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center"/>
        <w:rPr>
          <w:rFonts w:ascii="Maiandra GD" w:hAnsi="Maiandra GD"/>
        </w:rPr>
      </w:pPr>
      <w:r>
        <w:rPr>
          <w:rFonts w:ascii="Maiandra GD" w:cs="Times New Roman" w:hAnsi="Maiandra GD"/>
          <w:b/>
          <w:sz w:val="40"/>
          <w:szCs w:val="40"/>
        </w:rPr>
        <w:t>KAMPALA JUNIOR SCHOOLS</w:t>
      </w:r>
    </w:p>
    <w:p>
      <w:pPr>
        <w:pStyle w:val="style0"/>
        <w:spacing w:after="0" w:lineRule="auto" w:line="360"/>
        <w:jc w:val="center"/>
        <w:rPr>
          <w:rFonts w:ascii="Maiandra GD" w:cs="Times New Roman" w:hAnsi="Maiandra GD"/>
          <w:b/>
          <w:sz w:val="36"/>
          <w:szCs w:val="36"/>
        </w:rPr>
      </w:pPr>
      <w:r>
        <w:rPr>
          <w:rFonts w:ascii="Maiandra GD" w:cs="Times New Roman" w:hAnsi="Maiandra GD"/>
          <w:b/>
          <w:sz w:val="36"/>
          <w:szCs w:val="36"/>
        </w:rPr>
        <w:t>TERM I 2020</w:t>
      </w:r>
    </w:p>
    <w:p>
      <w:pPr>
        <w:pStyle w:val="style0"/>
        <w:spacing w:after="0" w:lineRule="auto" w:line="360"/>
        <w:jc w:val="center"/>
        <w:rPr>
          <w:rFonts w:ascii="Maiandra GD" w:cs="Times New Roman" w:hAnsi="Maiandra GD"/>
          <w:b/>
          <w:sz w:val="36"/>
          <w:szCs w:val="36"/>
        </w:rPr>
      </w:pPr>
      <w:r>
        <w:rPr>
          <w:rFonts w:ascii="Maiandra GD" w:cs="Times New Roman" w:hAnsi="Maiandra GD"/>
          <w:b/>
          <w:sz w:val="36"/>
          <w:szCs w:val="36"/>
        </w:rPr>
        <w:t>ENGLISH FOR P.</w:t>
      </w:r>
      <w:bookmarkStart w:id="0" w:name="_GoBack"/>
      <w:bookmarkEnd w:id="0"/>
      <w:r>
        <w:rPr>
          <w:rFonts w:cs="Times New Roman" w:hAnsi="Maiandra GD"/>
          <w:b/>
          <w:sz w:val="36"/>
          <w:szCs w:val="36"/>
          <w:lang w:val="en-US"/>
        </w:rPr>
        <w:t xml:space="preserve">7 </w:t>
      </w:r>
      <w:r>
        <w:rPr>
          <w:rFonts w:cs="Times New Roman" w:hAnsi="Maiandra GD"/>
          <w:b/>
          <w:sz w:val="36"/>
          <w:szCs w:val="36"/>
          <w:lang w:val="en-US"/>
        </w:rPr>
        <w:t>SET 4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Time allowed: 2 hours 15 minutes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 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Class</w:t>
      </w:r>
      <w:r>
        <w:rPr>
          <w:rFonts w:ascii="Times New Roman" w:cs="Times New Roman" w:hAnsi="Times New Roman"/>
          <w:sz w:val="24"/>
          <w:szCs w:val="24"/>
        </w:rPr>
        <w:t>: 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GB" w:eastAsia="en-GB"/>
        </w:rPr>
        <w:pict>
          <v:group id="1026" filled="f" stroked="f" style="position:absolute;margin-left:312.8pt;margin-top:4.7pt;width:121.35pt;height:96.65pt;z-index:2;mso-position-horizontal-relative:text;mso-position-vertical-relative:text;mso-width-relative:page;mso-height-relative:page;mso-wrap-distance-left:0.0pt;mso-wrap-distance-right:0.0pt;visibility:visible;" coordsize="15421,12282">
            <v:rect id="1027" stroked="t" style="position:absolute;left:0;top:0;width:15421;height:9007;z-index:3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cs="Times New Roman" w:hAnsi="Times New Roman"/>
                        <w:b/>
                        <w:sz w:val="32"/>
                        <w:szCs w:val="32"/>
                      </w:rPr>
                      <w:t>FOR EXAMINERS’ USE ONLY</w:t>
                    </w:r>
                  </w:p>
                </w:txbxContent>
              </v:textbox>
            </v:rect>
            <v:rect id="1028" stroked="t" style="position:absolute;left:0;top:9007;width:15421;height:3275;z-index:4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</w:pPr>
                  </w:p>
                </w:txbxContent>
              </v:textbox>
            </v:rect>
            <v:fill/>
          </v:group>
        </w:pic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GB" w:eastAsia="en-GB"/>
        </w:rPr>
        <w:pict>
          <v:rect id="1029" stroked="f" style="position:absolute;margin-left:-20.2pt;margin-top:16.8pt;width:257.8pt;height:405.95pt;z-index:3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Read the following instructions carefully: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The paper has two sections: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50 questions (50 marks)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5 questions. (50 marks)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Answer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al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l questions. All answers to both sections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must be written in the spaces provided. 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All answers must be written using a blue or black ball point pen or ink. Diagrams should be drawn in pencil.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Unnecessary alteration of work may lead to loss of marks.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Any handwriting that cannot easily be read may lead to loss of marks.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Do not fill any thing in the boxes. 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They are for examiners’’ use ONLY</w:t>
                  </w: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</w:rPr>
                  </w:pPr>
                </w:p>
              </w:txbxContent>
            </v:textbox>
          </v:rect>
        </w:pic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GB" w:eastAsia="en-GB"/>
        </w:rPr>
        <w:pict>
          <v:rect id="1030" stroked="f" style="position:absolute;margin-left:252.05pt;margin-top:1.75pt;width:257.85pt;height:35.45pt;z-index:4;mso-position-horizontal-relative:text;mso-position-vertical-relative:text;mso-width-relative:page;mso-height-relative:page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FOR EXAMINERS’ USE ONLY</w:t>
                  </w:r>
                </w:p>
              </w:txbxContent>
            </v:textbox>
          </v:rect>
        </w:pic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GB" w:eastAsia="en-GB"/>
        </w:rPr>
        <w:pict>
          <v:rect id="1031" stroked="f" style="position:absolute;margin-left:259.0pt;margin-top:6.5pt;width:257.8pt;height:343.85pt;z-index:5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tbl>
                  <w:tblPr>
                    <w:tblStyle w:val="style154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28"/>
                    <w:gridCol w:w="1627"/>
                    <w:gridCol w:w="1612"/>
                  </w:tblGrid>
                  <w:tr>
                    <w:trPr>
                      <w:trHeight w:val="600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Qn No.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MARKS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SIGN</w:t>
                        </w: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1 – 10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11 – 20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21 – 30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31 – 40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41 – 50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51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53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55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655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TOTAL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360" w:firstLine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spacing w:lineRule="auto" w:line="360"/>
        <w:ind w:left="360" w:firstLine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spacing w:lineRule="auto" w:line="360"/>
        <w:ind w:left="360" w:firstLine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>In questions 1 – 10, fill in the correct form of words given in brackets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To</w:t>
      </w:r>
      <w:r>
        <w:rPr>
          <w:rFonts w:ascii="Maiandra GD" w:cs="Times New Roman" w:hAnsi="Maiandra GD"/>
          <w:sz w:val="24"/>
          <w:szCs w:val="24"/>
        </w:rPr>
        <w:t>……………………………….</w:t>
      </w:r>
      <w:r>
        <w:rPr>
          <w:rFonts w:ascii="Maiandra GD" w:cs="Times New Roman" w:hAnsi="Maiandra GD"/>
          <w:sz w:val="24"/>
          <w:szCs w:val="24"/>
        </w:rPr>
        <w:t>was the dictionary handed over?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………………………… </w:t>
      </w:r>
      <w:r>
        <w:rPr>
          <w:rFonts w:ascii="Maiandra GD" w:cs="Times New Roman" w:hAnsi="Maiandra GD"/>
          <w:sz w:val="24"/>
          <w:szCs w:val="24"/>
        </w:rPr>
        <w:t xml:space="preserve">had the taxi stopped when the </w:t>
      </w:r>
      <w:r>
        <w:rPr>
          <w:rFonts w:ascii="Maiandra GD" w:cs="Times New Roman" w:hAnsi="Maiandra GD"/>
          <w:sz w:val="24"/>
          <w:szCs w:val="24"/>
        </w:rPr>
        <w:t>tire</w:t>
      </w:r>
      <w:r>
        <w:rPr>
          <w:rFonts w:ascii="Maiandra GD" w:cs="Times New Roman" w:hAnsi="Maiandra GD"/>
          <w:sz w:val="24"/>
          <w:szCs w:val="24"/>
        </w:rPr>
        <w:t xml:space="preserve"> burst.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If you want to</w:t>
      </w:r>
      <w:r>
        <w:rPr>
          <w:rFonts w:ascii="Maiandra GD" w:cs="Times New Roman" w:hAnsi="Maiandra GD"/>
          <w:sz w:val="24"/>
          <w:szCs w:val="24"/>
        </w:rPr>
        <w:t xml:space="preserve"> pass, follow the …</w:t>
      </w:r>
      <w:r>
        <w:rPr>
          <w:rFonts w:ascii="Maiandra GD" w:cs="Times New Roman" w:hAnsi="Maiandra GD"/>
          <w:sz w:val="24"/>
          <w:szCs w:val="24"/>
        </w:rPr>
        <w:t>……………………….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</w:t>
      </w:r>
      <w:r>
        <w:rPr>
          <w:rFonts w:ascii="Maiandra GD" w:cs="Times New Roman" w:hAnsi="Maiandra GD"/>
          <w:sz w:val="24"/>
          <w:szCs w:val="24"/>
        </w:rPr>
        <w:t xml:space="preserve">at is the time </w:t>
      </w:r>
      <w:r>
        <w:rPr>
          <w:rFonts w:ascii="Maiandra GD" w:cs="Times New Roman" w:hAnsi="Maiandra GD"/>
          <w:sz w:val="24"/>
          <w:szCs w:val="24"/>
        </w:rPr>
        <w:t>…………………..</w:t>
      </w:r>
      <w:r>
        <w:rPr>
          <w:rFonts w:ascii="Maiandra GD" w:cs="Times New Roman" w:hAnsi="Maiandra GD"/>
          <w:sz w:val="24"/>
          <w:szCs w:val="24"/>
        </w:rPr>
        <w:t>your watch?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Now days, </w:t>
      </w:r>
      <w:r>
        <w:rPr>
          <w:rFonts w:ascii="Maiandra GD" w:cs="Times New Roman" w:hAnsi="Maiandra GD"/>
          <w:sz w:val="24"/>
          <w:szCs w:val="24"/>
        </w:rPr>
        <w:t xml:space="preserve">…………………………. in charge of money to mend our schoes. 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In questions </w:t>
      </w:r>
      <w:r>
        <w:rPr>
          <w:rFonts w:ascii="Maiandra GD" w:cs="Times New Roman" w:hAnsi="Maiandra GD"/>
          <w:b/>
          <w:sz w:val="24"/>
          <w:szCs w:val="24"/>
          <w:u w:val="single"/>
        </w:rPr>
        <w:t>6</w:t>
      </w: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 – </w:t>
      </w:r>
      <w:r>
        <w:rPr>
          <w:rFonts w:ascii="Maiandra GD" w:cs="Times New Roman" w:hAnsi="Maiandra GD"/>
          <w:b/>
          <w:sz w:val="24"/>
          <w:szCs w:val="24"/>
          <w:u w:val="single"/>
        </w:rPr>
        <w:t>15,use the correct form of words in the brackets</w:t>
      </w:r>
      <w:r>
        <w:rPr>
          <w:rFonts w:ascii="Maiandra GD" w:cs="Times New Roman" w:hAnsi="Maiandra GD"/>
          <w:b/>
          <w:sz w:val="24"/>
          <w:szCs w:val="24"/>
          <w:u w:val="single"/>
        </w:rPr>
        <w:t>.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Ssemwogere has ……………………. </w:t>
      </w:r>
      <w:r>
        <w:rPr>
          <w:rFonts w:ascii="Maiandra GD" w:cs="Times New Roman" w:hAnsi="Maiandra GD"/>
          <w:sz w:val="24"/>
          <w:szCs w:val="24"/>
        </w:rPr>
        <w:t>t</w:t>
      </w:r>
      <w:r>
        <w:rPr>
          <w:rFonts w:ascii="Maiandra GD" w:cs="Times New Roman" w:hAnsi="Maiandra GD"/>
          <w:sz w:val="24"/>
          <w:szCs w:val="24"/>
        </w:rPr>
        <w:t>o put on her dress. (forget)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It was my first time to sign a …………………………….form. (withdraw)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Keep away from ………………………. Snakes. (poison)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Leave that …………………….. chair, </w:t>
      </w:r>
      <w:r>
        <w:rPr>
          <w:rFonts w:ascii="Maiandra GD" w:cs="Times New Roman" w:hAnsi="Maiandra GD"/>
          <w:sz w:val="24"/>
          <w:szCs w:val="24"/>
        </w:rPr>
        <w:t>it’s</w:t>
      </w:r>
      <w:r>
        <w:rPr>
          <w:rFonts w:ascii="Maiandra GD" w:cs="Times New Roman" w:hAnsi="Maiandra GD"/>
          <w:sz w:val="24"/>
          <w:szCs w:val="24"/>
        </w:rPr>
        <w:t xml:space="preserve"> broken. (metal)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Never forget a proverb,…………………….</w:t>
      </w:r>
      <w:r>
        <w:rPr>
          <w:rFonts w:ascii="Maiandra GD" w:cs="Times New Roman" w:hAnsi="Maiandra GD"/>
          <w:sz w:val="24"/>
          <w:szCs w:val="24"/>
        </w:rPr>
        <w:t>,i</w:t>
      </w:r>
      <w:r>
        <w:rPr>
          <w:rFonts w:ascii="Maiandra GD" w:cs="Times New Roman" w:hAnsi="Maiandra GD"/>
          <w:sz w:val="24"/>
          <w:szCs w:val="24"/>
        </w:rPr>
        <w:t>s better than cure. (prevent)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Katumba is the …………………………….runner of all. (fast)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There are </w:t>
      </w:r>
      <w:r>
        <w:rPr>
          <w:rFonts w:ascii="Maiandra GD" w:cs="Times New Roman" w:hAnsi="Maiandra GD"/>
          <w:sz w:val="24"/>
          <w:szCs w:val="24"/>
        </w:rPr>
        <w:t xml:space="preserve">very many ……………………….. </w:t>
      </w:r>
      <w:r>
        <w:rPr>
          <w:rFonts w:ascii="Maiandra GD" w:cs="Times New Roman" w:hAnsi="Maiandra GD"/>
          <w:sz w:val="24"/>
          <w:szCs w:val="24"/>
        </w:rPr>
        <w:t>changes</w:t>
      </w:r>
      <w:r>
        <w:rPr>
          <w:rFonts w:ascii="Maiandra GD" w:cs="Times New Roman" w:hAnsi="Maiandra GD"/>
          <w:sz w:val="24"/>
          <w:szCs w:val="24"/>
        </w:rPr>
        <w:t xml:space="preserve"> in Uganda today. (climate)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There was a lot of  …………………………… in the garden. (sheep)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Cathy was the only …………………………… </w:t>
      </w:r>
      <w:r>
        <w:rPr>
          <w:rFonts w:ascii="Maiandra GD" w:cs="Times New Roman" w:hAnsi="Maiandra GD"/>
          <w:sz w:val="24"/>
          <w:szCs w:val="24"/>
        </w:rPr>
        <w:t>athlete who got a medal. (Germany)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Soil ……………………………….was an interesting subject. (erode)</w:t>
      </w:r>
    </w:p>
    <w:p>
      <w:pPr>
        <w:pStyle w:val="style0"/>
        <w:spacing w:lineRule="auto" w:line="360"/>
        <w:ind w:left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>In questions 1</w:t>
      </w:r>
      <w:r>
        <w:rPr>
          <w:rFonts w:ascii="Maiandra GD" w:cs="Times New Roman" w:hAnsi="Maiandra GD"/>
          <w:b/>
          <w:sz w:val="24"/>
          <w:szCs w:val="24"/>
          <w:u w:val="single"/>
        </w:rPr>
        <w:t>6 – 17</w:t>
      </w: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, </w:t>
      </w:r>
      <w:r>
        <w:rPr>
          <w:rFonts w:ascii="Maiandra GD" w:cs="Times New Roman" w:hAnsi="Maiandra GD"/>
          <w:b/>
          <w:sz w:val="24"/>
          <w:szCs w:val="24"/>
          <w:u w:val="single"/>
        </w:rPr>
        <w:t>use the words in sentence construction.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sz w:val="24"/>
          <w:szCs w:val="24"/>
        </w:rPr>
        <w:t xml:space="preserve">Sea 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sz w:val="24"/>
          <w:szCs w:val="24"/>
        </w:rPr>
        <w:t>See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>In questions 18 – 19</w:t>
      </w:r>
      <w:r>
        <w:rPr>
          <w:rFonts w:ascii="Maiandra GD" w:cs="Times New Roman" w:hAnsi="Maiandra GD"/>
          <w:b/>
          <w:sz w:val="24"/>
          <w:szCs w:val="24"/>
          <w:u w:val="single"/>
        </w:rPr>
        <w:t>,</w:t>
      </w:r>
      <w:r>
        <w:rPr>
          <w:rFonts w:ascii="Maiandra GD" w:cs="Times New Roman" w:hAnsi="Maiandra GD"/>
          <w:b/>
          <w:sz w:val="24"/>
          <w:szCs w:val="24"/>
          <w:u w:val="single"/>
        </w:rPr>
        <w:t>re</w:t>
      </w: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 write giving the opposite of the underlined words</w:t>
      </w:r>
      <w:r>
        <w:rPr>
          <w:rFonts w:ascii="Maiandra GD" w:cs="Times New Roman" w:hAnsi="Maiandra GD"/>
          <w:b/>
          <w:sz w:val="24"/>
          <w:szCs w:val="24"/>
          <w:u w:val="single"/>
        </w:rPr>
        <w:t>.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Most people use </w:t>
      </w:r>
      <w:r>
        <w:rPr>
          <w:rFonts w:ascii="Maiandra GD" w:cs="Times New Roman" w:hAnsi="Maiandra GD"/>
          <w:sz w:val="24"/>
          <w:szCs w:val="24"/>
          <w:u w:val="single"/>
        </w:rPr>
        <w:t>private</w:t>
      </w:r>
      <w:r>
        <w:rPr>
          <w:rFonts w:ascii="Maiandra GD" w:cs="Times New Roman" w:hAnsi="Maiandra GD"/>
          <w:sz w:val="24"/>
          <w:szCs w:val="24"/>
        </w:rPr>
        <w:t xml:space="preserve"> transport to work.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……………………………………………………………………………………………………...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Teacher won’t mark that work because it is </w:t>
      </w:r>
      <w:r>
        <w:rPr>
          <w:rFonts w:ascii="Maiandra GD" w:cs="Times New Roman" w:hAnsi="Maiandra GD"/>
          <w:sz w:val="24"/>
          <w:szCs w:val="24"/>
          <w:u w:val="single"/>
        </w:rPr>
        <w:t>tidy.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……………………………………………………………………………………………………...</w:t>
      </w:r>
    </w:p>
    <w:p>
      <w:pPr>
        <w:pStyle w:val="style0"/>
        <w:spacing w:lineRule="auto" w:line="360"/>
        <w:ind w:firstLine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>In questions 20</w:t>
      </w: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 –</w:t>
      </w: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 22</w:t>
      </w: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, </w:t>
      </w:r>
      <w:r>
        <w:rPr>
          <w:rFonts w:ascii="Maiandra GD" w:cs="Times New Roman" w:hAnsi="Maiandra GD"/>
          <w:b/>
          <w:sz w:val="24"/>
          <w:szCs w:val="24"/>
          <w:u w:val="single"/>
        </w:rPr>
        <w:t>give the plural form.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sz w:val="24"/>
          <w:szCs w:val="24"/>
        </w:rPr>
        <w:t>Heap- of - sand</w:t>
      </w:r>
      <w:r>
        <w:rPr>
          <w:rFonts w:ascii="Maiandra GD" w:cs="Times New Roman" w:hAnsi="Maiandra GD"/>
          <w:sz w:val="24"/>
          <w:szCs w:val="24"/>
        </w:rPr>
        <w:t>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………………………………………………………………..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sz w:val="24"/>
          <w:szCs w:val="24"/>
        </w:rPr>
        <w:t>city</w:t>
      </w:r>
      <w:r>
        <w:rPr>
          <w:rFonts w:ascii="Maiandra GD" w:cs="Times New Roman" w:hAnsi="Maiandra GD"/>
          <w:sz w:val="24"/>
          <w:szCs w:val="24"/>
        </w:rPr>
        <w:t>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……………………………………………………………………………….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sz w:val="24"/>
          <w:szCs w:val="24"/>
        </w:rPr>
        <w:t>police</w:t>
      </w:r>
      <w:r>
        <w:rPr>
          <w:rFonts w:ascii="Maiandra GD" w:cs="Times New Roman" w:hAnsi="Maiandra GD"/>
          <w:sz w:val="24"/>
          <w:szCs w:val="24"/>
        </w:rPr>
        <w:t>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spacing w:lineRule="auto" w:line="360"/>
        <w:ind w:left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spacing w:lineRule="auto" w:line="360"/>
        <w:ind w:left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spacing w:lineRule="auto" w:line="360"/>
        <w:ind w:left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>In questions 23 – 24</w:t>
      </w: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, </w:t>
      </w:r>
      <w:r>
        <w:rPr>
          <w:rFonts w:ascii="Maiandra GD" w:cs="Times New Roman" w:hAnsi="Maiandra GD"/>
          <w:b/>
          <w:sz w:val="24"/>
          <w:szCs w:val="24"/>
          <w:u w:val="single"/>
        </w:rPr>
        <w:t>arrangethe words in alphabetical</w:t>
      </w: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 order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sz w:val="24"/>
          <w:szCs w:val="24"/>
        </w:rPr>
        <w:t>Volume, veal, van, vein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sz w:val="24"/>
          <w:szCs w:val="24"/>
        </w:rPr>
        <w:t>………</w:t>
      </w:r>
      <w:r>
        <w:rPr>
          <w:rFonts w:ascii="Maiandra GD" w:cs="Times New Roman" w:hAnsi="Maiandra GD"/>
          <w:sz w:val="24"/>
          <w:szCs w:val="24"/>
        </w:rPr>
        <w:t>………..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sz w:val="24"/>
          <w:szCs w:val="24"/>
        </w:rPr>
        <w:t>Butter, beef, beat, bat.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sz w:val="24"/>
          <w:szCs w:val="24"/>
        </w:rPr>
        <w:t>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</w:t>
      </w:r>
      <w:r>
        <w:rPr>
          <w:rFonts w:ascii="Maiandra GD" w:cs="Times New Roman" w:hAnsi="Maiandra GD"/>
          <w:sz w:val="24"/>
          <w:szCs w:val="24"/>
        </w:rPr>
        <w:t>…</w:t>
      </w:r>
    </w:p>
    <w:p>
      <w:pPr>
        <w:pStyle w:val="style0"/>
        <w:spacing w:lineRule="auto" w:line="360"/>
        <w:ind w:left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>In questions 25</w:t>
      </w: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 – 27, giv</w:t>
      </w:r>
      <w:r>
        <w:rPr>
          <w:rFonts w:ascii="Maiandra GD" w:cs="Times New Roman" w:hAnsi="Maiandra GD"/>
          <w:b/>
          <w:sz w:val="24"/>
          <w:szCs w:val="24"/>
          <w:u w:val="single"/>
        </w:rPr>
        <w:t>easingularword for the underlined words.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  <w:u w:val="single"/>
        </w:rPr>
        <w:t>One in charge of the football match</w:t>
      </w:r>
      <w:r>
        <w:rPr>
          <w:rFonts w:ascii="Maiandra GD" w:cs="Times New Roman" w:hAnsi="Maiandra GD"/>
          <w:sz w:val="24"/>
          <w:szCs w:val="24"/>
        </w:rPr>
        <w:t xml:space="preserve"> was very quick.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  <w:u w:val="single"/>
        </w:rPr>
        <w:t>Vechiles that accompany the president</w:t>
      </w:r>
      <w:r>
        <w:rPr>
          <w:rFonts w:ascii="Maiandra GD" w:cs="Times New Roman" w:hAnsi="Maiandra GD"/>
          <w:sz w:val="24"/>
          <w:szCs w:val="24"/>
        </w:rPr>
        <w:t xml:space="preserve"> caused the accident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We arranged all the words </w:t>
      </w:r>
      <w:r>
        <w:rPr>
          <w:rFonts w:ascii="Maiandra GD" w:cs="Times New Roman" w:hAnsi="Maiandra GD"/>
          <w:sz w:val="24"/>
          <w:szCs w:val="24"/>
          <w:u w:val="single"/>
        </w:rPr>
        <w:t>in alphabetical order.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0"/>
        <w:spacing w:lineRule="auto" w:line="360"/>
        <w:ind w:left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In questions 28 </w:t>
      </w:r>
      <w:r>
        <w:rPr>
          <w:rFonts w:ascii="Maiandra GD" w:cs="Times New Roman" w:hAnsi="Maiandra GD"/>
          <w:b/>
          <w:sz w:val="24"/>
          <w:szCs w:val="24"/>
          <w:u w:val="single"/>
        </w:rPr>
        <w:t>–</w:t>
      </w: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29, </w:t>
      </w: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write the </w:t>
      </w:r>
      <w:r>
        <w:rPr>
          <w:rFonts w:ascii="Maiandra GD" w:cs="Times New Roman" w:hAnsi="Maiandra GD"/>
          <w:b/>
          <w:sz w:val="24"/>
          <w:szCs w:val="24"/>
          <w:u w:val="single"/>
        </w:rPr>
        <w:t>abbreviations in full.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Who’s</w:t>
      </w:r>
      <w:r>
        <w:rPr>
          <w:rFonts w:ascii="Maiandra GD" w:cs="Times New Roman" w:hAnsi="Maiandra GD"/>
          <w:sz w:val="24"/>
          <w:szCs w:val="24"/>
        </w:rPr>
        <w:t>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…………………………………………………………………………..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U.P.D.F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style0"/>
        <w:spacing w:lineRule="auto" w:line="360"/>
        <w:ind w:left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>In questions 30</w:t>
      </w: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 write </w:t>
      </w:r>
      <w:r>
        <w:rPr>
          <w:rFonts w:ascii="Maiandra GD" w:cs="Times New Roman" w:hAnsi="Maiandra GD"/>
          <w:b/>
          <w:sz w:val="24"/>
          <w:szCs w:val="24"/>
          <w:u w:val="single"/>
        </w:rPr>
        <w:t>a correct</w:t>
      </w: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 sentence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n</w:t>
      </w:r>
      <w:r>
        <w:rPr>
          <w:rFonts w:ascii="Maiandra GD" w:cs="Times New Roman" w:hAnsi="Maiandra GD"/>
          <w:sz w:val="24"/>
          <w:szCs w:val="24"/>
        </w:rPr>
        <w:t>eed, in, we, change, a, Uganda.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>In questions 31-50 rewrite as instructed in brackets.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The head boy didn’t see her. (Begin: she</w:t>
      </w:r>
      <w:r>
        <w:rPr>
          <w:rFonts w:ascii="Maiandra GD" w:cs="Times New Roman" w:hAnsi="Maiandra GD"/>
          <w:sz w:val="24"/>
          <w:szCs w:val="24"/>
        </w:rPr>
        <w:t>……………………………</w:t>
      </w:r>
      <w:r>
        <w:rPr>
          <w:rFonts w:ascii="Maiandra GD" w:cs="Times New Roman" w:hAnsi="Maiandra GD"/>
          <w:sz w:val="24"/>
          <w:szCs w:val="24"/>
        </w:rPr>
        <w:t xml:space="preserve"> 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There is no need for you to use abusive language at school</w:t>
      </w:r>
      <w:r>
        <w:rPr>
          <w:rFonts w:ascii="Maiandra GD" w:cs="Times New Roman" w:hAnsi="Maiandra GD"/>
          <w:sz w:val="24"/>
          <w:szCs w:val="24"/>
        </w:rPr>
        <w:t>. (</w:t>
      </w:r>
      <w:r>
        <w:rPr>
          <w:rFonts w:ascii="Maiandra GD" w:cs="Times New Roman" w:hAnsi="Maiandra GD"/>
          <w:sz w:val="24"/>
          <w:szCs w:val="24"/>
        </w:rPr>
        <w:t>Use</w:t>
      </w:r>
      <w:r>
        <w:rPr>
          <w:rFonts w:ascii="Maiandra GD" w:cs="Times New Roman" w:hAnsi="Maiandra GD"/>
          <w:sz w:val="24"/>
          <w:szCs w:val="24"/>
        </w:rPr>
        <w:t xml:space="preserve">: </w:t>
      </w:r>
      <w:r>
        <w:rPr>
          <w:rFonts w:ascii="Maiandra GD" w:cs="Times New Roman" w:hAnsi="Maiandra GD"/>
          <w:sz w:val="24"/>
          <w:szCs w:val="24"/>
        </w:rPr>
        <w:t>….. needn’t</w:t>
      </w:r>
      <w:r>
        <w:rPr>
          <w:rFonts w:ascii="Maiandra GD" w:cs="Times New Roman" w:hAnsi="Maiandra GD"/>
          <w:sz w:val="24"/>
          <w:szCs w:val="24"/>
        </w:rPr>
        <w:t>……………..)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Yes, I attended world cup football match in Russia last Sunday.</w:t>
      </w:r>
      <w:r>
        <w:rPr>
          <w:rFonts w:ascii="Maiandra GD" w:cs="Times New Roman" w:hAnsi="Maiandra GD"/>
          <w:sz w:val="24"/>
          <w:szCs w:val="24"/>
        </w:rPr>
        <w:t xml:space="preserve"> (</w:t>
      </w:r>
      <w:r>
        <w:rPr>
          <w:rFonts w:ascii="Maiandra GD" w:cs="Times New Roman" w:hAnsi="Maiandra GD"/>
          <w:sz w:val="24"/>
          <w:szCs w:val="24"/>
        </w:rPr>
        <w:t>F</w:t>
      </w:r>
      <w:r>
        <w:rPr>
          <w:rFonts w:ascii="Maiandra GD" w:cs="Times New Roman" w:hAnsi="Maiandra GD"/>
          <w:sz w:val="24"/>
          <w:szCs w:val="24"/>
        </w:rPr>
        <w:t>ind a question for that answer</w:t>
      </w:r>
      <w:r>
        <w:rPr>
          <w:rFonts w:ascii="Maiandra GD" w:cs="Times New Roman" w:hAnsi="Maiandra GD"/>
          <w:sz w:val="24"/>
          <w:szCs w:val="24"/>
        </w:rPr>
        <w:t>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If </w:t>
      </w:r>
      <w:r>
        <w:rPr>
          <w:rFonts w:ascii="Maiandra GD" w:cs="Times New Roman" w:hAnsi="Maiandra GD"/>
          <w:sz w:val="24"/>
          <w:szCs w:val="24"/>
        </w:rPr>
        <w:t>O</w:t>
      </w:r>
      <w:r>
        <w:rPr>
          <w:rFonts w:ascii="Maiandra GD" w:cs="Times New Roman" w:hAnsi="Maiandra GD"/>
          <w:sz w:val="24"/>
          <w:szCs w:val="24"/>
        </w:rPr>
        <w:t>can does not stop disobeying teachers, he will be expelled from school. (</w:t>
      </w:r>
      <w:r>
        <w:rPr>
          <w:rFonts w:ascii="Maiandra GD" w:cs="Times New Roman" w:hAnsi="Maiandra GD"/>
          <w:sz w:val="24"/>
          <w:szCs w:val="24"/>
        </w:rPr>
        <w:t>Begin</w:t>
      </w:r>
      <w:r>
        <w:rPr>
          <w:rFonts w:ascii="Maiandra GD" w:cs="Times New Roman" w:hAnsi="Maiandra GD"/>
          <w:sz w:val="24"/>
          <w:szCs w:val="24"/>
        </w:rPr>
        <w:t>:</w:t>
      </w:r>
      <w:r>
        <w:rPr>
          <w:rFonts w:ascii="Maiandra GD" w:cs="Times New Roman" w:hAnsi="Maiandra GD"/>
          <w:sz w:val="24"/>
          <w:szCs w:val="24"/>
        </w:rPr>
        <w:t xml:space="preserve"> U</w:t>
      </w:r>
      <w:r>
        <w:rPr>
          <w:rFonts w:ascii="Maiandra GD" w:cs="Times New Roman" w:hAnsi="Maiandra GD"/>
          <w:sz w:val="24"/>
          <w:szCs w:val="24"/>
        </w:rPr>
        <w:t>nless</w:t>
      </w:r>
      <w:r>
        <w:rPr>
          <w:rFonts w:ascii="Maiandra GD" w:cs="Times New Roman" w:hAnsi="Maiandra GD"/>
          <w:sz w:val="24"/>
          <w:szCs w:val="24"/>
        </w:rPr>
        <w:t>…….</w:t>
      </w:r>
      <w:r>
        <w:rPr>
          <w:rFonts w:ascii="Maiandra GD" w:cs="Times New Roman" w:hAnsi="Maiandra GD"/>
          <w:sz w:val="24"/>
          <w:szCs w:val="24"/>
        </w:rPr>
        <w:t>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This is the country. My grandpa was born from here.</w:t>
      </w:r>
      <w:r>
        <w:rPr>
          <w:rFonts w:ascii="Maiandra GD" w:cs="Times New Roman" w:hAnsi="Maiandra GD"/>
          <w:sz w:val="24"/>
          <w:szCs w:val="24"/>
        </w:rPr>
        <w:t xml:space="preserve"> (</w:t>
      </w:r>
      <w:r>
        <w:rPr>
          <w:rFonts w:ascii="Maiandra GD" w:cs="Times New Roman" w:hAnsi="Maiandra GD"/>
          <w:sz w:val="24"/>
          <w:szCs w:val="24"/>
        </w:rPr>
        <w:t>Use</w:t>
      </w:r>
      <w:r>
        <w:rPr>
          <w:rFonts w:ascii="Maiandra GD" w:cs="Times New Roman" w:hAnsi="Maiandra GD"/>
          <w:sz w:val="24"/>
          <w:szCs w:val="24"/>
        </w:rPr>
        <w:t xml:space="preserve">: </w:t>
      </w:r>
      <w:r>
        <w:rPr>
          <w:rFonts w:ascii="Maiandra GD" w:cs="Times New Roman" w:hAnsi="Maiandra GD"/>
          <w:sz w:val="24"/>
          <w:szCs w:val="24"/>
        </w:rPr>
        <w:t>From where</w:t>
      </w:r>
      <w:r>
        <w:rPr>
          <w:rFonts w:ascii="Maiandra GD" w:cs="Times New Roman" w:hAnsi="Maiandra GD"/>
          <w:sz w:val="24"/>
          <w:szCs w:val="24"/>
        </w:rPr>
        <w:t>…………..)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Inspite of his hard work, many people don’t trust him. </w:t>
      </w:r>
      <w:r>
        <w:rPr>
          <w:rFonts w:ascii="Maiandra GD" w:cs="Times New Roman" w:hAnsi="Maiandra GD"/>
          <w:sz w:val="24"/>
          <w:szCs w:val="24"/>
        </w:rPr>
        <w:t>(</w:t>
      </w:r>
      <w:r>
        <w:rPr>
          <w:rFonts w:ascii="Maiandra GD" w:cs="Times New Roman" w:hAnsi="Maiandra GD"/>
          <w:sz w:val="24"/>
          <w:szCs w:val="24"/>
        </w:rPr>
        <w:t xml:space="preserve">Use:…… but </w:t>
      </w:r>
      <w:r>
        <w:rPr>
          <w:rFonts w:ascii="Maiandra GD" w:cs="Times New Roman" w:hAnsi="Maiandra GD"/>
          <w:sz w:val="24"/>
          <w:szCs w:val="24"/>
        </w:rPr>
        <w:t>……….)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Does this new Bible belong to Nakayemba?</w:t>
      </w:r>
      <w:r>
        <w:rPr>
          <w:rFonts w:ascii="Maiandra GD" w:cs="Times New Roman" w:hAnsi="Maiandra GD"/>
          <w:sz w:val="24"/>
          <w:szCs w:val="24"/>
        </w:rPr>
        <w:t xml:space="preserve"> (</w:t>
      </w:r>
      <w:r>
        <w:rPr>
          <w:rFonts w:ascii="Maiandra GD" w:cs="Times New Roman" w:hAnsi="Maiandra GD"/>
          <w:sz w:val="24"/>
          <w:szCs w:val="24"/>
        </w:rPr>
        <w:t xml:space="preserve">Begin:………… Is this </w:t>
      </w:r>
      <w:r>
        <w:rPr>
          <w:rFonts w:ascii="Maiandra GD" w:cs="Times New Roman" w:hAnsi="Maiandra GD"/>
          <w:sz w:val="24"/>
          <w:szCs w:val="24"/>
        </w:rPr>
        <w:t>…………</w:t>
      </w:r>
      <w:r>
        <w:rPr>
          <w:rFonts w:ascii="Maiandra GD" w:cs="Times New Roman" w:hAnsi="Maiandra GD"/>
          <w:sz w:val="24"/>
          <w:szCs w:val="24"/>
        </w:rPr>
        <w:t>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“I will speak to the staff tomorrow” said the Director</w:t>
      </w:r>
      <w:r>
        <w:rPr>
          <w:rFonts w:ascii="Maiandra GD" w:cs="Times New Roman" w:hAnsi="Maiandra GD"/>
          <w:sz w:val="24"/>
          <w:szCs w:val="24"/>
        </w:rPr>
        <w:t xml:space="preserve"> (Begin: </w:t>
      </w:r>
      <w:r>
        <w:rPr>
          <w:rFonts w:ascii="Maiandra GD" w:cs="Times New Roman" w:hAnsi="Maiandra GD"/>
          <w:sz w:val="24"/>
          <w:szCs w:val="24"/>
        </w:rPr>
        <w:t xml:space="preserve">the Director promised </w:t>
      </w:r>
      <w:r>
        <w:rPr>
          <w:rFonts w:ascii="Maiandra GD" w:cs="Times New Roman" w:hAnsi="Maiandra GD"/>
          <w:sz w:val="24"/>
          <w:szCs w:val="24"/>
        </w:rPr>
        <w:t>that</w:t>
      </w:r>
      <w:r>
        <w:rPr>
          <w:rFonts w:ascii="Maiandra GD" w:cs="Times New Roman" w:hAnsi="Maiandra GD"/>
          <w:sz w:val="24"/>
          <w:szCs w:val="24"/>
        </w:rPr>
        <w:t>……</w:t>
      </w:r>
      <w:r>
        <w:rPr>
          <w:rFonts w:ascii="Maiandra GD" w:cs="Times New Roman" w:hAnsi="Maiandra GD"/>
          <w:sz w:val="24"/>
          <w:szCs w:val="24"/>
        </w:rPr>
        <w:t>….)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Kitunguzi likes sewing more than writing</w:t>
      </w:r>
      <w:r>
        <w:rPr>
          <w:rFonts w:ascii="Maiandra GD" w:cs="Times New Roman" w:hAnsi="Maiandra GD"/>
          <w:sz w:val="24"/>
          <w:szCs w:val="24"/>
        </w:rPr>
        <w:t>. (</w:t>
      </w:r>
      <w:r>
        <w:rPr>
          <w:rFonts w:ascii="Maiandra GD" w:cs="Times New Roman" w:hAnsi="Maiandra GD"/>
          <w:sz w:val="24"/>
          <w:szCs w:val="24"/>
        </w:rPr>
        <w:t>Use: ……………Prefer</w:t>
      </w:r>
      <w:r>
        <w:rPr>
          <w:rFonts w:ascii="Maiandra GD" w:cs="Times New Roman" w:hAnsi="Maiandra GD"/>
          <w:sz w:val="24"/>
          <w:szCs w:val="24"/>
        </w:rPr>
        <w:t>………..)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 “</w:t>
      </w:r>
      <w:r>
        <w:rPr>
          <w:rFonts w:ascii="Maiandra GD" w:cs="Times New Roman" w:hAnsi="Maiandra GD"/>
          <w:sz w:val="24"/>
          <w:szCs w:val="24"/>
        </w:rPr>
        <w:t>Those</w:t>
      </w:r>
      <w:r>
        <w:rPr>
          <w:rFonts w:ascii="Maiandra GD" w:cs="Times New Roman" w:hAnsi="Maiandra GD"/>
          <w:sz w:val="24"/>
          <w:szCs w:val="24"/>
        </w:rPr>
        <w:t xml:space="preserve"> nice pictures have been draw by Zungulube</w:t>
      </w:r>
      <w:r>
        <w:rPr>
          <w:rFonts w:ascii="Maiandra GD" w:cs="Times New Roman" w:hAnsi="Maiandra GD"/>
          <w:sz w:val="24"/>
          <w:szCs w:val="24"/>
        </w:rPr>
        <w:t xml:space="preserve">. (Begin: </w:t>
      </w:r>
      <w:r>
        <w:rPr>
          <w:rFonts w:ascii="Maiandra GD" w:cs="Times New Roman" w:hAnsi="Maiandra GD"/>
          <w:sz w:val="24"/>
          <w:szCs w:val="24"/>
        </w:rPr>
        <w:t>…….. Zungulube</w:t>
      </w:r>
      <w:r>
        <w:rPr>
          <w:rFonts w:ascii="Maiandra GD" w:cs="Times New Roman" w:hAnsi="Maiandra GD"/>
          <w:sz w:val="24"/>
          <w:szCs w:val="24"/>
        </w:rPr>
        <w:t>……………..)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You should take care while stitching the cloth</w:t>
      </w:r>
      <w:r>
        <w:rPr>
          <w:rFonts w:ascii="Maiandra GD" w:cs="Times New Roman" w:hAnsi="Maiandra GD"/>
          <w:sz w:val="24"/>
          <w:szCs w:val="24"/>
        </w:rPr>
        <w:t>. (</w:t>
      </w:r>
      <w:r>
        <w:rPr>
          <w:rFonts w:ascii="Maiandra GD" w:cs="Times New Roman" w:hAnsi="Maiandra GD"/>
          <w:sz w:val="24"/>
          <w:szCs w:val="24"/>
        </w:rPr>
        <w:t>Begin:………Be careful when</w:t>
      </w:r>
      <w:r>
        <w:rPr>
          <w:rFonts w:ascii="Maiandra GD" w:cs="Times New Roman" w:hAnsi="Maiandra GD"/>
          <w:sz w:val="24"/>
          <w:szCs w:val="24"/>
        </w:rPr>
        <w:t>……………..)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I don’t like keeping fish. I like keeping Pigs</w:t>
      </w:r>
      <w:r>
        <w:rPr>
          <w:rFonts w:ascii="Maiandra GD" w:cs="Times New Roman" w:hAnsi="Maiandra GD"/>
          <w:sz w:val="24"/>
          <w:szCs w:val="24"/>
        </w:rPr>
        <w:t xml:space="preserve"> (Join using:…… rather……… than…..</w:t>
      </w:r>
      <w:r>
        <w:rPr>
          <w:rFonts w:ascii="Maiandra GD" w:cs="Times New Roman" w:hAnsi="Maiandra GD"/>
          <w:sz w:val="24"/>
          <w:szCs w:val="24"/>
        </w:rPr>
        <w:t xml:space="preserve">) 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Milly attended the meeting because she had a speech to present</w:t>
      </w:r>
      <w:r>
        <w:rPr>
          <w:rFonts w:ascii="Maiandra GD" w:cs="Times New Roman" w:hAnsi="Maiandra GD"/>
          <w:sz w:val="24"/>
          <w:szCs w:val="24"/>
        </w:rPr>
        <w:t>. (</w:t>
      </w:r>
      <w:r>
        <w:rPr>
          <w:rFonts w:ascii="Maiandra GD" w:cs="Times New Roman" w:hAnsi="Maiandra GD"/>
          <w:sz w:val="24"/>
          <w:szCs w:val="24"/>
        </w:rPr>
        <w:t>Write out two separate sentences</w:t>
      </w:r>
      <w:r>
        <w:rPr>
          <w:rFonts w:ascii="Maiandra GD" w:cs="Times New Roman" w:hAnsi="Maiandra GD"/>
          <w:sz w:val="24"/>
          <w:szCs w:val="24"/>
        </w:rPr>
        <w:t>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I patched my uniform. It had got torn.</w:t>
      </w:r>
      <w:r>
        <w:rPr>
          <w:rFonts w:ascii="Maiandra GD" w:cs="Times New Roman" w:hAnsi="Maiandra GD"/>
          <w:sz w:val="24"/>
          <w:szCs w:val="24"/>
        </w:rPr>
        <w:t xml:space="preserve"> (</w:t>
      </w:r>
      <w:r>
        <w:rPr>
          <w:rFonts w:ascii="Maiandra GD" w:cs="Times New Roman" w:hAnsi="Maiandra GD"/>
          <w:sz w:val="24"/>
          <w:szCs w:val="24"/>
        </w:rPr>
        <w:t>Join using ……… immediately……..</w:t>
      </w:r>
      <w:r>
        <w:rPr>
          <w:rFonts w:ascii="Maiandra GD" w:cs="Times New Roman" w:hAnsi="Maiandra GD"/>
          <w:sz w:val="24"/>
          <w:szCs w:val="24"/>
        </w:rPr>
        <w:t>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I need freedom now.</w:t>
      </w:r>
      <w:r>
        <w:rPr>
          <w:rFonts w:ascii="Maiandra GD" w:cs="Times New Roman" w:hAnsi="Maiandra GD"/>
          <w:sz w:val="24"/>
          <w:szCs w:val="24"/>
        </w:rPr>
        <w:t xml:space="preserve"> (</w:t>
      </w:r>
      <w:r>
        <w:rPr>
          <w:rFonts w:ascii="Maiandra GD" w:cs="Times New Roman" w:hAnsi="Maiandra GD"/>
          <w:sz w:val="24"/>
          <w:szCs w:val="24"/>
        </w:rPr>
        <w:t>Begi</w:t>
      </w:r>
      <w:r>
        <w:rPr>
          <w:rFonts w:ascii="Maiandra GD" w:cs="Times New Roman" w:hAnsi="Maiandra GD"/>
          <w:sz w:val="24"/>
          <w:szCs w:val="24"/>
        </w:rPr>
        <w:t xml:space="preserve">n: </w:t>
      </w:r>
      <w:r>
        <w:rPr>
          <w:rFonts w:ascii="Maiandra GD" w:cs="Times New Roman" w:hAnsi="Maiandra GD"/>
          <w:sz w:val="24"/>
          <w:szCs w:val="24"/>
        </w:rPr>
        <w:t>What</w:t>
      </w:r>
      <w:r>
        <w:rPr>
          <w:rFonts w:ascii="Maiandra GD" w:cs="Times New Roman" w:hAnsi="Maiandra GD"/>
          <w:sz w:val="24"/>
          <w:szCs w:val="24"/>
        </w:rPr>
        <w:t>……..</w:t>
      </w:r>
      <w:r>
        <w:rPr>
          <w:rFonts w:ascii="Maiandra GD" w:cs="Times New Roman" w:hAnsi="Maiandra GD"/>
          <w:sz w:val="24"/>
          <w:szCs w:val="24"/>
        </w:rPr>
        <w:t>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Ritah’s sister is very hard working. All people like her.</w:t>
      </w:r>
      <w:r>
        <w:rPr>
          <w:rFonts w:ascii="Maiandra GD" w:cs="Times New Roman" w:hAnsi="Maiandra GD"/>
          <w:sz w:val="24"/>
          <w:szCs w:val="24"/>
        </w:rPr>
        <w:t xml:space="preserve">(Rewrite </w:t>
      </w:r>
      <w:r>
        <w:rPr>
          <w:rFonts w:ascii="Maiandra GD" w:cs="Times New Roman" w:hAnsi="Maiandra GD"/>
          <w:sz w:val="24"/>
          <w:szCs w:val="24"/>
        </w:rPr>
        <w:t>using:</w:t>
      </w:r>
      <w:r>
        <w:rPr>
          <w:rFonts w:ascii="Maiandra GD" w:cs="Times New Roman" w:hAnsi="Maiandra GD"/>
          <w:sz w:val="24"/>
          <w:szCs w:val="24"/>
        </w:rPr>
        <w:t>………looking forward to……………..)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The bread is very hot. I cannot eat it</w:t>
      </w:r>
      <w:r>
        <w:rPr>
          <w:rFonts w:ascii="Maiandra GD" w:cs="Times New Roman" w:hAnsi="Maiandra GD"/>
          <w:sz w:val="24"/>
          <w:szCs w:val="24"/>
        </w:rPr>
        <w:t>.</w:t>
      </w:r>
      <w:r>
        <w:rPr>
          <w:rFonts w:ascii="Maiandra GD" w:cs="Times New Roman" w:hAnsi="Maiandra GD"/>
          <w:sz w:val="24"/>
          <w:szCs w:val="24"/>
        </w:rPr>
        <w:t xml:space="preserve"> (</w:t>
      </w:r>
      <w:r>
        <w:rPr>
          <w:rFonts w:ascii="Maiandra GD" w:cs="Times New Roman" w:hAnsi="Maiandra GD"/>
          <w:sz w:val="24"/>
          <w:szCs w:val="24"/>
        </w:rPr>
        <w:t xml:space="preserve">Use:……too … to </w:t>
      </w:r>
      <w:r>
        <w:rPr>
          <w:rFonts w:ascii="Maiandra GD" w:cs="Times New Roman" w:hAnsi="Maiandra GD"/>
          <w:sz w:val="24"/>
          <w:szCs w:val="24"/>
        </w:rPr>
        <w:t>……….)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The baker has not kneaded the dough well. The baker has not baked the bread well.</w:t>
      </w:r>
      <w:r>
        <w:rPr>
          <w:rFonts w:ascii="Maiandra GD" w:cs="Times New Roman" w:hAnsi="Maiandra GD"/>
          <w:sz w:val="24"/>
          <w:szCs w:val="24"/>
        </w:rPr>
        <w:t xml:space="preserve"> (</w:t>
      </w:r>
      <w:r>
        <w:rPr>
          <w:rFonts w:ascii="Maiandra GD" w:cs="Times New Roman" w:hAnsi="Maiandra GD"/>
          <w:sz w:val="24"/>
          <w:szCs w:val="24"/>
        </w:rPr>
        <w:t>Use: …….. neither…..</w:t>
      </w:r>
      <w:r>
        <w:rPr>
          <w:rFonts w:ascii="Maiandra GD" w:cs="Times New Roman" w:hAnsi="Maiandra GD"/>
          <w:sz w:val="24"/>
          <w:szCs w:val="24"/>
        </w:rPr>
        <w:t>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Katende </w:t>
      </w:r>
      <w:r>
        <w:rPr>
          <w:rFonts w:ascii="Maiandra GD" w:cs="Times New Roman" w:hAnsi="Maiandra GD"/>
          <w:sz w:val="24"/>
          <w:szCs w:val="24"/>
        </w:rPr>
        <w:t xml:space="preserve">vaccinated her cow. He went to attend the burial of the area </w:t>
      </w:r>
      <w:r>
        <w:rPr>
          <w:rFonts w:ascii="Maiandra GD" w:cs="Times New Roman" w:hAnsi="Maiandra GD"/>
          <w:sz w:val="24"/>
          <w:szCs w:val="24"/>
        </w:rPr>
        <w:t>chairman</w:t>
      </w:r>
      <w:r>
        <w:rPr>
          <w:rFonts w:ascii="Maiandra GD" w:cs="Times New Roman" w:hAnsi="Maiandra GD"/>
          <w:sz w:val="24"/>
          <w:szCs w:val="24"/>
        </w:rPr>
        <w:t>.</w:t>
      </w:r>
      <w:r>
        <w:rPr>
          <w:rFonts w:ascii="Maiandra GD" w:cs="Times New Roman" w:hAnsi="Maiandra GD"/>
          <w:sz w:val="24"/>
          <w:szCs w:val="24"/>
        </w:rPr>
        <w:t xml:space="preserve"> (</w:t>
      </w:r>
      <w:r>
        <w:rPr>
          <w:rFonts w:ascii="Maiandra GD" w:cs="Times New Roman" w:hAnsi="Maiandra GD"/>
          <w:sz w:val="24"/>
          <w:szCs w:val="24"/>
        </w:rPr>
        <w:t xml:space="preserve">Join </w:t>
      </w:r>
      <w:r>
        <w:rPr>
          <w:rFonts w:ascii="Maiandra GD" w:cs="Times New Roman" w:hAnsi="Maiandra GD"/>
          <w:sz w:val="24"/>
          <w:szCs w:val="24"/>
        </w:rPr>
        <w:t>using:……….</w:t>
      </w:r>
      <w:r>
        <w:rPr>
          <w:rFonts w:ascii="Maiandra GD" w:cs="Times New Roman" w:hAnsi="Maiandra GD"/>
          <w:sz w:val="24"/>
          <w:szCs w:val="24"/>
        </w:rPr>
        <w:t>after</w:t>
      </w:r>
      <w:r>
        <w:rPr>
          <w:rFonts w:ascii="Maiandra GD" w:cs="Times New Roman" w:hAnsi="Maiandra GD"/>
          <w:sz w:val="24"/>
          <w:szCs w:val="24"/>
        </w:rPr>
        <w:t>……….)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Never trouble trouble, ………………… (complete the proverb)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ind w:left="3240" w:firstLine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ind w:left="3240" w:firstLine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ind w:left="3240" w:firstLine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ind w:left="3240" w:firstLine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ind w:left="3240" w:firstLine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ind w:left="3240" w:firstLine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ind w:left="3240" w:firstLine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ind w:left="3240" w:firstLine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ind w:left="3240" w:firstLine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ind w:left="3240" w:firstLine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ind w:left="3240" w:firstLine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ind w:left="3240" w:firstLine="360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>SECTION B</w:t>
      </w:r>
    </w:p>
    <w:p>
      <w:pPr>
        <w:pStyle w:val="style179"/>
        <w:numPr>
          <w:ilvl w:val="0"/>
          <w:numId w:val="3"/>
        </w:numPr>
        <w:rPr/>
      </w:pP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Read the passage carefully and answer the questions in full sentences </w:t>
      </w:r>
    </w:p>
    <w:p>
      <w:pPr>
        <w:pStyle w:val="style179"/>
        <w:ind w:left="360"/>
        <w:rPr/>
      </w:pPr>
      <w:r>
        <w:rPr>
          <w:b/>
          <w:u w:val="single"/>
        </w:rPr>
        <w:t>FEAR EVERYWHERE</w:t>
      </w:r>
    </w:p>
    <w:p>
      <w:pPr>
        <w:pStyle w:val="style0"/>
        <w:jc w:val="both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In all </w:t>
      </w:r>
      <w:r>
        <w:rPr>
          <w:rFonts w:ascii="Maiandra GD" w:cs="Times New Roman" w:hAnsi="Maiandra GD"/>
          <w:sz w:val="24"/>
          <w:szCs w:val="24"/>
        </w:rPr>
        <w:t>Newspapers</w:t>
      </w:r>
      <w:r>
        <w:rPr>
          <w:rFonts w:ascii="Maiandra GD" w:cs="Times New Roman" w:hAnsi="Maiandra GD"/>
          <w:sz w:val="24"/>
          <w:szCs w:val="24"/>
        </w:rPr>
        <w:t xml:space="preserve"> that are on sale, there is fear for our lives. The young and the</w:t>
      </w:r>
      <w:r>
        <w:rPr>
          <w:rFonts w:ascii="Maiandra GD" w:cs="Times New Roman" w:hAnsi="Maiandra GD"/>
          <w:sz w:val="24"/>
          <w:szCs w:val="24"/>
        </w:rPr>
        <w:t xml:space="preserve"> old, all in fear.</w:t>
      </w:r>
    </w:p>
    <w:p>
      <w:pPr>
        <w:pStyle w:val="style0"/>
        <w:jc w:val="both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The greatest fear is sighted from the </w:t>
      </w:r>
      <w:r>
        <w:rPr>
          <w:rFonts w:ascii="Maiandra GD" w:cs="Times New Roman" w:hAnsi="Maiandra GD"/>
          <w:sz w:val="24"/>
          <w:szCs w:val="24"/>
        </w:rPr>
        <w:t>T</w:t>
      </w:r>
      <w:r>
        <w:rPr>
          <w:rFonts w:ascii="Maiandra GD" w:cs="Times New Roman" w:hAnsi="Maiandra GD"/>
          <w:sz w:val="24"/>
          <w:szCs w:val="24"/>
        </w:rPr>
        <w:t xml:space="preserve">op Security officers in both Police and the Army. </w:t>
      </w:r>
      <w:r>
        <w:rPr>
          <w:rFonts w:ascii="Maiandra GD" w:cs="Times New Roman" w:hAnsi="Maiandra GD"/>
          <w:sz w:val="24"/>
          <w:szCs w:val="24"/>
        </w:rPr>
        <w:t>Whenever</w:t>
      </w:r>
      <w:r>
        <w:rPr>
          <w:rFonts w:ascii="Maiandra GD" w:cs="Times New Roman" w:hAnsi="Maiandra GD"/>
          <w:sz w:val="24"/>
          <w:szCs w:val="24"/>
        </w:rPr>
        <w:t xml:space="preserve"> there is death </w:t>
      </w:r>
      <w:r>
        <w:rPr>
          <w:rFonts w:ascii="Maiandra GD" w:cs="Times New Roman" w:hAnsi="Maiandra GD"/>
          <w:sz w:val="24"/>
          <w:szCs w:val="24"/>
        </w:rPr>
        <w:t>of a security officer, like it</w:t>
      </w:r>
      <w:r>
        <w:rPr>
          <w:rFonts w:ascii="Maiandra GD" w:cs="Times New Roman" w:hAnsi="Maiandra GD"/>
          <w:sz w:val="24"/>
          <w:szCs w:val="24"/>
        </w:rPr>
        <w:t>,</w:t>
      </w:r>
      <w:r>
        <w:rPr>
          <w:rFonts w:ascii="Maiandra GD" w:cs="Times New Roman" w:hAnsi="Maiandra GD"/>
          <w:sz w:val="24"/>
          <w:szCs w:val="24"/>
        </w:rPr>
        <w:t xml:space="preserve"> there has to be arrest of </w:t>
      </w:r>
      <w:r>
        <w:rPr>
          <w:rFonts w:ascii="Maiandra GD" w:cs="Times New Roman" w:hAnsi="Maiandra GD"/>
          <w:sz w:val="24"/>
          <w:szCs w:val="24"/>
        </w:rPr>
        <w:t>at least</w:t>
      </w:r>
      <w:r>
        <w:rPr>
          <w:rFonts w:ascii="Maiandra GD" w:cs="Times New Roman" w:hAnsi="Maiandra GD"/>
          <w:sz w:val="24"/>
          <w:szCs w:val="24"/>
        </w:rPr>
        <w:t xml:space="preserve"> four</w:t>
      </w:r>
      <w:r>
        <w:rPr>
          <w:rFonts w:ascii="Maiandra GD" w:cs="Times New Roman" w:hAnsi="Maiandra GD"/>
          <w:sz w:val="24"/>
          <w:szCs w:val="24"/>
        </w:rPr>
        <w:t xml:space="preserve"> or eight officers connected to that death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0"/>
        <w:jc w:val="both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Please, why kill each other like </w:t>
      </w:r>
      <w:r>
        <w:rPr>
          <w:rFonts w:ascii="Maiandra GD" w:cs="Times New Roman" w:hAnsi="Maiandra GD"/>
          <w:sz w:val="24"/>
          <w:szCs w:val="24"/>
        </w:rPr>
        <w:t>birds. God created us in his own</w:t>
      </w:r>
      <w:r>
        <w:rPr>
          <w:rFonts w:ascii="Maiandra GD" w:cs="Times New Roman" w:hAnsi="Maiandra GD"/>
          <w:sz w:val="24"/>
          <w:szCs w:val="24"/>
        </w:rPr>
        <w:t xml:space="preserve"> image; with a purpose of loving each other and live in peace.</w:t>
      </w:r>
    </w:p>
    <w:p>
      <w:pPr>
        <w:pStyle w:val="style0"/>
        <w:jc w:val="both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The death of Afande Kawesa is an example of fear everywhere. Very many officers </w:t>
      </w:r>
      <w:r>
        <w:rPr>
          <w:rFonts w:ascii="Maiandra GD" w:cs="Times New Roman" w:hAnsi="Maiandra GD"/>
          <w:sz w:val="24"/>
          <w:szCs w:val="24"/>
        </w:rPr>
        <w:t>have</w:t>
      </w:r>
      <w:r>
        <w:rPr>
          <w:rFonts w:ascii="Maiandra GD" w:cs="Times New Roman" w:hAnsi="Maiandra GD"/>
          <w:sz w:val="24"/>
          <w:szCs w:val="24"/>
        </w:rPr>
        <w:t xml:space="preserve"> been arrested in connection to his death. At first they were innocent, but now, they are </w:t>
      </w:r>
      <w:r>
        <w:rPr>
          <w:rFonts w:ascii="Maiandra GD" w:cs="Times New Roman" w:hAnsi="Maiandra GD"/>
          <w:sz w:val="24"/>
          <w:szCs w:val="24"/>
        </w:rPr>
        <w:t>guilty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0"/>
        <w:jc w:val="both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This is a lesson to all over us; </w:t>
      </w:r>
      <w:r>
        <w:rPr>
          <w:rFonts w:ascii="Maiandra GD" w:cs="Times New Roman" w:hAnsi="Maiandra GD"/>
          <w:sz w:val="24"/>
          <w:szCs w:val="24"/>
        </w:rPr>
        <w:t xml:space="preserve">Mankind should be respected. It is bad </w:t>
      </w:r>
      <w:r>
        <w:rPr>
          <w:rFonts w:ascii="Maiandra GD" w:cs="Times New Roman" w:hAnsi="Maiandra GD"/>
          <w:sz w:val="24"/>
          <w:szCs w:val="24"/>
        </w:rPr>
        <w:t xml:space="preserve">to </w:t>
      </w:r>
      <w:r>
        <w:rPr>
          <w:rFonts w:ascii="Maiandra GD" w:cs="Times New Roman" w:hAnsi="Maiandra GD"/>
          <w:sz w:val="24"/>
          <w:szCs w:val="24"/>
        </w:rPr>
        <w:t xml:space="preserve">misuse power. </w:t>
      </w:r>
      <w:r>
        <w:rPr>
          <w:rFonts w:ascii="Maiandra GD" w:cs="Times New Roman" w:hAnsi="Maiandra GD"/>
          <w:sz w:val="24"/>
          <w:szCs w:val="24"/>
        </w:rPr>
        <w:t>It is indeed improper to misuse t</w:t>
      </w:r>
      <w:r>
        <w:rPr>
          <w:rFonts w:ascii="Maiandra GD" w:cs="Times New Roman" w:hAnsi="Maiandra GD"/>
          <w:sz w:val="24"/>
          <w:szCs w:val="24"/>
        </w:rPr>
        <w:t>he office being given to manage. Whenever put in a certain office, be in position to serve and be a servant.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How did God create us?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What is the passage about?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Which </w:t>
      </w:r>
      <w:r>
        <w:rPr>
          <w:rFonts w:ascii="Maiandra GD" w:cs="Times New Roman" w:hAnsi="Maiandra GD"/>
          <w:sz w:val="24"/>
          <w:szCs w:val="24"/>
        </w:rPr>
        <w:t>officer’s</w:t>
      </w:r>
      <w:r>
        <w:rPr>
          <w:rFonts w:ascii="Maiandra GD" w:cs="Times New Roman" w:hAnsi="Maiandra GD"/>
          <w:sz w:val="24"/>
          <w:szCs w:val="24"/>
        </w:rPr>
        <w:t xml:space="preserve"> death created fear in Top officers?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According to the passage, what should be respected?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Where is great fear sighted?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What should one do if put in a certain office?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What has happened to many officers?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Why did man create us?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Give the opposite of </w:t>
      </w:r>
      <w:r>
        <w:rPr>
          <w:rFonts w:ascii="Maiandra GD" w:cs="Times New Roman" w:hAnsi="Maiandra GD"/>
          <w:sz w:val="24"/>
          <w:szCs w:val="24"/>
          <w:u w:val="single"/>
        </w:rPr>
        <w:t>Peace</w:t>
      </w:r>
      <w:r>
        <w:rPr>
          <w:rFonts w:ascii="Maiandra GD" w:cs="Times New Roman" w:hAnsi="Maiandra GD"/>
          <w:sz w:val="24"/>
          <w:szCs w:val="24"/>
          <w:u w:val="single"/>
        </w:rPr>
        <w:t>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When is fear sighted in the officers?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>RE-arrange the sentences to form a meaningful story.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By regarding us as your real children.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That is when laughing and smiling ended at home.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I participated in it by working like a donkey without water.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Let your real mother divorce from the marriage.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Father married soon after other mother’s departure.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Please, step mothers</w:t>
      </w:r>
      <w:r>
        <w:rPr>
          <w:rFonts w:ascii="Maiandra GD" w:cs="Times New Roman" w:hAnsi="Maiandra GD"/>
          <w:sz w:val="24"/>
          <w:szCs w:val="24"/>
        </w:rPr>
        <w:t>, think about our future.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If you want to taste bitter life at home.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Childlabour which our teacher taught us at school.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I dropped out of school and acted as a house maid.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When father had misunderstandings with mother.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ind w:left="360"/>
        <w:rPr>
          <w:rFonts w:ascii="Maiandra GD" w:cs="Times New Roman" w:hAnsi="Maiandra GD"/>
          <w:b/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The information below show</w:t>
      </w:r>
      <w:r>
        <w:rPr>
          <w:rFonts w:ascii="Maiandra GD" w:cs="Times New Roman" w:hAnsi="Maiandra GD"/>
          <w:b/>
          <w:sz w:val="24"/>
          <w:szCs w:val="24"/>
        </w:rPr>
        <w:t>s</w:t>
      </w:r>
      <w:r>
        <w:rPr>
          <w:rFonts w:ascii="Maiandra GD" w:cs="Times New Roman" w:hAnsi="Maiandra GD"/>
          <w:b/>
          <w:sz w:val="24"/>
          <w:szCs w:val="24"/>
        </w:rPr>
        <w:t>names of pupils who cleared money for the tour that took place on 27</w:t>
      </w:r>
      <w:r>
        <w:rPr>
          <w:rFonts w:ascii="Maiandra GD" w:cs="Times New Roman" w:hAnsi="Maiandra GD"/>
          <w:b/>
          <w:sz w:val="24"/>
          <w:szCs w:val="24"/>
          <w:vertAlign w:val="superscript"/>
        </w:rPr>
        <w:t>th</w:t>
      </w:r>
      <w:r>
        <w:rPr>
          <w:rFonts w:ascii="Maiandra GD" w:cs="Times New Roman" w:hAnsi="Maiandra GD"/>
          <w:b/>
          <w:sz w:val="24"/>
          <w:szCs w:val="24"/>
        </w:rPr>
        <w:t xml:space="preserve"> – </w:t>
      </w:r>
      <w:r>
        <w:rPr>
          <w:rFonts w:ascii="Maiandra GD" w:cs="Times New Roman" w:hAnsi="Maiandra GD"/>
          <w:b/>
          <w:sz w:val="24"/>
          <w:szCs w:val="24"/>
        </w:rPr>
        <w:t>Aug.</w:t>
      </w:r>
      <w:r>
        <w:rPr>
          <w:rFonts w:ascii="Maiandra GD" w:cs="Times New Roman" w:hAnsi="Maiandra GD"/>
          <w:b/>
          <w:sz w:val="24"/>
          <w:szCs w:val="24"/>
        </w:rPr>
        <w:t xml:space="preserve"> – 2018. Fee </w:t>
      </w:r>
      <w:r>
        <w:rPr>
          <w:rFonts w:ascii="Maiandra GD" w:cs="Times New Roman" w:hAnsi="Maiandra GD"/>
          <w:b/>
          <w:sz w:val="24"/>
          <w:szCs w:val="24"/>
        </w:rPr>
        <w:t>for</w:t>
      </w:r>
      <w:r>
        <w:rPr>
          <w:rFonts w:ascii="Maiandra GD" w:cs="Times New Roman" w:hAnsi="Maiandra GD"/>
          <w:b/>
          <w:sz w:val="24"/>
          <w:szCs w:val="24"/>
        </w:rPr>
        <w:t xml:space="preserve"> the tour was 40.000/=</w:t>
      </w:r>
    </w:p>
    <w:tbl>
      <w:tblPr>
        <w:tblStyle w:val="style154"/>
        <w:tblW w:w="0" w:type="auto"/>
        <w:tblInd w:w="690" w:type="dxa"/>
        <w:tblLook w:val="04A0" w:firstRow="1" w:lastRow="0" w:firstColumn="1" w:lastColumn="0" w:noHBand="0" w:noVBand="1"/>
      </w:tblPr>
      <w:tblGrid>
        <w:gridCol w:w="1815"/>
        <w:gridCol w:w="1815"/>
        <w:gridCol w:w="1815"/>
        <w:gridCol w:w="1815"/>
      </w:tblGrid>
      <w:tr>
        <w:trPr>
          <w:trHeight w:val="311" w:hRule="atLeast"/>
        </w:trPr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Names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Classes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Amount paid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B/C</w:t>
            </w:r>
          </w:p>
        </w:tc>
      </w:tr>
      <w:tr>
        <w:tblPrEx/>
        <w:trPr>
          <w:trHeight w:val="311" w:hRule="atLeast"/>
        </w:trPr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Nalunkuuma Aisa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P.5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Shs 20,000/=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__________</w:t>
            </w:r>
          </w:p>
        </w:tc>
      </w:tr>
      <w:tr>
        <w:tblPrEx/>
        <w:trPr>
          <w:trHeight w:val="311" w:hRule="atLeast"/>
        </w:trPr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Nuwamanya Martha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P</w:t>
            </w:r>
            <w:r>
              <w:rPr>
                <w:rFonts w:ascii="Maiandra GD" w:cs="Times New Roman" w:hAnsi="Maiandra GD"/>
                <w:sz w:val="24"/>
                <w:szCs w:val="24"/>
              </w:rPr>
              <w:t>.6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Shs 40,000/=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___________</w:t>
            </w:r>
          </w:p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</w:p>
        </w:tc>
      </w:tr>
      <w:tr>
        <w:tblPrEx/>
        <w:trPr>
          <w:trHeight w:val="311" w:hRule="atLeast"/>
        </w:trPr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Anjerina Brenda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P.6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Shs 25,000/=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SHS 15,000/=</w:t>
            </w:r>
          </w:p>
        </w:tc>
      </w:tr>
      <w:tr>
        <w:tblPrEx/>
        <w:trPr>
          <w:trHeight w:val="311" w:hRule="atLeast"/>
        </w:trPr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Kakima Abdul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P.6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SHS 40,000/=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Maiandra GD" w:cs="Times New Roman" w:hAnsi="Maiandra GD"/>
                <w:sz w:val="24"/>
                <w:szCs w:val="24"/>
              </w:rPr>
            </w:pPr>
          </w:p>
        </w:tc>
      </w:tr>
    </w:tbl>
    <w:p>
      <w:pPr>
        <w:pStyle w:val="style0"/>
        <w:spacing w:after="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How many children cleared for the tour?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Which child complete the fee?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What is the information about?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</w:t>
      </w:r>
      <w:r>
        <w:rPr>
          <w:rFonts w:ascii="Maiandra GD" w:cs="Times New Roman" w:hAnsi="Maiandra GD"/>
          <w:sz w:val="24"/>
          <w:szCs w:val="24"/>
        </w:rPr>
        <w:t>……………………</w:t>
      </w:r>
      <w:r>
        <w:rPr>
          <w:rFonts w:ascii="Maiandra GD" w:cs="Times New Roman" w:hAnsi="Maiandra GD"/>
          <w:sz w:val="24"/>
          <w:szCs w:val="24"/>
        </w:rPr>
        <w:t>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In which class is Aisa</w:t>
      </w:r>
      <w:r>
        <w:rPr>
          <w:rFonts w:ascii="Maiandra GD" w:cs="Times New Roman" w:hAnsi="Maiandra GD"/>
          <w:sz w:val="24"/>
          <w:szCs w:val="24"/>
        </w:rPr>
        <w:t>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What was Nalunkuuma’s balance?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When was the tour organized?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How much was each child supposed to pay?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How many children completed the fee?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Write 40,000/= in words.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Write in full Aug…..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rFonts w:ascii="Maiandra GD" w:cs="Times New Roman" w:hAnsi="Maiandra GD"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 xml:space="preserve">Complete the </w:t>
      </w:r>
      <w:r>
        <w:rPr>
          <w:rFonts w:ascii="Maiandra GD" w:cs="Times New Roman" w:hAnsi="Maiandra GD"/>
          <w:b/>
          <w:sz w:val="24"/>
          <w:szCs w:val="24"/>
          <w:u w:val="single"/>
        </w:rPr>
        <w:t>guided composition by filling in correct words.</w:t>
      </w:r>
    </w:p>
    <w:p>
      <w:pPr>
        <w:pStyle w:val="style179"/>
        <w:ind w:left="360"/>
        <w:rPr>
          <w:rFonts w:ascii="Maiandra GD" w:cs="Times New Roman" w:hAnsi="Maiandra GD"/>
          <w:b/>
          <w:sz w:val="24"/>
          <w:szCs w:val="24"/>
          <w:u w:val="single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A…………</w:t>
      </w:r>
      <w:r>
        <w:rPr>
          <w:rFonts w:ascii="Maiandra GD" w:cs="Times New Roman" w:hAnsi="Maiandra GD"/>
          <w:sz w:val="24"/>
          <w:szCs w:val="24"/>
        </w:rPr>
        <w:t>………….. of ………………... cup matches is now over. Very many ladies who are in marriage are very happy.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……………………………….u</w:t>
      </w:r>
      <w:r>
        <w:rPr>
          <w:rFonts w:ascii="Maiandra GD" w:cs="Times New Roman" w:hAnsi="Maiandra GD"/>
          <w:sz w:val="24"/>
          <w:szCs w:val="24"/>
        </w:rPr>
        <w:t>sed to turn back home late at night with a reason, “we have been watching World cup matches.</w:t>
      </w:r>
      <w:r>
        <w:rPr>
          <w:rFonts w:ascii="Maiandra GD" w:cs="Times New Roman" w:hAnsi="Maiandra GD"/>
          <w:sz w:val="24"/>
          <w:szCs w:val="24"/>
        </w:rPr>
        <w:t xml:space="preserve"> Very many …………………….. have ended up fighting and others ………………………….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But do you think all men we </w:t>
      </w:r>
      <w:r>
        <w:rPr>
          <w:rFonts w:ascii="Maiandra GD" w:cs="Times New Roman" w:hAnsi="Maiandra GD"/>
          <w:sz w:val="24"/>
          <w:szCs w:val="24"/>
        </w:rPr>
        <w:t xml:space="preserve">go </w:t>
      </w:r>
      <w:r>
        <w:rPr>
          <w:rFonts w:ascii="Maiandra GD" w:cs="Times New Roman" w:hAnsi="Maiandra GD"/>
          <w:sz w:val="24"/>
          <w:szCs w:val="24"/>
        </w:rPr>
        <w:t>out</w:t>
      </w:r>
      <w:r>
        <w:rPr>
          <w:rFonts w:ascii="Maiandra GD" w:cs="Times New Roman" w:hAnsi="Maiandra GD"/>
          <w:sz w:val="24"/>
          <w:szCs w:val="24"/>
        </w:rPr>
        <w:t xml:space="preserve"> watching soccer?</w:t>
      </w:r>
    </w:p>
    <w:p>
      <w:pPr>
        <w:pStyle w:val="style179"/>
        <w:spacing w:before="24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No way, same had</w:t>
      </w:r>
      <w:r>
        <w:rPr>
          <w:rFonts w:ascii="Maiandra GD" w:cs="Times New Roman" w:hAnsi="Maiandra GD"/>
          <w:sz w:val="24"/>
          <w:szCs w:val="24"/>
        </w:rPr>
        <w:t xml:space="preserve"> an ……………………….. of taking their ………………….. for outings. In marriage, ……………………. Is no good. Each one must be ……………………… to each other so as to live ………………………..</w:t>
      </w:r>
    </w:p>
    <w:p>
      <w:pPr>
        <w:pStyle w:val="style179"/>
        <w:spacing w:before="240"/>
        <w:ind w:left="360"/>
        <w:rPr>
          <w:rFonts w:ascii="Maiandra GD" w:cs="Times New Roman" w:hAnsi="Maiandra GD"/>
          <w:sz w:val="24"/>
          <w:szCs w:val="24"/>
        </w:rPr>
      </w:pPr>
    </w:p>
    <w:tbl>
      <w:tblPr>
        <w:tblStyle w:val="style154"/>
        <w:tblW w:w="0" w:type="auto"/>
        <w:tblInd w:w="1200" w:type="dxa"/>
        <w:tblLook w:val="04A0" w:firstRow="1" w:lastRow="0" w:firstColumn="1" w:lastColumn="0" w:noHBand="0" w:noVBand="1"/>
      </w:tblPr>
      <w:tblGrid>
        <w:gridCol w:w="1611"/>
        <w:gridCol w:w="1611"/>
        <w:gridCol w:w="1611"/>
        <w:gridCol w:w="1611"/>
        <w:gridCol w:w="1612"/>
      </w:tblGrid>
      <w:tr>
        <w:trPr>
          <w:trHeight w:val="394" w:hRule="atLeast"/>
        </w:trPr>
        <w:tc>
          <w:tcPr>
            <w:tcW w:w="1611" w:type="dxa"/>
            <w:tcBorders/>
          </w:tcPr>
          <w:p>
            <w:pPr>
              <w:pStyle w:val="style179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Happily</w:t>
            </w:r>
          </w:p>
        </w:tc>
        <w:tc>
          <w:tcPr>
            <w:tcW w:w="1611" w:type="dxa"/>
            <w:tcBorders/>
          </w:tcPr>
          <w:p>
            <w:pPr>
              <w:pStyle w:val="style179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Side dishes</w:t>
            </w:r>
          </w:p>
        </w:tc>
        <w:tc>
          <w:tcPr>
            <w:tcW w:w="1611" w:type="dxa"/>
            <w:tcBorders/>
          </w:tcPr>
          <w:p>
            <w:pPr>
              <w:pStyle w:val="style179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Cheating</w:t>
            </w:r>
          </w:p>
        </w:tc>
        <w:tc>
          <w:tcPr>
            <w:tcW w:w="1611" w:type="dxa"/>
            <w:tcBorders/>
          </w:tcPr>
          <w:p>
            <w:pPr>
              <w:pStyle w:val="style179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Couples</w:t>
            </w:r>
          </w:p>
        </w:tc>
        <w:tc>
          <w:tcPr>
            <w:tcW w:w="1612" w:type="dxa"/>
            <w:tcBorders/>
          </w:tcPr>
          <w:p>
            <w:pPr>
              <w:pStyle w:val="style179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World</w:t>
            </w:r>
          </w:p>
        </w:tc>
      </w:tr>
      <w:tr>
        <w:tblPrEx/>
        <w:trPr>
          <w:trHeight w:val="394" w:hRule="atLeast"/>
        </w:trPr>
        <w:tc>
          <w:tcPr>
            <w:tcW w:w="1611" w:type="dxa"/>
            <w:tcBorders/>
          </w:tcPr>
          <w:p>
            <w:pPr>
              <w:pStyle w:val="style179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Faithful</w:t>
            </w:r>
          </w:p>
        </w:tc>
        <w:tc>
          <w:tcPr>
            <w:tcW w:w="1611" w:type="dxa"/>
            <w:tcBorders/>
          </w:tcPr>
          <w:p>
            <w:pPr>
              <w:pStyle w:val="style179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Opportunity</w:t>
            </w:r>
          </w:p>
        </w:tc>
        <w:tc>
          <w:tcPr>
            <w:tcW w:w="1611" w:type="dxa"/>
            <w:tcBorders/>
          </w:tcPr>
          <w:p>
            <w:pPr>
              <w:pStyle w:val="style179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Separating</w:t>
            </w:r>
          </w:p>
        </w:tc>
        <w:tc>
          <w:tcPr>
            <w:tcW w:w="1611" w:type="dxa"/>
            <w:tcBorders/>
          </w:tcPr>
          <w:p>
            <w:pPr>
              <w:pStyle w:val="style179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 xml:space="preserve">Season </w:t>
            </w:r>
          </w:p>
        </w:tc>
        <w:tc>
          <w:tcPr>
            <w:tcW w:w="1612" w:type="dxa"/>
            <w:tcBorders/>
          </w:tcPr>
          <w:p>
            <w:pPr>
              <w:pStyle w:val="style179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Husbands</w:t>
            </w:r>
          </w:p>
        </w:tc>
      </w:tr>
    </w:tbl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  <w:u w:val="single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  <w:u w:val="single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  <w:u w:val="single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  <w:u w:val="single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  <w:u w:val="single"/>
        </w:rPr>
      </w:pPr>
    </w:p>
    <w:p>
      <w:pPr>
        <w:pStyle w:val="style179"/>
        <w:numPr>
          <w:ilvl w:val="0"/>
          <w:numId w:val="3"/>
        </w:numPr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In </w:t>
      </w:r>
      <w:r>
        <w:rPr>
          <w:rFonts w:ascii="Maiandra GD" w:cs="Times New Roman" w:hAnsi="Maiandra GD"/>
          <w:sz w:val="24"/>
          <w:szCs w:val="24"/>
        </w:rPr>
        <w:t>the last</w:t>
      </w:r>
      <w:r>
        <w:rPr>
          <w:rFonts w:ascii="Maiandra GD" w:cs="Times New Roman" w:hAnsi="Maiandra GD"/>
          <w:sz w:val="24"/>
          <w:szCs w:val="24"/>
        </w:rPr>
        <w:t xml:space="preserve"> week of MARCH, 2020</w:t>
      </w:r>
      <w:r>
        <w:rPr>
          <w:rFonts w:ascii="Maiandra GD" w:cs="Times New Roman" w:hAnsi="Maiandra GD"/>
          <w:sz w:val="24"/>
          <w:szCs w:val="24"/>
        </w:rPr>
        <w:t xml:space="preserve">, a </w:t>
      </w:r>
      <w:r>
        <w:rPr>
          <w:rFonts w:ascii="Maiandra GD" w:cs="Times New Roman" w:hAnsi="Maiandra GD"/>
          <w:sz w:val="24"/>
          <w:szCs w:val="24"/>
        </w:rPr>
        <w:t>trip has</w:t>
      </w:r>
      <w:r>
        <w:rPr>
          <w:rFonts w:ascii="Maiandra GD" w:cs="Times New Roman" w:hAnsi="Maiandra GD"/>
          <w:sz w:val="24"/>
          <w:szCs w:val="24"/>
        </w:rPr>
        <w:t xml:space="preserve"> been arranged at your school. Most of your f</w:t>
      </w:r>
      <w:r>
        <w:rPr>
          <w:rFonts w:ascii="Maiandra GD" w:cs="Times New Roman" w:hAnsi="Maiandra GD"/>
          <w:sz w:val="24"/>
          <w:szCs w:val="24"/>
        </w:rPr>
        <w:t>riends have cleared. Your parents have not yet paid for you. Write a letter to your uncle Fred requesting him to pay for you. State the amount, date and the places to be visited. Use your school address.</w:t>
      </w:r>
    </w:p>
    <w:sectPr>
      <w:footerReference w:type="default" r:id="rId2"/>
      <w:pgSz w:w="12240" w:h="15840" w:orient="portrait"/>
      <w:pgMar w:top="709" w:right="900" w:bottom="450" w:left="900" w:header="720" w:footer="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Maiandra GD">
    <w:altName w:val="Maiandra GD"/>
    <w:panose1 w:val="020e0502030003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thinThickSmallGap" w:sz="24" w:space="1" w:color="622423"/>
      </w:pBdr>
      <w:rPr>
        <w:rFonts w:ascii="Cambria" w:cs="宋体" w:eastAsia="宋体" w:hAnsi="Cambria"/>
      </w:rPr>
    </w:pPr>
    <w:r>
      <w:rPr>
        <w:rFonts w:ascii="Cambria" w:cs="宋体" w:eastAsia="宋体" w:hAnsi="Cambria"/>
      </w:rPr>
      <w:t>KAMPALA JUNIOR SCHOOLS</w:t>
    </w:r>
    <w:r>
      <w:rPr>
        <w:rFonts w:ascii="Cambria" w:cs="宋体" w:eastAsia="宋体" w:hAnsi="Cambria"/>
      </w:rPr>
      <w:t xml:space="preserve">Page </w:t>
    </w:r>
    <w:r>
      <w:rPr>
        <w:rFonts w:eastAsia="宋体"/>
      </w:rPr>
      <w:fldChar w:fldCharType="begin"/>
    </w:r>
    <w:r>
      <w:instrText xml:space="preserve"> PAGE   \* MERGEFORMAT </w:instrText>
    </w:r>
    <w:r>
      <w:rPr>
        <w:rFonts w:eastAsia="宋体"/>
      </w:rPr>
      <w:fldChar w:fldCharType="separate"/>
    </w:r>
    <w:r>
      <w:rPr>
        <w:rFonts w:ascii="Cambria" w:cs="宋体" w:eastAsia="宋体" w:hAnsi="Cambria"/>
        <w:noProof/>
      </w:rPr>
      <w:t>8</w:t>
    </w:r>
    <w:r>
      <w:rPr>
        <w:rFonts w:ascii="Cambria" w:cs="宋体" w:eastAsia="宋体" w:hAnsi="Cambria"/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818F306"/>
    <w:lvl w:ilvl="0" w:tplc="C24C66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A1026AAA"/>
    <w:lvl w:ilvl="0" w:tplc="9E688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823A822A"/>
    <w:lvl w:ilvl="0" w:tplc="A712F9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5A61406"/>
    <w:lvl w:ilvl="0" w:tplc="9AC4C8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8AFC6D32"/>
    <w:lvl w:ilvl="0" w:tplc="52CCB22C">
      <w:start w:val="1"/>
      <w:numFmt w:val="decimal"/>
      <w:lvlText w:val="%1."/>
      <w:lvlJc w:val="left"/>
      <w:pPr>
        <w:ind w:left="360" w:hanging="360"/>
      </w:pPr>
      <w:rPr>
        <w:rFonts w:ascii="Maiandra GD" w:hAnsi="Maiandra G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7D02042"/>
    <w:lvl w:ilvl="0" w:tplc="76E6FB00">
      <w:start w:val="1"/>
      <w:numFmt w:val="decimal"/>
      <w:lvlText w:val="%1."/>
      <w:lvlJc w:val="left"/>
      <w:pPr>
        <w:ind w:left="360" w:hanging="360"/>
      </w:pPr>
      <w:rPr>
        <w:rFonts w:ascii="Maiandra GD" w:hAnsi="Maiandra G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9DC355A"/>
    <w:lvl w:ilvl="0" w:tplc="E1086DA4">
      <w:start w:val="1"/>
      <w:numFmt w:val="decimal"/>
      <w:lvlText w:val="%1."/>
      <w:lvlJc w:val="left"/>
      <w:pPr>
        <w:ind w:left="360" w:hanging="360"/>
      </w:pPr>
      <w:rPr>
        <w:rFonts w:ascii="Maiandra GD" w:hAnsi="Maiandra G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8286D66C"/>
    <w:lvl w:ilvl="0" w:tplc="9D901D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link w:val="style4097"/>
    <w:qFormat/>
    <w:uiPriority w:val="1"/>
    <w:pPr>
      <w:spacing w:after="0" w:lineRule="auto" w:line="240"/>
    </w:pPr>
    <w:rPr>
      <w:rFonts w:eastAsia="宋体"/>
      <w:lang w:eastAsia="ja-JP"/>
    </w:rPr>
  </w:style>
  <w:style w:type="character" w:customStyle="1" w:styleId="style4097">
    <w:name w:val="No Spacing Char"/>
    <w:basedOn w:val="style65"/>
    <w:next w:val="style4097"/>
    <w:link w:val="style157"/>
    <w:uiPriority w:val="1"/>
    <w:rPr>
      <w:rFonts w:eastAsia="宋体"/>
      <w:lang w:eastAsia="ja-JP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Header Char_704f79d4-399d-4398-b97b-5bd586523784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0">
    <w:name w:val="Footer Char_feb7e003-65c8-453b-863c-00f8ef5115c9"/>
    <w:basedOn w:val="style65"/>
    <w:next w:val="style4100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F0015-A520-4879-9828-20EAB61B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Words>1356</Words>
  <Pages>9</Pages>
  <Characters>9964</Characters>
  <Application>WPS Office</Application>
  <DocSecurity>0</DocSecurity>
  <Paragraphs>333</Paragraphs>
  <ScaleCrop>false</ScaleCrop>
  <LinksUpToDate>false</LinksUpToDate>
  <CharactersWithSpaces>11123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2018-07-25T05:43:00Z</dcterms:created>
  <dc:creator>TJ</dc:creator>
  <lastModifiedBy>TECNO B1</lastModifiedBy>
  <lastPrinted>2017-11-06T09:53:00Z</lastPrinted>
  <dcterms:modified xsi:type="dcterms:W3CDTF">2020-04-17T09:35:43Z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