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rFonts w:ascii="Tahoma" w:cs="Tahoma" w:hAnsi="Tahoma"/>
          <w:b/>
          <w:sz w:val="24"/>
          <w:szCs w:val="24"/>
        </w:rPr>
      </w:pPr>
      <w:r>
        <w:rPr>
          <w:rFonts w:ascii="Tahoma" w:cs="Tahoma" w:hAnsi="Tahoma"/>
          <w:b/>
          <w:sz w:val="24"/>
          <w:szCs w:val="24"/>
        </w:rPr>
        <w:t xml:space="preserve">MARKING SCHEME </w:t>
      </w:r>
    </w:p>
    <w:p>
      <w:pPr>
        <w:pStyle w:val="style0"/>
        <w:rPr>
          <w:rFonts w:ascii="Tahoma" w:cs="Tahoma" w:hAnsi="Tahoma"/>
          <w:b/>
          <w:sz w:val="24"/>
          <w:szCs w:val="24"/>
        </w:rPr>
      </w:pPr>
      <w:r>
        <w:rPr>
          <w:rFonts w:ascii="Tahoma" w:cs="Tahoma" w:hAnsi="Tahoma"/>
          <w:b/>
          <w:sz w:val="24"/>
          <w:szCs w:val="24"/>
        </w:rPr>
        <w:t>101/3</w:t>
      </w:r>
    </w:p>
    <w:p>
      <w:pPr>
        <w:pStyle w:val="style0"/>
        <w:rPr>
          <w:rFonts w:ascii="Tahoma" w:cs="Tahoma" w:hAnsi="Tahoma"/>
          <w:b/>
          <w:sz w:val="24"/>
          <w:szCs w:val="24"/>
        </w:rPr>
      </w:pPr>
      <w:r>
        <w:rPr>
          <w:rFonts w:ascii="Tahoma" w:cs="Tahoma" w:hAnsi="Tahoma"/>
          <w:b/>
          <w:sz w:val="24"/>
          <w:szCs w:val="24"/>
        </w:rPr>
        <w:t xml:space="preserve">ENGLISH FORM 4 </w:t>
      </w:r>
    </w:p>
    <w:p>
      <w:pPr>
        <w:pStyle w:val="style0"/>
        <w:rPr>
          <w:rFonts w:ascii="Tahoma" w:cs="Tahoma" w:hAnsi="Tahoma"/>
          <w:b/>
          <w:sz w:val="24"/>
          <w:szCs w:val="24"/>
        </w:rPr>
      </w:pPr>
      <w:r>
        <w:rPr>
          <w:rFonts w:ascii="Tahoma" w:cs="Tahoma" w:hAnsi="Tahoma"/>
          <w:b/>
          <w:sz w:val="24"/>
          <w:szCs w:val="24"/>
        </w:rPr>
        <w:t>END OF TERM 2 2018</w:t>
      </w:r>
    </w:p>
    <w:p>
      <w:pPr>
        <w:pStyle w:val="style0"/>
        <w:rPr>
          <w:rFonts w:ascii="Tahoma" w:cs="Tahoma" w:hAnsi="Tahoma"/>
          <w:b/>
          <w:sz w:val="28"/>
          <w:szCs w:val="28"/>
        </w:rPr>
      </w:pPr>
      <w:r>
        <w:rPr>
          <w:rFonts w:ascii="Tahoma" w:cs="Tahoma" w:hAnsi="Tahoma"/>
          <w:b/>
          <w:sz w:val="28"/>
          <w:szCs w:val="28"/>
        </w:rPr>
        <w:t>Imaginative composition</w:t>
      </w:r>
    </w:p>
    <w:p>
      <w:pPr>
        <w:pStyle w:val="style0"/>
        <w:rPr>
          <w:rFonts w:ascii="Tahoma" w:cs="Tahoma" w:hAnsi="Tahoma"/>
          <w:sz w:val="24"/>
          <w:szCs w:val="24"/>
        </w:rPr>
      </w:pPr>
      <w:r>
        <w:rPr>
          <w:rFonts w:ascii="Tahoma" w:cs="Tahoma" w:hAnsi="Tahoma"/>
          <w:sz w:val="24"/>
          <w:szCs w:val="24"/>
        </w:rPr>
        <w:t>1 a</w:t>
      </w:r>
      <w:r>
        <w:rPr>
          <w:rFonts w:ascii="Tahoma" w:cs="Tahoma" w:hAnsi="Tahoma"/>
          <w:sz w:val="24"/>
          <w:szCs w:val="24"/>
        </w:rPr>
        <w:t>) -</w:t>
      </w:r>
      <w:r>
        <w:rPr>
          <w:rFonts w:ascii="Tahoma" w:cs="Tahoma" w:hAnsi="Tahoma"/>
          <w:sz w:val="24"/>
          <w:szCs w:val="24"/>
        </w:rPr>
        <w:t xml:space="preserve"> must be a story if not deduct up to 4 marks</w:t>
      </w:r>
    </w:p>
    <w:p>
      <w:pPr>
        <w:pStyle w:val="style179"/>
        <w:numPr>
          <w:ilvl w:val="0"/>
          <w:numId w:val="1"/>
        </w:numPr>
        <w:rPr>
          <w:rFonts w:ascii="Tahoma" w:cs="Tahoma" w:hAnsi="Tahoma"/>
          <w:sz w:val="24"/>
          <w:szCs w:val="24"/>
        </w:rPr>
      </w:pPr>
      <w:r>
        <w:rPr>
          <w:rFonts w:ascii="Tahoma" w:cs="Tahoma" w:hAnsi="Tahoma"/>
          <w:sz w:val="24"/>
          <w:szCs w:val="24"/>
        </w:rPr>
        <w:t>Must begin with the given statement if not deduct 2 marks</w:t>
      </w:r>
    </w:p>
    <w:p>
      <w:pPr>
        <w:pStyle w:val="style179"/>
        <w:numPr>
          <w:ilvl w:val="0"/>
          <w:numId w:val="1"/>
        </w:numPr>
        <w:rPr>
          <w:rFonts w:ascii="Tahoma" w:cs="Tahoma" w:hAnsi="Tahoma"/>
          <w:sz w:val="24"/>
          <w:szCs w:val="24"/>
        </w:rPr>
      </w:pPr>
      <w:r>
        <w:rPr>
          <w:rFonts w:ascii="Tahoma" w:cs="Tahoma" w:hAnsi="Tahoma"/>
          <w:sz w:val="24"/>
          <w:szCs w:val="24"/>
        </w:rPr>
        <w:t>Must NOT exceed two pages if it does deduct 2 marks</w:t>
      </w:r>
    </w:p>
    <w:p>
      <w:pPr>
        <w:pStyle w:val="style0"/>
        <w:rPr>
          <w:rFonts w:ascii="Tahoma" w:cs="Tahoma" w:hAnsi="Tahoma"/>
          <w:sz w:val="24"/>
          <w:szCs w:val="24"/>
        </w:rPr>
      </w:pPr>
      <w:r>
        <w:rPr>
          <w:rFonts w:ascii="Tahoma" w:cs="Tahoma" w:hAnsi="Tahoma"/>
          <w:sz w:val="24"/>
          <w:szCs w:val="24"/>
        </w:rPr>
        <w:t xml:space="preserve">  b)  - it must be a discursive essay if not deduct 4 marks </w:t>
      </w:r>
    </w:p>
    <w:p>
      <w:pPr>
        <w:pStyle w:val="style0"/>
        <w:rPr>
          <w:rFonts w:ascii="Tahoma" w:cs="Tahoma" w:hAnsi="Tahoma"/>
          <w:sz w:val="24"/>
          <w:szCs w:val="24"/>
        </w:rPr>
      </w:pPr>
      <w:r>
        <w:rPr>
          <w:rFonts w:ascii="Tahoma" w:cs="Tahoma" w:hAnsi="Tahoma"/>
          <w:sz w:val="24"/>
          <w:szCs w:val="24"/>
        </w:rPr>
        <w:t xml:space="preserve"> -  </w:t>
      </w:r>
      <w:r>
        <w:rPr>
          <w:rFonts w:ascii="Tahoma" w:cs="Tahoma" w:hAnsi="Tahoma"/>
          <w:sz w:val="24"/>
          <w:szCs w:val="24"/>
        </w:rPr>
        <w:t>The</w:t>
      </w:r>
      <w:r>
        <w:rPr>
          <w:rFonts w:ascii="Tahoma" w:cs="Tahoma" w:hAnsi="Tahoma"/>
          <w:sz w:val="24"/>
          <w:szCs w:val="24"/>
        </w:rPr>
        <w:t xml:space="preserve"> linguistic competence of the student should be paramount and not ignored at the expense of the points discussed.</w:t>
      </w:r>
    </w:p>
    <w:p>
      <w:pPr>
        <w:pStyle w:val="style0"/>
        <w:rPr>
          <w:rFonts w:ascii="Tahoma" w:cs="Tahoma" w:hAnsi="Tahoma"/>
          <w:sz w:val="24"/>
          <w:szCs w:val="24"/>
        </w:rPr>
      </w:pPr>
      <w:r>
        <w:rPr>
          <w:rFonts w:ascii="Tahoma" w:cs="Tahoma" w:hAnsi="Tahoma"/>
          <w:sz w:val="24"/>
          <w:szCs w:val="24"/>
        </w:rPr>
        <w:t xml:space="preserve">2. </w:t>
      </w:r>
      <w:r>
        <w:rPr>
          <w:rFonts w:ascii="Tahoma" w:cs="Tahoma" w:hAnsi="Tahoma"/>
          <w:sz w:val="24"/>
          <w:szCs w:val="24"/>
        </w:rPr>
        <w:t>The</w:t>
      </w:r>
      <w:r>
        <w:rPr>
          <w:rFonts w:ascii="Tahoma" w:cs="Tahoma" w:hAnsi="Tahoma"/>
          <w:sz w:val="24"/>
          <w:szCs w:val="24"/>
        </w:rPr>
        <w:t xml:space="preserve"> compulsory </w:t>
      </w:r>
      <w:r>
        <w:rPr>
          <w:rFonts w:ascii="Tahoma" w:cs="Tahoma" w:hAnsi="Tahoma"/>
          <w:sz w:val="24"/>
          <w:szCs w:val="24"/>
        </w:rPr>
        <w:t>set text:‘</w:t>
      </w:r>
      <w:r>
        <w:rPr>
          <w:rFonts w:ascii="Tahoma" w:cs="Tahoma" w:hAnsi="Tahoma"/>
          <w:sz w:val="24"/>
          <w:szCs w:val="24"/>
        </w:rPr>
        <w:t>The Caucasian Chalk Circle</w:t>
      </w:r>
      <w:r>
        <w:rPr>
          <w:rFonts w:ascii="Tahoma" w:cs="Tahoma" w:hAnsi="Tahoma"/>
          <w:sz w:val="24"/>
          <w:szCs w:val="24"/>
        </w:rPr>
        <w:t>’ by Bertolt Brecht.</w:t>
      </w:r>
    </w:p>
    <w:p>
      <w:pPr>
        <w:pStyle w:val="style0"/>
        <w:rPr>
          <w:rFonts w:ascii="Tahoma" w:cs="Tahoma" w:hAnsi="Tahoma"/>
          <w:b/>
          <w:sz w:val="24"/>
          <w:szCs w:val="24"/>
        </w:rPr>
      </w:pPr>
      <w:r>
        <w:rPr>
          <w:rFonts w:ascii="Tahoma" w:cs="Tahoma" w:hAnsi="Tahoma"/>
          <w:b/>
          <w:sz w:val="24"/>
          <w:szCs w:val="24"/>
        </w:rPr>
        <w:t>Introduction 2 marks</w:t>
      </w:r>
    </w:p>
    <w:p>
      <w:pPr>
        <w:pStyle w:val="style0"/>
        <w:rPr>
          <w:rFonts w:ascii="Tahoma" w:cs="Tahoma" w:hAnsi="Tahoma"/>
          <w:sz w:val="24"/>
          <w:szCs w:val="24"/>
        </w:rPr>
      </w:pPr>
      <w:r>
        <w:rPr>
          <w:rFonts w:ascii="Tahoma" w:cs="Tahoma" w:hAnsi="Tahoma"/>
          <w:sz w:val="24"/>
          <w:szCs w:val="24"/>
        </w:rPr>
        <w:t>Accept any relevant introduction. It can be general of specific or a combination of the two.</w:t>
      </w:r>
    </w:p>
    <w:p>
      <w:pPr>
        <w:pStyle w:val="style0"/>
        <w:rPr>
          <w:rFonts w:ascii="Tahoma" w:cs="Tahoma" w:hAnsi="Tahoma"/>
          <w:b/>
          <w:sz w:val="24"/>
          <w:szCs w:val="24"/>
        </w:rPr>
      </w:pPr>
      <w:r>
        <w:rPr>
          <w:rFonts w:ascii="Tahoma" w:cs="Tahoma" w:hAnsi="Tahoma"/>
          <w:b/>
          <w:sz w:val="24"/>
          <w:szCs w:val="24"/>
        </w:rPr>
        <w:t>Body</w:t>
      </w:r>
      <w:r>
        <w:rPr>
          <w:rFonts w:ascii="Tahoma" w:cs="Tahoma" w:hAnsi="Tahoma"/>
          <w:b/>
          <w:sz w:val="24"/>
          <w:szCs w:val="24"/>
        </w:rPr>
        <w:t xml:space="preserve"> 12 marks</w:t>
      </w:r>
    </w:p>
    <w:p>
      <w:pPr>
        <w:pStyle w:val="style179"/>
        <w:numPr>
          <w:ilvl w:val="0"/>
          <w:numId w:val="1"/>
        </w:numPr>
        <w:rPr>
          <w:rFonts w:ascii="Tahoma" w:cs="Tahoma" w:hAnsi="Tahoma"/>
          <w:sz w:val="24"/>
          <w:szCs w:val="24"/>
        </w:rPr>
      </w:pPr>
      <w:r>
        <w:rPr>
          <w:rFonts w:ascii="Tahoma" w:cs="Tahoma" w:hAnsi="Tahoma"/>
          <w:sz w:val="24"/>
          <w:szCs w:val="24"/>
        </w:rPr>
        <w:t>Greed for power is evident when prince Kazbeki and other princes stage a revolt against the Grand duke and his governors. They murder the governors including Georgi</w:t>
      </w:r>
      <w:r>
        <w:rPr>
          <w:rFonts w:ascii="Tahoma" w:cs="Tahoma" w:hAnsi="Tahoma"/>
          <w:sz w:val="24"/>
          <w:szCs w:val="24"/>
        </w:rPr>
        <w:t xml:space="preserve"> </w:t>
      </w:r>
      <w:r>
        <w:rPr>
          <w:rFonts w:ascii="Tahoma" w:cs="Tahoma" w:hAnsi="Tahoma"/>
          <w:sz w:val="24"/>
          <w:szCs w:val="24"/>
        </w:rPr>
        <w:t>Abashwili whose head is hang at the center of the palace door.</w:t>
      </w:r>
    </w:p>
    <w:p>
      <w:pPr>
        <w:pStyle w:val="style179"/>
        <w:numPr>
          <w:ilvl w:val="0"/>
          <w:numId w:val="1"/>
        </w:numPr>
        <w:rPr>
          <w:rFonts w:ascii="Tahoma" w:cs="Tahoma" w:hAnsi="Tahoma"/>
          <w:sz w:val="24"/>
          <w:szCs w:val="24"/>
        </w:rPr>
      </w:pPr>
      <w:r>
        <w:rPr>
          <w:rFonts w:ascii="Tahoma" w:cs="Tahoma" w:hAnsi="Tahoma"/>
          <w:sz w:val="24"/>
          <w:szCs w:val="24"/>
        </w:rPr>
        <w:t>When Kazbeki takes over, he is now hunting down the governor’s heir, Michael in order to kill him so as to consolidate his power. He fears his challenge in future.</w:t>
      </w:r>
    </w:p>
    <w:p>
      <w:pPr>
        <w:pStyle w:val="style179"/>
        <w:numPr>
          <w:ilvl w:val="0"/>
          <w:numId w:val="1"/>
        </w:numPr>
        <w:rPr>
          <w:rFonts w:ascii="Tahoma" w:cs="Tahoma" w:hAnsi="Tahoma"/>
          <w:sz w:val="24"/>
          <w:szCs w:val="24"/>
        </w:rPr>
      </w:pPr>
      <w:r>
        <w:rPr>
          <w:rFonts w:ascii="Tahoma" w:cs="Tahoma" w:hAnsi="Tahoma"/>
          <w:sz w:val="24"/>
          <w:szCs w:val="24"/>
        </w:rPr>
        <w:t>Kazbeki wants his nephew Bizergan</w:t>
      </w:r>
      <w:r>
        <w:rPr>
          <w:rFonts w:ascii="Tahoma" w:cs="Tahoma" w:hAnsi="Tahoma"/>
          <w:sz w:val="24"/>
          <w:szCs w:val="24"/>
        </w:rPr>
        <w:t xml:space="preserve"> </w:t>
      </w:r>
      <w:r>
        <w:rPr>
          <w:rFonts w:ascii="Tahoma" w:cs="Tahoma" w:hAnsi="Tahoma"/>
          <w:sz w:val="24"/>
          <w:szCs w:val="24"/>
        </w:rPr>
        <w:t>Kazbeki appointed judge so he can try the Grand Duke in the Princes favour. The soldiers however appoint Azdak.</w:t>
      </w:r>
    </w:p>
    <w:p>
      <w:pPr>
        <w:pStyle w:val="style179"/>
        <w:numPr>
          <w:ilvl w:val="0"/>
          <w:numId w:val="1"/>
        </w:numPr>
        <w:rPr>
          <w:rFonts w:ascii="Tahoma" w:cs="Tahoma" w:hAnsi="Tahoma"/>
          <w:sz w:val="24"/>
          <w:szCs w:val="24"/>
        </w:rPr>
      </w:pPr>
      <w:r>
        <w:rPr>
          <w:rFonts w:ascii="Tahoma" w:cs="Tahoma" w:hAnsi="Tahoma"/>
          <w:sz w:val="24"/>
          <w:szCs w:val="24"/>
        </w:rPr>
        <w:t>The Princes are said to have used the Persian war to enrich themselves. Azdak as the Grand Duke</w:t>
      </w:r>
      <w:r>
        <w:rPr>
          <w:rFonts w:ascii="Tahoma" w:cs="Tahoma" w:hAnsi="Tahoma"/>
          <w:sz w:val="24"/>
          <w:szCs w:val="24"/>
        </w:rPr>
        <w:t xml:space="preserve"> says that</w:t>
      </w:r>
      <w:r>
        <w:rPr>
          <w:rFonts w:ascii="Tahoma" w:cs="Tahoma" w:hAnsi="Tahoma"/>
          <w:sz w:val="24"/>
          <w:szCs w:val="24"/>
        </w:rPr>
        <w:t xml:space="preserve"> </w:t>
      </w:r>
      <w:r>
        <w:rPr>
          <w:rFonts w:ascii="Tahoma" w:cs="Tahoma" w:hAnsi="Tahoma"/>
          <w:sz w:val="24"/>
          <w:szCs w:val="24"/>
        </w:rPr>
        <w:t>soldiers lost the war,</w:t>
      </w:r>
      <w:r>
        <w:rPr>
          <w:rFonts w:ascii="Tahoma" w:cs="Tahoma" w:hAnsi="Tahoma"/>
          <w:sz w:val="24"/>
          <w:szCs w:val="24"/>
        </w:rPr>
        <w:t xml:space="preserve"> but</w:t>
      </w:r>
      <w:r>
        <w:rPr>
          <w:rFonts w:ascii="Tahoma" w:cs="Tahoma" w:hAnsi="Tahoma"/>
          <w:sz w:val="24"/>
          <w:szCs w:val="24"/>
        </w:rPr>
        <w:t xml:space="preserve"> the Princes gained materially. Wealth is power and the Princes are sure to remain in power.</w:t>
      </w:r>
    </w:p>
    <w:p>
      <w:pPr>
        <w:pStyle w:val="style179"/>
        <w:numPr>
          <w:ilvl w:val="0"/>
          <w:numId w:val="1"/>
        </w:numPr>
        <w:rPr>
          <w:rFonts w:ascii="Tahoma" w:cs="Tahoma" w:hAnsi="Tahoma"/>
          <w:sz w:val="24"/>
          <w:szCs w:val="24"/>
        </w:rPr>
      </w:pPr>
      <w:r>
        <w:rPr>
          <w:rFonts w:ascii="Tahoma" w:cs="Tahoma" w:hAnsi="Tahoma"/>
          <w:sz w:val="24"/>
          <w:szCs w:val="24"/>
        </w:rPr>
        <w:t>Georgi</w:t>
      </w:r>
      <w:r>
        <w:rPr>
          <w:rFonts w:ascii="Tahoma" w:cs="Tahoma" w:hAnsi="Tahoma"/>
          <w:sz w:val="24"/>
          <w:szCs w:val="24"/>
        </w:rPr>
        <w:t xml:space="preserve"> </w:t>
      </w:r>
      <w:r>
        <w:rPr>
          <w:rFonts w:ascii="Tahoma" w:cs="Tahoma" w:hAnsi="Tahoma"/>
          <w:sz w:val="24"/>
          <w:szCs w:val="24"/>
        </w:rPr>
        <w:t xml:space="preserve">Abashwili is motivated by greed and materialism. He fails to give attention to a petition against the heavy taxation by his government, plans to meet the architects to plan to construct a new East wing to the palace and ignores a messenger from the capital who is carrying </w:t>
      </w:r>
      <w:r>
        <w:rPr>
          <w:rFonts w:ascii="Tahoma" w:cs="Tahoma" w:hAnsi="Tahoma"/>
          <w:sz w:val="24"/>
          <w:szCs w:val="24"/>
        </w:rPr>
        <w:t>important</w:t>
      </w:r>
      <w:r>
        <w:rPr>
          <w:rFonts w:ascii="Tahoma" w:cs="Tahoma" w:hAnsi="Tahoma"/>
          <w:sz w:val="24"/>
          <w:szCs w:val="24"/>
        </w:rPr>
        <w:t xml:space="preserve"> military news. Because of </w:t>
      </w:r>
      <w:r>
        <w:rPr>
          <w:rFonts w:ascii="Tahoma" w:cs="Tahoma" w:hAnsi="Tahoma"/>
          <w:sz w:val="24"/>
          <w:szCs w:val="24"/>
        </w:rPr>
        <w:t>his greed, he loses his life in the process. Consequently, many innocent citizens die and others suffer. Cost of living goes up among other negative effects.</w:t>
      </w:r>
    </w:p>
    <w:p>
      <w:pPr>
        <w:pStyle w:val="style179"/>
        <w:ind w:left="660"/>
        <w:rPr>
          <w:rFonts w:ascii="Tahoma" w:cs="Tahoma" w:hAnsi="Tahoma"/>
          <w:b/>
          <w:sz w:val="24"/>
          <w:szCs w:val="24"/>
        </w:rPr>
      </w:pPr>
      <w:r>
        <w:rPr>
          <w:rFonts w:ascii="Tahoma" w:cs="Tahoma" w:hAnsi="Tahoma"/>
          <w:b/>
          <w:sz w:val="24"/>
          <w:szCs w:val="24"/>
        </w:rPr>
        <w:t>Conclusion</w:t>
      </w:r>
    </w:p>
    <w:p>
      <w:pPr>
        <w:pStyle w:val="style179"/>
        <w:ind w:left="660"/>
        <w:rPr>
          <w:rFonts w:ascii="Tahoma" w:cs="Tahoma" w:hAnsi="Tahoma"/>
          <w:sz w:val="24"/>
          <w:szCs w:val="24"/>
        </w:rPr>
      </w:pPr>
      <w:r>
        <w:rPr>
          <w:rFonts w:ascii="Tahoma" w:cs="Tahoma" w:hAnsi="Tahoma"/>
          <w:sz w:val="24"/>
          <w:szCs w:val="24"/>
        </w:rPr>
        <w:t>Accept any valid conclusion</w:t>
      </w:r>
    </w:p>
    <w:p>
      <w:pPr>
        <w:pStyle w:val="style179"/>
        <w:ind w:left="660"/>
        <w:rPr>
          <w:rFonts w:ascii="Tahoma" w:cs="Tahoma" w:hAnsi="Tahoma"/>
          <w:b/>
          <w:sz w:val="24"/>
          <w:szCs w:val="24"/>
        </w:rPr>
      </w:pPr>
      <w:r>
        <w:rPr>
          <w:rFonts w:ascii="Tahoma" w:cs="Tahoma" w:hAnsi="Tahoma"/>
          <w:b/>
          <w:sz w:val="24"/>
          <w:szCs w:val="24"/>
        </w:rPr>
        <w:t>Grammar presentation 4 marks</w:t>
      </w:r>
    </w:p>
    <w:p>
      <w:pPr>
        <w:pStyle w:val="style179"/>
        <w:ind w:left="660"/>
        <w:rPr>
          <w:rFonts w:ascii="Tahoma" w:cs="Tahoma" w:hAnsi="Tahoma"/>
          <w:sz w:val="24"/>
          <w:szCs w:val="24"/>
        </w:rPr>
      </w:pPr>
    </w:p>
    <w:p>
      <w:pPr>
        <w:pStyle w:val="style179"/>
        <w:ind w:left="660"/>
        <w:rPr>
          <w:rFonts w:ascii="Tahoma" w:cs="Tahoma" w:hAnsi="Tahoma"/>
          <w:b/>
          <w:sz w:val="28"/>
          <w:szCs w:val="28"/>
        </w:rPr>
      </w:pPr>
      <w:r>
        <w:rPr>
          <w:rFonts w:ascii="Tahoma" w:cs="Tahoma" w:hAnsi="Tahoma"/>
          <w:b/>
          <w:sz w:val="28"/>
          <w:szCs w:val="28"/>
        </w:rPr>
        <w:t xml:space="preserve">3. The optional set text </w:t>
      </w:r>
    </w:p>
    <w:p>
      <w:pPr>
        <w:pStyle w:val="style179"/>
        <w:ind w:left="660"/>
        <w:rPr>
          <w:rFonts w:ascii="Tahoma" w:cs="Tahoma" w:hAnsi="Tahoma"/>
          <w:b/>
          <w:sz w:val="28"/>
          <w:szCs w:val="28"/>
        </w:rPr>
      </w:pPr>
      <w:r>
        <w:rPr>
          <w:rFonts w:ascii="Tahoma" w:cs="Tahoma" w:hAnsi="Tahoma"/>
          <w:b/>
          <w:sz w:val="28"/>
          <w:szCs w:val="28"/>
        </w:rPr>
        <w:t>a) Betrayal in the City by Francis Imbuga</w:t>
      </w:r>
    </w:p>
    <w:p>
      <w:pPr>
        <w:pStyle w:val="style179"/>
        <w:ind w:left="660"/>
        <w:rPr>
          <w:rFonts w:ascii="Tahoma" w:cs="Tahoma" w:hAnsi="Tahoma"/>
          <w:b/>
          <w:sz w:val="24"/>
          <w:szCs w:val="24"/>
        </w:rPr>
      </w:pPr>
      <w:r>
        <w:rPr>
          <w:rFonts w:ascii="Tahoma" w:cs="Tahoma" w:hAnsi="Tahoma"/>
          <w:b/>
          <w:sz w:val="24"/>
          <w:szCs w:val="24"/>
        </w:rPr>
        <w:t>I</w:t>
      </w:r>
      <w:r>
        <w:rPr>
          <w:rFonts w:ascii="Tahoma" w:cs="Tahoma" w:hAnsi="Tahoma"/>
          <w:b/>
          <w:sz w:val="24"/>
          <w:szCs w:val="24"/>
        </w:rPr>
        <w:t>ntroduction 2 marks</w:t>
      </w:r>
    </w:p>
    <w:p>
      <w:pPr>
        <w:pStyle w:val="style179"/>
        <w:ind w:left="660"/>
        <w:rPr>
          <w:rFonts w:ascii="Tahoma" w:cs="Tahoma" w:hAnsi="Tahoma"/>
          <w:sz w:val="24"/>
          <w:szCs w:val="24"/>
        </w:rPr>
      </w:pPr>
      <w:r>
        <w:rPr>
          <w:rFonts w:ascii="Tahoma" w:cs="Tahoma" w:hAnsi="Tahoma"/>
          <w:sz w:val="24"/>
          <w:szCs w:val="24"/>
        </w:rPr>
        <w:t>A</w:t>
      </w:r>
      <w:r>
        <w:rPr>
          <w:rFonts w:ascii="Tahoma" w:cs="Tahoma" w:hAnsi="Tahoma"/>
          <w:sz w:val="24"/>
          <w:szCs w:val="24"/>
        </w:rPr>
        <w:t xml:space="preserve">ccept any relevant introduction </w:t>
      </w:r>
    </w:p>
    <w:p>
      <w:pPr>
        <w:pStyle w:val="style179"/>
        <w:ind w:left="660"/>
        <w:rPr>
          <w:rFonts w:ascii="Tahoma" w:cs="Tahoma" w:hAnsi="Tahoma"/>
          <w:b/>
          <w:sz w:val="24"/>
          <w:szCs w:val="24"/>
        </w:rPr>
      </w:pPr>
      <w:r>
        <w:rPr>
          <w:rFonts w:ascii="Tahoma" w:cs="Tahoma" w:hAnsi="Tahoma"/>
          <w:b/>
          <w:sz w:val="24"/>
          <w:szCs w:val="24"/>
        </w:rPr>
        <w:t>B</w:t>
      </w:r>
      <w:r>
        <w:rPr>
          <w:rFonts w:ascii="Tahoma" w:cs="Tahoma" w:hAnsi="Tahoma"/>
          <w:b/>
          <w:sz w:val="24"/>
          <w:szCs w:val="24"/>
        </w:rPr>
        <w:t>ody 12 marks</w:t>
      </w:r>
    </w:p>
    <w:p>
      <w:pPr>
        <w:pStyle w:val="style179"/>
        <w:numPr>
          <w:ilvl w:val="0"/>
          <w:numId w:val="3"/>
        </w:numPr>
        <w:rPr>
          <w:rFonts w:ascii="Tahoma" w:cs="Tahoma" w:hAnsi="Tahoma"/>
          <w:b/>
          <w:sz w:val="24"/>
          <w:szCs w:val="24"/>
        </w:rPr>
      </w:pPr>
      <w:r>
        <w:rPr>
          <w:rFonts w:ascii="Tahoma" w:cs="Tahoma" w:hAnsi="Tahoma"/>
          <w:b/>
          <w:sz w:val="24"/>
          <w:szCs w:val="24"/>
        </w:rPr>
        <w:t>Mulili and Jere</w:t>
      </w:r>
    </w:p>
    <w:p>
      <w:pPr>
        <w:pStyle w:val="style179"/>
        <w:numPr>
          <w:ilvl w:val="0"/>
          <w:numId w:val="1"/>
        </w:numPr>
        <w:rPr>
          <w:rFonts w:ascii="Tahoma" w:cs="Tahoma" w:hAnsi="Tahoma"/>
          <w:sz w:val="24"/>
          <w:szCs w:val="24"/>
        </w:rPr>
      </w:pPr>
      <w:r>
        <w:rPr>
          <w:rFonts w:ascii="Tahoma" w:cs="Tahoma" w:hAnsi="Tahoma"/>
          <w:sz w:val="24"/>
          <w:szCs w:val="24"/>
        </w:rPr>
        <w:t>They are both government officials. When they are sent to sto</w:t>
      </w:r>
      <w:r>
        <w:rPr>
          <w:rFonts w:ascii="Tahoma" w:cs="Tahoma" w:hAnsi="Tahoma"/>
          <w:sz w:val="24"/>
          <w:szCs w:val="24"/>
        </w:rPr>
        <w:t>p</w:t>
      </w:r>
      <w:r>
        <w:rPr>
          <w:rFonts w:ascii="Tahoma" w:cs="Tahoma" w:hAnsi="Tahoma"/>
          <w:sz w:val="24"/>
          <w:szCs w:val="24"/>
        </w:rPr>
        <w:t xml:space="preserve"> D</w:t>
      </w:r>
      <w:r>
        <w:rPr>
          <w:rFonts w:ascii="Tahoma" w:cs="Tahoma" w:hAnsi="Tahoma"/>
          <w:sz w:val="24"/>
          <w:szCs w:val="24"/>
        </w:rPr>
        <w:t>oga and Nina from the shaving ceremony, they disagree as Jere wants it performed.</w:t>
      </w:r>
    </w:p>
    <w:p>
      <w:pPr>
        <w:pStyle w:val="style179"/>
        <w:numPr>
          <w:ilvl w:val="0"/>
          <w:numId w:val="1"/>
        </w:numPr>
        <w:rPr>
          <w:rFonts w:ascii="Tahoma" w:cs="Tahoma" w:hAnsi="Tahoma"/>
          <w:sz w:val="24"/>
          <w:szCs w:val="24"/>
        </w:rPr>
      </w:pPr>
      <w:r>
        <w:rPr>
          <w:rFonts w:ascii="Tahoma" w:cs="Tahoma" w:hAnsi="Tahoma"/>
          <w:sz w:val="24"/>
          <w:szCs w:val="24"/>
        </w:rPr>
        <w:t>Jere feels that it should be kept a secret by both of them as Mulili had earlier helped Mustafa escape and Jere ends up in jail. Jere had also earlier threatened to shoot Mulili.</w:t>
      </w:r>
    </w:p>
    <w:p>
      <w:pPr>
        <w:pStyle w:val="style179"/>
        <w:numPr>
          <w:ilvl w:val="0"/>
          <w:numId w:val="3"/>
        </w:numPr>
        <w:rPr>
          <w:rFonts w:ascii="Tahoma" w:cs="Tahoma" w:hAnsi="Tahoma"/>
          <w:b/>
          <w:sz w:val="24"/>
          <w:szCs w:val="24"/>
        </w:rPr>
      </w:pPr>
      <w:r>
        <w:rPr>
          <w:rFonts w:ascii="Tahoma" w:cs="Tahoma" w:hAnsi="Tahoma"/>
          <w:b/>
          <w:sz w:val="24"/>
          <w:szCs w:val="24"/>
        </w:rPr>
        <w:t>Mulili and Kabito</w:t>
      </w:r>
    </w:p>
    <w:p>
      <w:pPr>
        <w:pStyle w:val="style179"/>
        <w:numPr>
          <w:ilvl w:val="0"/>
          <w:numId w:val="1"/>
        </w:numPr>
        <w:rPr>
          <w:rFonts w:ascii="Tahoma" w:cs="Tahoma" w:hAnsi="Tahoma"/>
          <w:sz w:val="24"/>
          <w:szCs w:val="24"/>
        </w:rPr>
      </w:pPr>
      <w:r>
        <w:rPr>
          <w:rFonts w:ascii="Tahoma" w:cs="Tahoma" w:hAnsi="Tahoma"/>
          <w:sz w:val="24"/>
          <w:szCs w:val="24"/>
        </w:rPr>
        <w:t xml:space="preserve">They are in the same visitor’s entertainment committee </w:t>
      </w:r>
      <w:r>
        <w:rPr>
          <w:rFonts w:ascii="Tahoma" w:cs="Tahoma" w:hAnsi="Tahoma"/>
          <w:sz w:val="24"/>
          <w:szCs w:val="24"/>
        </w:rPr>
        <w:t>as B</w:t>
      </w:r>
      <w:r>
        <w:rPr>
          <w:rFonts w:ascii="Tahoma" w:cs="Tahoma" w:hAnsi="Tahoma"/>
          <w:sz w:val="24"/>
          <w:szCs w:val="24"/>
        </w:rPr>
        <w:t xml:space="preserve">oss views </w:t>
      </w:r>
      <w:r>
        <w:rPr>
          <w:rFonts w:ascii="Tahoma" w:cs="Tahoma" w:hAnsi="Tahoma"/>
          <w:sz w:val="24"/>
          <w:szCs w:val="24"/>
        </w:rPr>
        <w:t>them</w:t>
      </w:r>
      <w:r>
        <w:rPr>
          <w:rFonts w:ascii="Tahoma" w:cs="Tahoma" w:hAnsi="Tahoma"/>
          <w:sz w:val="24"/>
          <w:szCs w:val="24"/>
        </w:rPr>
        <w:t xml:space="preserve"> as his supporters.</w:t>
      </w:r>
    </w:p>
    <w:p>
      <w:pPr>
        <w:pStyle w:val="style179"/>
        <w:numPr>
          <w:ilvl w:val="0"/>
          <w:numId w:val="1"/>
        </w:numPr>
        <w:rPr>
          <w:rFonts w:ascii="Tahoma" w:cs="Tahoma" w:hAnsi="Tahoma"/>
          <w:sz w:val="24"/>
          <w:szCs w:val="24"/>
        </w:rPr>
      </w:pPr>
      <w:r>
        <w:rPr>
          <w:rFonts w:ascii="Tahoma" w:cs="Tahoma" w:hAnsi="Tahoma"/>
          <w:sz w:val="24"/>
          <w:szCs w:val="24"/>
        </w:rPr>
        <w:t xml:space="preserve">Kabito refers to </w:t>
      </w:r>
      <w:r>
        <w:rPr>
          <w:rFonts w:ascii="Tahoma" w:cs="Tahoma" w:hAnsi="Tahoma"/>
          <w:sz w:val="24"/>
          <w:szCs w:val="24"/>
        </w:rPr>
        <w:t>Mulili as a thief and later on M</w:t>
      </w:r>
      <w:r>
        <w:rPr>
          <w:rFonts w:ascii="Tahoma" w:cs="Tahoma" w:hAnsi="Tahoma"/>
          <w:sz w:val="24"/>
          <w:szCs w:val="24"/>
        </w:rPr>
        <w:t>ulili misreports him to Boss that he robbed him the milk tender. He says that Boss has ruined the economy among other accusations leading to Boss eliminating a loyal hardworking officer.</w:t>
      </w:r>
    </w:p>
    <w:p>
      <w:pPr>
        <w:pStyle w:val="style179"/>
        <w:numPr>
          <w:ilvl w:val="0"/>
          <w:numId w:val="1"/>
        </w:numPr>
        <w:rPr>
          <w:rFonts w:ascii="Tahoma" w:cs="Tahoma" w:hAnsi="Tahoma"/>
          <w:sz w:val="24"/>
          <w:szCs w:val="24"/>
        </w:rPr>
      </w:pPr>
      <w:r>
        <w:rPr>
          <w:rFonts w:ascii="Tahoma" w:cs="Tahoma" w:hAnsi="Tahoma"/>
          <w:sz w:val="24"/>
          <w:szCs w:val="24"/>
        </w:rPr>
        <w:t>Mulili gets the milk tender at the expense of Kabito.</w:t>
      </w:r>
    </w:p>
    <w:p>
      <w:pPr>
        <w:pStyle w:val="style179"/>
        <w:numPr>
          <w:ilvl w:val="0"/>
          <w:numId w:val="3"/>
        </w:numPr>
        <w:rPr>
          <w:rFonts w:ascii="Tahoma" w:cs="Tahoma" w:hAnsi="Tahoma"/>
          <w:sz w:val="24"/>
          <w:szCs w:val="24"/>
        </w:rPr>
      </w:pPr>
      <w:r>
        <w:rPr>
          <w:rFonts w:ascii="Tahoma" w:cs="Tahoma" w:hAnsi="Tahoma"/>
          <w:b/>
          <w:sz w:val="24"/>
          <w:szCs w:val="24"/>
        </w:rPr>
        <w:t>Mulili and Boss</w:t>
      </w:r>
      <w:r>
        <w:rPr>
          <w:rFonts w:ascii="Tahoma" w:cs="Tahoma" w:hAnsi="Tahoma"/>
          <w:sz w:val="24"/>
          <w:szCs w:val="24"/>
        </w:rPr>
        <w:t>.</w:t>
      </w:r>
    </w:p>
    <w:p>
      <w:pPr>
        <w:pStyle w:val="style179"/>
        <w:numPr>
          <w:ilvl w:val="0"/>
          <w:numId w:val="1"/>
        </w:numPr>
        <w:rPr>
          <w:rFonts w:ascii="Tahoma" w:cs="Tahoma" w:hAnsi="Tahoma"/>
          <w:sz w:val="24"/>
          <w:szCs w:val="24"/>
        </w:rPr>
      </w:pPr>
      <w:r>
        <w:rPr>
          <w:rFonts w:ascii="Tahoma" w:cs="Tahoma" w:hAnsi="Tahoma"/>
          <w:sz w:val="24"/>
          <w:szCs w:val="24"/>
        </w:rPr>
        <w:t>Mulili is said to be a close cousin to the Boss and his eyes and ears on the ground. He puts him on various committees as his spy and close loyal friend and cousin.</w:t>
      </w:r>
    </w:p>
    <w:p>
      <w:pPr>
        <w:pStyle w:val="style179"/>
        <w:numPr>
          <w:ilvl w:val="0"/>
          <w:numId w:val="1"/>
        </w:numPr>
        <w:rPr>
          <w:rFonts w:ascii="Tahoma" w:cs="Tahoma" w:hAnsi="Tahoma"/>
          <w:sz w:val="24"/>
          <w:szCs w:val="24"/>
        </w:rPr>
      </w:pPr>
      <w:r>
        <w:rPr>
          <w:rFonts w:ascii="Tahoma" w:cs="Tahoma" w:hAnsi="Tahoma"/>
          <w:sz w:val="24"/>
          <w:szCs w:val="24"/>
        </w:rPr>
        <w:t xml:space="preserve">During the </w:t>
      </w:r>
      <w:r>
        <w:rPr>
          <w:rFonts w:ascii="Tahoma" w:cs="Tahoma" w:hAnsi="Tahoma"/>
          <w:sz w:val="24"/>
          <w:szCs w:val="24"/>
        </w:rPr>
        <w:t>p</w:t>
      </w:r>
      <w:r>
        <w:rPr>
          <w:rFonts w:ascii="Tahoma" w:cs="Tahoma" w:hAnsi="Tahoma"/>
          <w:sz w:val="24"/>
          <w:szCs w:val="24"/>
        </w:rPr>
        <w:t xml:space="preserve">lay within a </w:t>
      </w:r>
      <w:r>
        <w:rPr>
          <w:rFonts w:ascii="Tahoma" w:cs="Tahoma" w:hAnsi="Tahoma"/>
          <w:sz w:val="24"/>
          <w:szCs w:val="24"/>
        </w:rPr>
        <w:t>p</w:t>
      </w:r>
      <w:r>
        <w:rPr>
          <w:rFonts w:ascii="Tahoma" w:cs="Tahoma" w:hAnsi="Tahoma"/>
          <w:sz w:val="24"/>
          <w:szCs w:val="24"/>
        </w:rPr>
        <w:t>lay when Boss is outwitted and fixed, Mulili says he is a distant cousin and asserts that he should be shot for engaging in so many ills among them ruining the economy of Kafira.</w:t>
      </w:r>
    </w:p>
    <w:p>
      <w:pPr>
        <w:pStyle w:val="style179"/>
        <w:numPr>
          <w:ilvl w:val="0"/>
          <w:numId w:val="3"/>
        </w:numPr>
        <w:rPr>
          <w:rFonts w:ascii="Tahoma" w:cs="Tahoma" w:hAnsi="Tahoma"/>
          <w:b/>
          <w:sz w:val="24"/>
          <w:szCs w:val="24"/>
        </w:rPr>
      </w:pPr>
      <w:r>
        <w:rPr>
          <w:rFonts w:ascii="Tahoma" w:cs="Tahoma" w:hAnsi="Tahoma"/>
          <w:b/>
          <w:sz w:val="24"/>
          <w:szCs w:val="24"/>
        </w:rPr>
        <w:t>Ju</w:t>
      </w:r>
      <w:r>
        <w:rPr>
          <w:rFonts w:ascii="Tahoma" w:cs="Tahoma" w:hAnsi="Tahoma"/>
          <w:b/>
          <w:sz w:val="24"/>
          <w:szCs w:val="24"/>
        </w:rPr>
        <w:t>sp</w:t>
      </w:r>
      <w:r>
        <w:rPr>
          <w:rFonts w:ascii="Tahoma" w:cs="Tahoma" w:hAnsi="Tahoma"/>
          <w:b/>
          <w:sz w:val="24"/>
          <w:szCs w:val="24"/>
        </w:rPr>
        <w:t>er, Jere, Mosese versus Boss.</w:t>
      </w:r>
    </w:p>
    <w:p>
      <w:pPr>
        <w:pStyle w:val="style179"/>
        <w:numPr>
          <w:ilvl w:val="0"/>
          <w:numId w:val="1"/>
        </w:numPr>
        <w:rPr>
          <w:rFonts w:ascii="Tahoma" w:cs="Tahoma" w:hAnsi="Tahoma"/>
          <w:sz w:val="24"/>
          <w:szCs w:val="24"/>
        </w:rPr>
      </w:pPr>
      <w:r>
        <w:rPr>
          <w:rFonts w:ascii="Tahoma" w:cs="Tahoma" w:hAnsi="Tahoma"/>
          <w:sz w:val="24"/>
          <w:szCs w:val="24"/>
        </w:rPr>
        <w:t>The three actors would want the Boss to take the role and give them actual guns instead of the pro</w:t>
      </w:r>
      <w:r>
        <w:rPr>
          <w:rFonts w:ascii="Tahoma" w:cs="Tahoma" w:hAnsi="Tahoma"/>
          <w:sz w:val="24"/>
          <w:szCs w:val="24"/>
        </w:rPr>
        <w:t>p</w:t>
      </w:r>
      <w:r>
        <w:rPr>
          <w:rFonts w:ascii="Tahoma" w:cs="Tahoma" w:hAnsi="Tahoma"/>
          <w:sz w:val="24"/>
          <w:szCs w:val="24"/>
        </w:rPr>
        <w:t>s only to turn against him.</w:t>
      </w:r>
    </w:p>
    <w:p>
      <w:pPr>
        <w:pStyle w:val="style179"/>
        <w:numPr>
          <w:ilvl w:val="0"/>
          <w:numId w:val="1"/>
        </w:numPr>
        <w:rPr>
          <w:rFonts w:ascii="Tahoma" w:cs="Tahoma" w:hAnsi="Tahoma"/>
          <w:sz w:val="24"/>
          <w:szCs w:val="24"/>
        </w:rPr>
      </w:pPr>
      <w:r>
        <w:rPr>
          <w:rFonts w:ascii="Tahoma" w:cs="Tahoma" w:hAnsi="Tahoma"/>
          <w:sz w:val="24"/>
          <w:szCs w:val="24"/>
        </w:rPr>
        <w:t>They get excited for the achievement of holding Boss at ransom and want to shoot himbut instead shoot Mulili who had attended the dress rehearsal.</w:t>
      </w:r>
    </w:p>
    <w:p>
      <w:pPr>
        <w:pStyle w:val="style179"/>
        <w:numPr>
          <w:ilvl w:val="0"/>
          <w:numId w:val="3"/>
        </w:numPr>
        <w:rPr>
          <w:rFonts w:ascii="Tahoma" w:cs="Tahoma" w:hAnsi="Tahoma"/>
          <w:b/>
          <w:sz w:val="24"/>
          <w:szCs w:val="24"/>
        </w:rPr>
      </w:pPr>
      <w:r>
        <w:rPr>
          <w:rFonts w:ascii="Tahoma" w:cs="Tahoma" w:hAnsi="Tahoma"/>
          <w:b/>
          <w:sz w:val="24"/>
          <w:szCs w:val="24"/>
        </w:rPr>
        <w:t>Kabito and Nicodemo</w:t>
      </w:r>
    </w:p>
    <w:p>
      <w:pPr>
        <w:pStyle w:val="style179"/>
        <w:numPr>
          <w:ilvl w:val="0"/>
          <w:numId w:val="1"/>
        </w:numPr>
        <w:rPr>
          <w:rFonts w:ascii="Tahoma" w:cs="Tahoma" w:hAnsi="Tahoma"/>
          <w:sz w:val="24"/>
          <w:szCs w:val="24"/>
        </w:rPr>
      </w:pPr>
      <w:r>
        <w:rPr>
          <w:rFonts w:ascii="Tahoma" w:cs="Tahoma" w:hAnsi="Tahoma"/>
          <w:sz w:val="24"/>
          <w:szCs w:val="24"/>
        </w:rPr>
        <w:t>They seem like close friends even discussing the loss of the tender but after the death of Kabito, Nicodemo does not want to lose allowance for the day. He asks if the day would be counted.</w:t>
      </w:r>
    </w:p>
    <w:p>
      <w:pPr>
        <w:pStyle w:val="style0"/>
        <w:rPr>
          <w:rFonts w:ascii="Tahoma" w:cs="Tahoma" w:hAnsi="Tahoma"/>
          <w:b/>
          <w:sz w:val="28"/>
          <w:szCs w:val="28"/>
        </w:rPr>
      </w:pPr>
      <w:r>
        <w:rPr>
          <w:rFonts w:ascii="Tahoma" w:cs="Tahoma" w:hAnsi="Tahoma"/>
          <w:b/>
          <w:sz w:val="28"/>
          <w:szCs w:val="28"/>
        </w:rPr>
        <w:t xml:space="preserve">  b) </w:t>
      </w:r>
      <w:r>
        <w:rPr>
          <w:rFonts w:ascii="Tahoma" w:cs="Tahoma" w:hAnsi="Tahoma"/>
          <w:b/>
          <w:sz w:val="28"/>
          <w:szCs w:val="28"/>
        </w:rPr>
        <w:t>The</w:t>
      </w:r>
      <w:r>
        <w:rPr>
          <w:rFonts w:ascii="Tahoma" w:cs="Tahoma" w:hAnsi="Tahoma"/>
          <w:b/>
          <w:sz w:val="28"/>
          <w:szCs w:val="28"/>
        </w:rPr>
        <w:t xml:space="preserve"> Short story: ‘Memories we lost and other stories’ by Chris Wanjala</w:t>
      </w:r>
    </w:p>
    <w:p>
      <w:pPr>
        <w:pStyle w:val="style0"/>
        <w:rPr>
          <w:rFonts w:ascii="Tahoma" w:cs="Tahoma" w:hAnsi="Tahoma"/>
          <w:b/>
          <w:sz w:val="24"/>
          <w:szCs w:val="24"/>
        </w:rPr>
      </w:pPr>
      <w:r>
        <w:rPr>
          <w:rFonts w:ascii="Tahoma" w:cs="Tahoma" w:hAnsi="Tahoma"/>
          <w:sz w:val="24"/>
          <w:szCs w:val="24"/>
        </w:rPr>
        <w:t>‘</w:t>
      </w:r>
      <w:r>
        <w:rPr>
          <w:rFonts w:ascii="Tahoma" w:cs="Tahoma" w:hAnsi="Tahoma"/>
          <w:b/>
          <w:sz w:val="24"/>
          <w:szCs w:val="24"/>
        </w:rPr>
        <w:t>Light’ by Lesley Nneka</w:t>
      </w:r>
      <w:r>
        <w:rPr>
          <w:rFonts w:ascii="Tahoma" w:cs="Tahoma" w:hAnsi="Tahoma"/>
          <w:b/>
          <w:sz w:val="24"/>
          <w:szCs w:val="24"/>
        </w:rPr>
        <w:t xml:space="preserve"> </w:t>
      </w:r>
      <w:r>
        <w:rPr>
          <w:rFonts w:ascii="Tahoma" w:cs="Tahoma" w:hAnsi="Tahoma"/>
          <w:b/>
          <w:sz w:val="24"/>
          <w:szCs w:val="24"/>
        </w:rPr>
        <w:t>Arimah</w:t>
      </w:r>
    </w:p>
    <w:p>
      <w:pPr>
        <w:pStyle w:val="style0"/>
        <w:rPr>
          <w:rFonts w:ascii="Tahoma" w:cs="Tahoma" w:hAnsi="Tahoma"/>
          <w:b/>
          <w:sz w:val="24"/>
          <w:szCs w:val="24"/>
        </w:rPr>
      </w:pPr>
      <w:r>
        <w:rPr>
          <w:rFonts w:ascii="Tahoma" w:cs="Tahoma" w:hAnsi="Tahoma"/>
          <w:b/>
          <w:sz w:val="24"/>
          <w:szCs w:val="24"/>
        </w:rPr>
        <w:t>Introduction 2 marks</w:t>
      </w:r>
    </w:p>
    <w:p>
      <w:pPr>
        <w:pStyle w:val="style0"/>
        <w:rPr>
          <w:rFonts w:ascii="Tahoma" w:cs="Tahoma" w:hAnsi="Tahoma"/>
          <w:sz w:val="24"/>
          <w:szCs w:val="24"/>
        </w:rPr>
      </w:pPr>
      <w:r>
        <w:rPr>
          <w:rFonts w:ascii="Tahoma" w:cs="Tahoma" w:hAnsi="Tahoma"/>
          <w:sz w:val="24"/>
          <w:szCs w:val="24"/>
        </w:rPr>
        <w:t>Accept any plausible introduction.</w:t>
      </w:r>
    </w:p>
    <w:p>
      <w:pPr>
        <w:pStyle w:val="style0"/>
        <w:rPr>
          <w:rFonts w:ascii="Tahoma" w:cs="Tahoma" w:hAnsi="Tahoma"/>
          <w:b/>
          <w:sz w:val="24"/>
          <w:szCs w:val="24"/>
        </w:rPr>
      </w:pPr>
      <w:r>
        <w:rPr>
          <w:rFonts w:ascii="Tahoma" w:cs="Tahoma" w:hAnsi="Tahoma"/>
          <w:b/>
          <w:sz w:val="24"/>
          <w:szCs w:val="24"/>
        </w:rPr>
        <w:t xml:space="preserve">Body 12 marks </w:t>
      </w:r>
    </w:p>
    <w:p>
      <w:pPr>
        <w:pStyle w:val="style179"/>
        <w:numPr>
          <w:ilvl w:val="0"/>
          <w:numId w:val="1"/>
        </w:numPr>
        <w:rPr>
          <w:rFonts w:ascii="Tahoma" w:cs="Tahoma" w:hAnsi="Tahoma"/>
          <w:sz w:val="24"/>
          <w:szCs w:val="24"/>
        </w:rPr>
      </w:pPr>
      <w:r>
        <w:rPr>
          <w:rFonts w:ascii="Tahoma" w:cs="Tahoma" w:hAnsi="Tahoma"/>
          <w:sz w:val="24"/>
          <w:szCs w:val="24"/>
        </w:rPr>
        <w:t xml:space="preserve">Getting </w:t>
      </w:r>
      <w:r>
        <w:rPr>
          <w:rFonts w:ascii="Tahoma" w:cs="Tahoma" w:hAnsi="Tahoma"/>
          <w:sz w:val="24"/>
          <w:szCs w:val="24"/>
        </w:rPr>
        <w:t>p</w:t>
      </w:r>
      <w:r>
        <w:rPr>
          <w:rFonts w:ascii="Tahoma" w:cs="Tahoma" w:hAnsi="Tahoma"/>
          <w:sz w:val="24"/>
          <w:szCs w:val="24"/>
        </w:rPr>
        <w:t xml:space="preserve">hysically lost ; Enebeli had </w:t>
      </w:r>
      <w:r>
        <w:rPr>
          <w:rFonts w:ascii="Tahoma" w:cs="Tahoma" w:hAnsi="Tahoma"/>
          <w:sz w:val="24"/>
          <w:szCs w:val="24"/>
        </w:rPr>
        <w:t>separated</w:t>
      </w:r>
      <w:r>
        <w:rPr>
          <w:rFonts w:ascii="Tahoma" w:cs="Tahoma" w:hAnsi="Tahoma"/>
          <w:sz w:val="24"/>
          <w:szCs w:val="24"/>
        </w:rPr>
        <w:t xml:space="preserve"> for hours during chaos in the market lace</w:t>
      </w:r>
    </w:p>
    <w:p>
      <w:pPr>
        <w:pStyle w:val="style179"/>
        <w:numPr>
          <w:ilvl w:val="0"/>
          <w:numId w:val="1"/>
        </w:numPr>
        <w:rPr>
          <w:rFonts w:ascii="Tahoma" w:cs="Tahoma" w:hAnsi="Tahoma"/>
          <w:sz w:val="24"/>
          <w:szCs w:val="24"/>
        </w:rPr>
      </w:pPr>
      <w:r>
        <w:rPr>
          <w:rFonts w:ascii="Tahoma" w:cs="Tahoma" w:hAnsi="Tahoma"/>
          <w:sz w:val="24"/>
          <w:szCs w:val="24"/>
        </w:rPr>
        <w:t>Unanswered questions may be demonstrated by the wrong people; Enebeli had to handle them though even then he wasn’t the right person to do so.</w:t>
      </w:r>
    </w:p>
    <w:p>
      <w:pPr>
        <w:pStyle w:val="style179"/>
        <w:numPr>
          <w:ilvl w:val="0"/>
          <w:numId w:val="1"/>
        </w:numPr>
        <w:rPr>
          <w:rFonts w:ascii="Tahoma" w:cs="Tahoma" w:hAnsi="Tahoma"/>
          <w:sz w:val="24"/>
          <w:szCs w:val="24"/>
        </w:rPr>
      </w:pPr>
      <w:r>
        <w:rPr>
          <w:rFonts w:ascii="Tahoma" w:cs="Tahoma" w:hAnsi="Tahoma"/>
          <w:sz w:val="24"/>
          <w:szCs w:val="24"/>
        </w:rPr>
        <w:t>Biological development</w:t>
      </w:r>
      <w:r>
        <w:rPr>
          <w:rFonts w:ascii="Tahoma" w:cs="Tahoma" w:hAnsi="Tahoma"/>
          <w:sz w:val="24"/>
          <w:szCs w:val="24"/>
        </w:rPr>
        <w:t>s</w:t>
      </w:r>
      <w:r>
        <w:rPr>
          <w:rFonts w:ascii="Tahoma" w:cs="Tahoma" w:hAnsi="Tahoma"/>
          <w:sz w:val="24"/>
          <w:szCs w:val="24"/>
        </w:rPr>
        <w:t xml:space="preserve"> are not clear thus could have humiliating </w:t>
      </w:r>
      <w:r>
        <w:rPr>
          <w:rFonts w:ascii="Tahoma" w:cs="Tahoma" w:hAnsi="Tahoma"/>
          <w:sz w:val="24"/>
          <w:szCs w:val="24"/>
        </w:rPr>
        <w:t>episodes</w:t>
      </w:r>
      <w:r>
        <w:rPr>
          <w:rFonts w:ascii="Tahoma" w:cs="Tahoma" w:hAnsi="Tahoma"/>
          <w:sz w:val="24"/>
          <w:szCs w:val="24"/>
        </w:rPr>
        <w:t xml:space="preserve">.; the girls first monthly </w:t>
      </w:r>
      <w:r>
        <w:rPr>
          <w:rFonts w:ascii="Tahoma" w:cs="Tahoma" w:hAnsi="Tahoma"/>
          <w:sz w:val="24"/>
          <w:szCs w:val="24"/>
        </w:rPr>
        <w:t>p</w:t>
      </w:r>
      <w:r>
        <w:rPr>
          <w:rFonts w:ascii="Tahoma" w:cs="Tahoma" w:hAnsi="Tahoma"/>
          <w:sz w:val="24"/>
          <w:szCs w:val="24"/>
        </w:rPr>
        <w:t>eriod see</w:t>
      </w:r>
      <w:r>
        <w:rPr>
          <w:rFonts w:ascii="Tahoma" w:cs="Tahoma" w:hAnsi="Tahoma"/>
          <w:sz w:val="24"/>
          <w:szCs w:val="24"/>
        </w:rPr>
        <w:t>p</w:t>
      </w:r>
      <w:r>
        <w:rPr>
          <w:rFonts w:ascii="Tahoma" w:cs="Tahoma" w:hAnsi="Tahoma"/>
          <w:sz w:val="24"/>
          <w:szCs w:val="24"/>
        </w:rPr>
        <w:t>ed all through the mat</w:t>
      </w:r>
      <w:r>
        <w:rPr>
          <w:rFonts w:ascii="Tahoma" w:cs="Tahoma" w:hAnsi="Tahoma"/>
          <w:sz w:val="24"/>
          <w:szCs w:val="24"/>
        </w:rPr>
        <w:t>t</w:t>
      </w:r>
      <w:r>
        <w:rPr>
          <w:rFonts w:ascii="Tahoma" w:cs="Tahoma" w:hAnsi="Tahoma"/>
          <w:sz w:val="24"/>
          <w:szCs w:val="24"/>
        </w:rPr>
        <w:t xml:space="preserve">ress. </w:t>
      </w:r>
    </w:p>
    <w:p>
      <w:pPr>
        <w:pStyle w:val="style179"/>
        <w:numPr>
          <w:ilvl w:val="0"/>
          <w:numId w:val="1"/>
        </w:numPr>
        <w:rPr>
          <w:rFonts w:ascii="Tahoma" w:cs="Tahoma" w:hAnsi="Tahoma"/>
          <w:sz w:val="24"/>
          <w:szCs w:val="24"/>
        </w:rPr>
      </w:pPr>
      <w:r>
        <w:rPr>
          <w:rFonts w:ascii="Tahoma" w:cs="Tahoma" w:hAnsi="Tahoma"/>
          <w:sz w:val="24"/>
          <w:szCs w:val="24"/>
        </w:rPr>
        <w:t xml:space="preserve">It leads to family conflict and disintegration; Enebeli is always at loggerheads with the wife because </w:t>
      </w:r>
      <w:r>
        <w:rPr>
          <w:rFonts w:ascii="Tahoma" w:cs="Tahoma" w:hAnsi="Tahoma"/>
          <w:sz w:val="24"/>
          <w:szCs w:val="24"/>
        </w:rPr>
        <w:t>of the girl.</w:t>
      </w:r>
    </w:p>
    <w:p>
      <w:pPr>
        <w:pStyle w:val="style179"/>
        <w:numPr>
          <w:ilvl w:val="0"/>
          <w:numId w:val="1"/>
        </w:numPr>
        <w:rPr>
          <w:rFonts w:ascii="Tahoma" w:cs="Tahoma" w:hAnsi="Tahoma"/>
          <w:sz w:val="24"/>
          <w:szCs w:val="24"/>
        </w:rPr>
      </w:pPr>
      <w:r>
        <w:rPr>
          <w:rFonts w:ascii="Tahoma" w:cs="Tahoma" w:hAnsi="Tahoma"/>
          <w:sz w:val="24"/>
          <w:szCs w:val="24"/>
        </w:rPr>
        <w:t>Breakdown of communications eventually sets in between mother and daughter making a bad situation worse. The girl stopped talking with the mother.</w:t>
      </w:r>
    </w:p>
    <w:p>
      <w:pPr>
        <w:pStyle w:val="style179"/>
        <w:numPr>
          <w:ilvl w:val="0"/>
          <w:numId w:val="1"/>
        </w:numPr>
        <w:rPr>
          <w:rFonts w:ascii="Tahoma" w:cs="Tahoma" w:hAnsi="Tahoma"/>
          <w:sz w:val="24"/>
          <w:szCs w:val="24"/>
        </w:rPr>
      </w:pPr>
      <w:r>
        <w:rPr>
          <w:rFonts w:ascii="Tahoma" w:cs="Tahoma" w:hAnsi="Tahoma"/>
          <w:sz w:val="24"/>
          <w:szCs w:val="24"/>
        </w:rPr>
        <w:t>Relationships with other family members is affected; The</w:t>
      </w:r>
      <w:r>
        <w:rPr>
          <w:rFonts w:ascii="Tahoma" w:cs="Tahoma" w:hAnsi="Tahoma"/>
          <w:sz w:val="24"/>
          <w:szCs w:val="24"/>
        </w:rPr>
        <w:t xml:space="preserve"> aunt</w:t>
      </w:r>
      <w:r>
        <w:rPr>
          <w:rFonts w:ascii="Tahoma" w:cs="Tahoma" w:hAnsi="Tahoma"/>
          <w:sz w:val="24"/>
          <w:szCs w:val="24"/>
        </w:rPr>
        <w:t xml:space="preserve"> to the girl</w:t>
      </w:r>
    </w:p>
    <w:p>
      <w:pPr>
        <w:pStyle w:val="style179"/>
        <w:ind w:left="660"/>
        <w:rPr>
          <w:rFonts w:ascii="Tahoma" w:cs="Tahoma" w:hAnsi="Tahoma"/>
          <w:b/>
          <w:sz w:val="24"/>
          <w:szCs w:val="24"/>
        </w:rPr>
      </w:pPr>
      <w:r>
        <w:rPr>
          <w:rFonts w:ascii="Tahoma" w:cs="Tahoma" w:hAnsi="Tahoma"/>
          <w:b/>
          <w:sz w:val="24"/>
          <w:szCs w:val="24"/>
        </w:rPr>
        <w:t>Conclusion</w:t>
      </w:r>
    </w:p>
    <w:p>
      <w:pPr>
        <w:pStyle w:val="style179"/>
        <w:ind w:left="660"/>
        <w:rPr>
          <w:rFonts w:ascii="Tahoma" w:cs="Tahoma" w:hAnsi="Tahoma"/>
          <w:sz w:val="24"/>
          <w:szCs w:val="24"/>
        </w:rPr>
      </w:pPr>
      <w:r>
        <w:rPr>
          <w:rFonts w:ascii="Tahoma" w:cs="Tahoma" w:hAnsi="Tahoma"/>
          <w:sz w:val="24"/>
          <w:szCs w:val="24"/>
        </w:rPr>
        <w:t xml:space="preserve">Accept any valid </w:t>
      </w:r>
      <w:r>
        <w:rPr>
          <w:rFonts w:ascii="Tahoma" w:cs="Tahoma" w:hAnsi="Tahoma"/>
          <w:sz w:val="24"/>
          <w:szCs w:val="24"/>
        </w:rPr>
        <w:t>conclusion.</w:t>
      </w:r>
    </w:p>
    <w:p>
      <w:pPr>
        <w:pStyle w:val="style179"/>
        <w:ind w:left="660"/>
        <w:rPr>
          <w:rFonts w:ascii="Tahoma" w:cs="Tahoma" w:hAnsi="Tahoma"/>
          <w:sz w:val="24"/>
          <w:szCs w:val="24"/>
        </w:rPr>
      </w:pPr>
    </w:p>
    <w:p>
      <w:pPr>
        <w:pStyle w:val="style0"/>
        <w:rPr>
          <w:rFonts w:ascii="Tahoma" w:cs="Tahoma" w:hAnsi="Tahoma"/>
          <w:b/>
          <w:sz w:val="28"/>
          <w:szCs w:val="28"/>
        </w:rPr>
      </w:pPr>
      <w:r>
        <w:rPr>
          <w:rFonts w:ascii="Tahoma" w:cs="Tahoma" w:hAnsi="Tahoma"/>
          <w:b/>
          <w:sz w:val="28"/>
          <w:szCs w:val="28"/>
        </w:rPr>
        <w:t>3 c) ’</w:t>
      </w:r>
      <w:r>
        <w:rPr>
          <w:rFonts w:ascii="Tahoma" w:cs="Tahoma" w:hAnsi="Tahoma"/>
          <w:b/>
          <w:sz w:val="28"/>
          <w:szCs w:val="28"/>
        </w:rPr>
        <w:t>T</w:t>
      </w:r>
      <w:r>
        <w:rPr>
          <w:rFonts w:ascii="Tahoma" w:cs="Tahoma" w:hAnsi="Tahoma"/>
          <w:b/>
          <w:sz w:val="28"/>
          <w:szCs w:val="28"/>
        </w:rPr>
        <w:t xml:space="preserve">he Pearl’ by John Steinbeck </w:t>
      </w:r>
    </w:p>
    <w:p>
      <w:pPr>
        <w:pStyle w:val="style0"/>
        <w:rPr>
          <w:rFonts w:ascii="Tahoma" w:cs="Tahoma" w:hAnsi="Tahoma"/>
          <w:b/>
          <w:sz w:val="24"/>
          <w:szCs w:val="24"/>
        </w:rPr>
      </w:pPr>
      <w:r>
        <w:rPr>
          <w:rFonts w:ascii="Tahoma" w:cs="Tahoma" w:hAnsi="Tahoma"/>
          <w:b/>
          <w:sz w:val="24"/>
          <w:szCs w:val="24"/>
        </w:rPr>
        <w:t>Relevant introduction 2 marks</w:t>
      </w:r>
    </w:p>
    <w:p>
      <w:pPr>
        <w:pStyle w:val="style0"/>
        <w:rPr>
          <w:rFonts w:ascii="Tahoma" w:cs="Tahoma" w:hAnsi="Tahoma"/>
          <w:b/>
          <w:sz w:val="24"/>
          <w:szCs w:val="24"/>
        </w:rPr>
      </w:pPr>
      <w:r>
        <w:rPr>
          <w:rFonts w:ascii="Tahoma" w:cs="Tahoma" w:hAnsi="Tahoma"/>
          <w:b/>
          <w:sz w:val="24"/>
          <w:szCs w:val="24"/>
        </w:rPr>
        <w:t>Body 12 marks</w:t>
      </w:r>
    </w:p>
    <w:p>
      <w:pPr>
        <w:pStyle w:val="style179"/>
        <w:numPr>
          <w:ilvl w:val="0"/>
          <w:numId w:val="2"/>
        </w:numPr>
        <w:rPr>
          <w:rFonts w:ascii="Tahoma" w:cs="Tahoma" w:hAnsi="Tahoma"/>
          <w:b/>
          <w:sz w:val="24"/>
          <w:szCs w:val="24"/>
        </w:rPr>
      </w:pPr>
      <w:r>
        <w:rPr>
          <w:rFonts w:ascii="Tahoma" w:cs="Tahoma" w:hAnsi="Tahoma"/>
          <w:b/>
          <w:sz w:val="24"/>
          <w:szCs w:val="24"/>
        </w:rPr>
        <w:t>Health sector</w:t>
      </w:r>
    </w:p>
    <w:p>
      <w:pPr>
        <w:pStyle w:val="style179"/>
        <w:numPr>
          <w:ilvl w:val="0"/>
          <w:numId w:val="1"/>
        </w:numPr>
        <w:rPr>
          <w:rFonts w:ascii="Tahoma" w:cs="Tahoma" w:hAnsi="Tahoma"/>
          <w:sz w:val="24"/>
          <w:szCs w:val="24"/>
        </w:rPr>
      </w:pPr>
      <w:r>
        <w:rPr>
          <w:rFonts w:ascii="Tahoma" w:cs="Tahoma" w:hAnsi="Tahoma"/>
          <w:sz w:val="24"/>
          <w:szCs w:val="24"/>
        </w:rPr>
        <w:t>Doctors are charging exorbitantly thus only focus on the rich who can afford good medical care.</w:t>
      </w:r>
    </w:p>
    <w:p>
      <w:pPr>
        <w:pStyle w:val="style179"/>
        <w:numPr>
          <w:ilvl w:val="0"/>
          <w:numId w:val="1"/>
        </w:numPr>
        <w:rPr>
          <w:rFonts w:ascii="Tahoma" w:cs="Tahoma" w:hAnsi="Tahoma"/>
          <w:sz w:val="24"/>
          <w:szCs w:val="24"/>
        </w:rPr>
      </w:pPr>
      <w:r>
        <w:rPr>
          <w:rFonts w:ascii="Tahoma" w:cs="Tahoma" w:hAnsi="Tahoma"/>
          <w:sz w:val="24"/>
          <w:szCs w:val="24"/>
        </w:rPr>
        <w:t xml:space="preserve">The doctor wanted to treat Coyotito so as to get </w:t>
      </w:r>
      <w:r>
        <w:rPr>
          <w:rFonts w:ascii="Tahoma" w:cs="Tahoma" w:hAnsi="Tahoma"/>
          <w:sz w:val="24"/>
          <w:szCs w:val="24"/>
        </w:rPr>
        <w:t>p</w:t>
      </w:r>
      <w:r>
        <w:rPr>
          <w:rFonts w:ascii="Tahoma" w:cs="Tahoma" w:hAnsi="Tahoma"/>
          <w:sz w:val="24"/>
          <w:szCs w:val="24"/>
        </w:rPr>
        <w:t xml:space="preserve">art of the </w:t>
      </w:r>
      <w:r>
        <w:rPr>
          <w:rFonts w:ascii="Tahoma" w:cs="Tahoma" w:hAnsi="Tahoma"/>
          <w:sz w:val="24"/>
          <w:szCs w:val="24"/>
        </w:rPr>
        <w:t>p</w:t>
      </w:r>
      <w:r>
        <w:rPr>
          <w:rFonts w:ascii="Tahoma" w:cs="Tahoma" w:hAnsi="Tahoma"/>
          <w:sz w:val="24"/>
          <w:szCs w:val="24"/>
        </w:rPr>
        <w:t>earl if not all of it.</w:t>
      </w:r>
    </w:p>
    <w:p>
      <w:pPr>
        <w:pStyle w:val="style179"/>
        <w:ind w:left="660"/>
        <w:rPr>
          <w:rFonts w:ascii="Tahoma" w:cs="Tahoma" w:hAnsi="Tahoma"/>
          <w:sz w:val="24"/>
          <w:szCs w:val="24"/>
        </w:rPr>
      </w:pPr>
    </w:p>
    <w:p>
      <w:pPr>
        <w:pStyle w:val="style179"/>
        <w:ind w:left="660"/>
        <w:rPr>
          <w:rFonts w:ascii="Tahoma" w:cs="Tahoma" w:hAnsi="Tahoma"/>
          <w:b/>
          <w:sz w:val="24"/>
          <w:szCs w:val="24"/>
        </w:rPr>
      </w:pPr>
      <w:r>
        <w:rPr>
          <w:rFonts w:ascii="Tahoma" w:cs="Tahoma" w:hAnsi="Tahoma"/>
          <w:b/>
          <w:sz w:val="24"/>
          <w:szCs w:val="24"/>
        </w:rPr>
        <w:t>ii</w:t>
      </w:r>
      <w:r>
        <w:rPr>
          <w:rFonts w:ascii="Tahoma" w:cs="Tahoma" w:hAnsi="Tahoma"/>
          <w:b/>
          <w:sz w:val="24"/>
          <w:szCs w:val="24"/>
        </w:rPr>
        <w:t xml:space="preserve"> Church sector</w:t>
      </w:r>
    </w:p>
    <w:p>
      <w:pPr>
        <w:pStyle w:val="style179"/>
        <w:numPr>
          <w:ilvl w:val="0"/>
          <w:numId w:val="1"/>
        </w:numPr>
        <w:rPr>
          <w:rFonts w:ascii="Tahoma" w:cs="Tahoma" w:hAnsi="Tahoma"/>
          <w:sz w:val="24"/>
          <w:szCs w:val="24"/>
        </w:rPr>
      </w:pPr>
      <w:r>
        <w:rPr>
          <w:rFonts w:ascii="Tahoma" w:cs="Tahoma" w:hAnsi="Tahoma"/>
          <w:sz w:val="24"/>
          <w:szCs w:val="24"/>
        </w:rPr>
        <w:t>Pastors are hunting for those with money and are willing to render services to them.</w:t>
      </w:r>
    </w:p>
    <w:p>
      <w:pPr>
        <w:pStyle w:val="style179"/>
        <w:numPr>
          <w:ilvl w:val="0"/>
          <w:numId w:val="1"/>
        </w:numPr>
        <w:rPr>
          <w:rFonts w:ascii="Tahoma" w:cs="Tahoma" w:hAnsi="Tahoma"/>
          <w:sz w:val="24"/>
          <w:szCs w:val="24"/>
        </w:rPr>
      </w:pPr>
      <w:r>
        <w:rPr>
          <w:rFonts w:ascii="Tahoma" w:cs="Tahoma" w:hAnsi="Tahoma"/>
          <w:sz w:val="24"/>
          <w:szCs w:val="24"/>
        </w:rPr>
        <w:t>The pastors wanted to marry them and baptize the child in church.</w:t>
      </w:r>
    </w:p>
    <w:p>
      <w:pPr>
        <w:pStyle w:val="style179"/>
        <w:ind w:left="660"/>
        <w:rPr>
          <w:rFonts w:ascii="Tahoma" w:cs="Tahoma" w:hAnsi="Tahoma"/>
          <w:b/>
          <w:sz w:val="24"/>
          <w:szCs w:val="24"/>
        </w:rPr>
      </w:pPr>
      <w:r>
        <w:rPr>
          <w:rFonts w:ascii="Tahoma" w:cs="Tahoma" w:hAnsi="Tahoma"/>
          <w:b/>
          <w:sz w:val="24"/>
          <w:szCs w:val="24"/>
        </w:rPr>
        <w:t>iii business sector</w:t>
      </w:r>
    </w:p>
    <w:p>
      <w:pPr>
        <w:pStyle w:val="style179"/>
        <w:numPr>
          <w:ilvl w:val="0"/>
          <w:numId w:val="1"/>
        </w:numPr>
        <w:rPr>
          <w:rFonts w:ascii="Tahoma" w:cs="Tahoma" w:hAnsi="Tahoma"/>
          <w:sz w:val="24"/>
          <w:szCs w:val="24"/>
        </w:rPr>
      </w:pPr>
      <w:r>
        <w:rPr>
          <w:rFonts w:ascii="Tahoma" w:cs="Tahoma" w:hAnsi="Tahoma"/>
          <w:sz w:val="24"/>
          <w:szCs w:val="24"/>
        </w:rPr>
        <w:t>They are all after hitting the jack</w:t>
      </w:r>
      <w:r>
        <w:rPr>
          <w:rFonts w:ascii="Tahoma" w:cs="Tahoma" w:hAnsi="Tahoma"/>
          <w:sz w:val="24"/>
          <w:szCs w:val="24"/>
        </w:rPr>
        <w:t>p</w:t>
      </w:r>
      <w:r>
        <w:rPr>
          <w:rFonts w:ascii="Tahoma" w:cs="Tahoma" w:hAnsi="Tahoma"/>
          <w:sz w:val="24"/>
          <w:szCs w:val="24"/>
        </w:rPr>
        <w:t>ot</w:t>
      </w:r>
    </w:p>
    <w:p>
      <w:pPr>
        <w:pStyle w:val="style179"/>
        <w:numPr>
          <w:ilvl w:val="0"/>
          <w:numId w:val="1"/>
        </w:numPr>
        <w:rPr>
          <w:rFonts w:ascii="Tahoma" w:cs="Tahoma" w:hAnsi="Tahoma"/>
          <w:sz w:val="24"/>
          <w:szCs w:val="24"/>
        </w:rPr>
      </w:pPr>
      <w:r>
        <w:rPr>
          <w:rFonts w:ascii="Tahoma" w:cs="Tahoma" w:hAnsi="Tahoma"/>
          <w:sz w:val="24"/>
          <w:szCs w:val="24"/>
        </w:rPr>
        <w:t xml:space="preserve">They </w:t>
      </w:r>
      <w:r>
        <w:rPr>
          <w:rFonts w:ascii="Tahoma" w:cs="Tahoma" w:hAnsi="Tahoma"/>
          <w:sz w:val="24"/>
          <w:szCs w:val="24"/>
        </w:rPr>
        <w:t>are all waiting for K</w:t>
      </w:r>
      <w:r>
        <w:rPr>
          <w:rFonts w:ascii="Tahoma" w:cs="Tahoma" w:hAnsi="Tahoma"/>
          <w:sz w:val="24"/>
          <w:szCs w:val="24"/>
        </w:rPr>
        <w:t>ino to sell the pearl.</w:t>
      </w:r>
    </w:p>
    <w:p>
      <w:pPr>
        <w:pStyle w:val="style0"/>
        <w:rPr>
          <w:rFonts w:ascii="Tahoma" w:cs="Tahoma" w:hAnsi="Tahoma"/>
          <w:b/>
          <w:sz w:val="24"/>
          <w:szCs w:val="24"/>
        </w:rPr>
      </w:pPr>
      <w:r>
        <w:rPr>
          <w:rFonts w:ascii="Tahoma" w:cs="Tahoma" w:hAnsi="Tahoma"/>
          <w:b/>
          <w:sz w:val="24"/>
          <w:szCs w:val="24"/>
        </w:rPr>
        <w:t>iv family members.</w:t>
      </w:r>
    </w:p>
    <w:p>
      <w:pPr>
        <w:pStyle w:val="style179"/>
        <w:numPr>
          <w:ilvl w:val="0"/>
          <w:numId w:val="1"/>
        </w:numPr>
        <w:rPr>
          <w:rFonts w:ascii="Tahoma" w:cs="Tahoma" w:hAnsi="Tahoma"/>
          <w:sz w:val="24"/>
          <w:szCs w:val="24"/>
        </w:rPr>
      </w:pPr>
      <w:r>
        <w:rPr>
          <w:rFonts w:ascii="Tahoma" w:cs="Tahoma" w:hAnsi="Tahoma"/>
          <w:sz w:val="24"/>
          <w:szCs w:val="24"/>
        </w:rPr>
        <w:t>Kino’s brother and his wife also wanted to benefit</w:t>
      </w:r>
      <w:r>
        <w:rPr>
          <w:rFonts w:ascii="Tahoma" w:cs="Tahoma" w:hAnsi="Tahoma"/>
          <w:sz w:val="24"/>
          <w:szCs w:val="24"/>
        </w:rPr>
        <w:t xml:space="preserve"> for the pearl.</w:t>
      </w:r>
    </w:p>
    <w:p>
      <w:pPr>
        <w:pStyle w:val="style0"/>
        <w:rPr>
          <w:rFonts w:ascii="Tahoma" w:cs="Tahoma" w:hAnsi="Tahoma"/>
          <w:b/>
          <w:sz w:val="24"/>
          <w:szCs w:val="24"/>
        </w:rPr>
      </w:pPr>
      <w:r>
        <w:rPr>
          <w:rFonts w:ascii="Tahoma" w:cs="Tahoma" w:hAnsi="Tahoma"/>
          <w:b/>
          <w:sz w:val="24"/>
          <w:szCs w:val="24"/>
        </w:rPr>
        <w:t>v</w:t>
      </w:r>
      <w:r>
        <w:rPr>
          <w:rFonts w:ascii="Tahoma" w:cs="Tahoma" w:hAnsi="Tahoma"/>
          <w:b/>
          <w:sz w:val="24"/>
          <w:szCs w:val="24"/>
        </w:rPr>
        <w:t xml:space="preserve">  </w:t>
      </w:r>
      <w:r>
        <w:rPr>
          <w:rFonts w:ascii="Tahoma" w:cs="Tahoma" w:hAnsi="Tahoma"/>
          <w:b/>
          <w:sz w:val="24"/>
          <w:szCs w:val="24"/>
        </w:rPr>
        <w:t>neighborhood</w:t>
      </w:r>
    </w:p>
    <w:p>
      <w:pPr>
        <w:pStyle w:val="style179"/>
        <w:numPr>
          <w:ilvl w:val="0"/>
          <w:numId w:val="1"/>
        </w:numPr>
        <w:rPr>
          <w:rFonts w:ascii="Tahoma" w:cs="Tahoma" w:hAnsi="Tahoma"/>
          <w:sz w:val="24"/>
          <w:szCs w:val="24"/>
        </w:rPr>
      </w:pPr>
      <w:r>
        <w:rPr>
          <w:rFonts w:ascii="Tahoma" w:cs="Tahoma" w:hAnsi="Tahoma"/>
          <w:sz w:val="24"/>
          <w:szCs w:val="24"/>
        </w:rPr>
        <w:t xml:space="preserve">They also want their share. Kino’s neighbor </w:t>
      </w:r>
      <w:r>
        <w:rPr>
          <w:rFonts w:ascii="Tahoma" w:cs="Tahoma" w:hAnsi="Tahoma"/>
          <w:sz w:val="24"/>
          <w:szCs w:val="24"/>
        </w:rPr>
        <w:t>could</w:t>
      </w:r>
      <w:r>
        <w:rPr>
          <w:rFonts w:ascii="Tahoma" w:cs="Tahoma" w:hAnsi="Tahoma"/>
          <w:sz w:val="24"/>
          <w:szCs w:val="24"/>
        </w:rPr>
        <w:t xml:space="preserve"> accompany him when he went to sell the </w:t>
      </w:r>
      <w:r>
        <w:rPr>
          <w:rFonts w:ascii="Tahoma" w:cs="Tahoma" w:hAnsi="Tahoma"/>
          <w:sz w:val="24"/>
          <w:szCs w:val="24"/>
        </w:rPr>
        <w:t>p</w:t>
      </w:r>
      <w:r>
        <w:rPr>
          <w:rFonts w:ascii="Tahoma" w:cs="Tahoma" w:hAnsi="Tahoma"/>
          <w:sz w:val="24"/>
          <w:szCs w:val="24"/>
        </w:rPr>
        <w:t>earl</w:t>
      </w:r>
    </w:p>
    <w:p>
      <w:pPr>
        <w:pStyle w:val="style179"/>
        <w:numPr>
          <w:ilvl w:val="0"/>
          <w:numId w:val="1"/>
        </w:numPr>
        <w:rPr>
          <w:rFonts w:ascii="Tahoma" w:cs="Tahoma" w:hAnsi="Tahoma"/>
          <w:sz w:val="24"/>
          <w:szCs w:val="24"/>
        </w:rPr>
      </w:pPr>
      <w:r>
        <w:rPr>
          <w:rFonts w:ascii="Tahoma" w:cs="Tahoma" w:hAnsi="Tahoma"/>
          <w:sz w:val="24"/>
          <w:szCs w:val="24"/>
        </w:rPr>
        <w:t>Beggars were also ho</w:t>
      </w:r>
      <w:r>
        <w:rPr>
          <w:rFonts w:ascii="Tahoma" w:cs="Tahoma" w:hAnsi="Tahoma"/>
          <w:sz w:val="24"/>
          <w:szCs w:val="24"/>
        </w:rPr>
        <w:t>p</w:t>
      </w:r>
      <w:r>
        <w:rPr>
          <w:rFonts w:ascii="Tahoma" w:cs="Tahoma" w:hAnsi="Tahoma"/>
          <w:sz w:val="24"/>
          <w:szCs w:val="24"/>
        </w:rPr>
        <w:t>eful</w:t>
      </w:r>
    </w:p>
    <w:bookmarkStart w:id="0" w:name="_GoBack"/>
    <w:bookmarkEnd w:id="0"/>
    <w:p>
      <w:pPr>
        <w:pStyle w:val="style179"/>
        <w:ind w:left="660"/>
        <w:rPr>
          <w:rFonts w:ascii="Tahoma" w:cs="Tahoma" w:hAnsi="Tahoma"/>
          <w:sz w:val="24"/>
          <w:szCs w:val="24"/>
        </w:rPr>
      </w:pPr>
    </w:p>
    <w:p>
      <w:pPr>
        <w:pStyle w:val="style179"/>
        <w:ind w:left="660"/>
        <w:rPr>
          <w:rFonts w:ascii="Tahoma" w:cs="Tahoma" w:hAnsi="Tahoma"/>
          <w:b/>
          <w:sz w:val="24"/>
          <w:szCs w:val="24"/>
        </w:rPr>
      </w:pPr>
      <w:r>
        <w:rPr>
          <w:rFonts w:ascii="Tahoma" w:cs="Tahoma" w:hAnsi="Tahoma"/>
          <w:b/>
          <w:sz w:val="24"/>
          <w:szCs w:val="24"/>
        </w:rPr>
        <w:t>Conclusion 2 marks</w:t>
      </w:r>
    </w:p>
    <w:p>
      <w:pPr>
        <w:pStyle w:val="style179"/>
        <w:ind w:left="660"/>
        <w:rPr>
          <w:rFonts w:ascii="Tahoma" w:cs="Tahoma" w:hAnsi="Tahoma"/>
          <w:sz w:val="24"/>
          <w:szCs w:val="24"/>
        </w:rPr>
      </w:pPr>
      <w:r>
        <w:rPr>
          <w:rFonts w:ascii="Tahoma" w:cs="Tahoma" w:hAnsi="Tahoma"/>
          <w:sz w:val="24"/>
          <w:szCs w:val="24"/>
        </w:rPr>
        <w:t>Any relevant conclusion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464A890"/>
    <w:lvl w:ilvl="0" w:tplc="4B1868D0">
      <w:start w:val="1"/>
      <w:numFmt w:val="decimal"/>
      <w:lvlText w:val="%1."/>
      <w:lvlJc w:val="left"/>
      <w:pPr>
        <w:ind w:left="90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00000001"/>
    <w:multiLevelType w:val="hybridMultilevel"/>
    <w:tmpl w:val="AC76DCAC"/>
    <w:lvl w:ilvl="0" w:tplc="7D86F034">
      <w:start w:val="1"/>
      <w:numFmt w:val="bullet"/>
      <w:lvlText w:val="-"/>
      <w:lvlJc w:val="left"/>
      <w:pPr>
        <w:ind w:left="660" w:hanging="360"/>
      </w:pPr>
      <w:rPr>
        <w:rFonts w:ascii="Calibri" w:hAnsi="Calibri" w:hint="default" w:eastAsiaTheme="minorHAnsi" w:cstheme="minorBidi"/>
      </w:rPr>
    </w:lvl>
    <w:lvl w:ilvl="1" w:tplc="04090003" w:tentative="1">
      <w:start w:val="1"/>
      <w:numFmt w:val="bullet"/>
      <w:lvlText w:val="o"/>
      <w:lvlJc w:val="left"/>
      <w:pPr>
        <w:ind w:left="1380" w:hanging="360"/>
      </w:pPr>
      <w:rPr>
        <w:rFonts w:ascii="Courier New" w:cs="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cs="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cs="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nsid w:val="00000002"/>
    <w:multiLevelType w:val="hybridMultilevel"/>
    <w:tmpl w:val="472CE29E"/>
    <w:lvl w:ilvl="0" w:tplc="0409001B">
      <w:start w:val="1"/>
      <w:numFmt w:val="lowerRoman"/>
      <w:lvlText w:val="%1."/>
      <w:lvlJc w:val="righ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953</Words>
  <Characters>4493</Characters>
  <Application>WPS Office</Application>
  <DocSecurity>0</DocSecurity>
  <Paragraphs>78</Paragraphs>
  <ScaleCrop>false</ScaleCrop>
  <LinksUpToDate>false</LinksUpToDate>
  <CharactersWithSpaces>5388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2018-07-13T09:27:09Z</dcterms:created>
  <dc:creator>flo</dc:creator>
  <lastModifiedBy>X-TIGI_V1</lastModifiedBy>
  <dcterms:modified xsi:type="dcterms:W3CDTF">2018-07-13T09:27:10Z</dcterms:modified>
  <revision>2</revision>
</coreProperties>
</file>