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5C" w:rsidRDefault="00831929" w:rsidP="0049217C">
      <w:pPr>
        <w:jc w:val="center"/>
        <w:rPr>
          <w:rFonts w:ascii="Times New Roman" w:eastAsia="Calibri" w:hAnsi="Times New Roman" w:cs="Times New Roman"/>
          <w:b/>
          <w:noProof/>
          <w:sz w:val="28"/>
          <w:szCs w:val="32"/>
        </w:rPr>
      </w:pPr>
      <w:r>
        <w:rPr>
          <w:rFonts w:ascii="Times New Roman" w:eastAsia="Calibri" w:hAnsi="Times New Roman" w:cs="Times New Roman"/>
          <w:b/>
          <w:noProof/>
          <w:sz w:val="28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0.75pt;margin-top:-.35pt;width:149.5pt;height:153.4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McggIAABA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" stroked="f">
            <v:textbox>
              <w:txbxContent>
                <w:p w:rsidR="005D5B5C" w:rsidRPr="00D84F85" w:rsidRDefault="005D5B5C" w:rsidP="005D5B5C">
                  <w:pPr>
                    <w:contextualSpacing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</w:pPr>
                  <w:r w:rsidRPr="00D84F85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527/2</w:t>
                  </w:r>
                </w:p>
                <w:p w:rsidR="005D5B5C" w:rsidRPr="00D84F85" w:rsidRDefault="005D5B5C" w:rsidP="005D5B5C">
                  <w:pPr>
                    <w:contextualSpacing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</w:pPr>
                  <w:r w:rsidRPr="00D84F85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Principles and Practices of Agriculture (Practical)</w:t>
                  </w:r>
                </w:p>
                <w:p w:rsidR="005D5B5C" w:rsidRPr="00D84F85" w:rsidRDefault="005D5B5C" w:rsidP="005D5B5C">
                  <w:pPr>
                    <w:contextualSpacing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</w:pPr>
                  <w:r w:rsidRPr="00D84F85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Paper 2</w:t>
                  </w:r>
                </w:p>
                <w:p w:rsidR="005D5B5C" w:rsidRDefault="005D5B5C" w:rsidP="005D5B5C">
                  <w:pPr>
                    <w:contextualSpacing/>
                    <w:rPr>
                      <w:bCs/>
                      <w:noProof/>
                      <w:sz w:val="28"/>
                      <w:szCs w:val="32"/>
                    </w:rPr>
                  </w:pPr>
                  <w:r w:rsidRPr="00D84F85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July- August 201</w:t>
                  </w:r>
                  <w:r w:rsidR="006F4582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9</w:t>
                  </w:r>
                </w:p>
                <w:p w:rsidR="005D5B5C" w:rsidRPr="00D84F85" w:rsidRDefault="005D5B5C" w:rsidP="005D5B5C">
                  <w:pPr>
                    <w:contextualSpacing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</w:pPr>
                  <w:r w:rsidRPr="00D84F85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32"/>
                    </w:rPr>
                    <w:t>2 Hours</w:t>
                  </w:r>
                </w:p>
                <w:p w:rsidR="005D5B5C" w:rsidRPr="009A21AE" w:rsidRDefault="005D5B5C" w:rsidP="005D5B5C">
                  <w:pPr>
                    <w:spacing w:line="360" w:lineRule="auto"/>
                    <w:contextualSpacing/>
                    <w:rPr>
                      <w:bCs/>
                      <w:noProof/>
                      <w:sz w:val="28"/>
                      <w:szCs w:val="32"/>
                    </w:rPr>
                  </w:pPr>
                </w:p>
                <w:p w:rsidR="005D5B5C" w:rsidRDefault="005D5B5C" w:rsidP="005D5B5C"/>
              </w:txbxContent>
            </v:textbox>
          </v:shape>
        </w:pict>
      </w:r>
    </w:p>
    <w:p w:rsidR="005D5B5C" w:rsidRDefault="005D5B5C" w:rsidP="0049217C">
      <w:pPr>
        <w:jc w:val="center"/>
        <w:rPr>
          <w:rFonts w:ascii="Times New Roman" w:eastAsia="Calibri" w:hAnsi="Times New Roman" w:cs="Times New Roman"/>
          <w:b/>
          <w:noProof/>
          <w:sz w:val="28"/>
          <w:szCs w:val="32"/>
        </w:rPr>
      </w:pPr>
    </w:p>
    <w:p w:rsidR="005D5B5C" w:rsidRDefault="005D5B5C" w:rsidP="0049217C">
      <w:pPr>
        <w:jc w:val="center"/>
        <w:rPr>
          <w:rFonts w:ascii="Times New Roman" w:eastAsia="Calibri" w:hAnsi="Times New Roman" w:cs="Times New Roman"/>
          <w:b/>
          <w:noProof/>
          <w:sz w:val="28"/>
          <w:szCs w:val="32"/>
        </w:rPr>
      </w:pPr>
    </w:p>
    <w:p w:rsidR="005D5B5C" w:rsidRDefault="005D5B5C" w:rsidP="0049217C">
      <w:pPr>
        <w:jc w:val="center"/>
        <w:rPr>
          <w:rFonts w:ascii="Times New Roman" w:eastAsia="Calibri" w:hAnsi="Times New Roman" w:cs="Times New Roman"/>
          <w:b/>
          <w:noProof/>
          <w:sz w:val="28"/>
          <w:szCs w:val="32"/>
        </w:rPr>
      </w:pPr>
    </w:p>
    <w:p w:rsidR="0049217C" w:rsidRPr="00CA5289" w:rsidRDefault="0049217C" w:rsidP="0049217C">
      <w:pPr>
        <w:jc w:val="center"/>
        <w:rPr>
          <w:rFonts w:ascii="Times New Roman" w:eastAsia="Calibri" w:hAnsi="Times New Roman" w:cs="Times New Roman"/>
          <w:b/>
          <w:noProof/>
          <w:sz w:val="28"/>
          <w:szCs w:val="32"/>
        </w:rPr>
      </w:pPr>
      <w:r w:rsidRPr="00CA5289">
        <w:rPr>
          <w:rFonts w:ascii="Times New Roman" w:eastAsia="Calibri" w:hAnsi="Times New Roman" w:cs="Times New Roman"/>
          <w:b/>
          <w:noProof/>
          <w:sz w:val="28"/>
          <w:szCs w:val="32"/>
        </w:rPr>
        <w:drawing>
          <wp:inline distT="0" distB="0" distL="0" distR="0">
            <wp:extent cx="1768416" cy="984232"/>
            <wp:effectExtent l="19050" t="0" r="3234" b="0"/>
            <wp:docPr id="3" name="Picture 1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0" b="1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16" cy="98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7C" w:rsidRPr="0049217C" w:rsidRDefault="0049217C" w:rsidP="0049217C">
      <w:pPr>
        <w:spacing w:after="0"/>
        <w:jc w:val="center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49217C">
        <w:rPr>
          <w:rFonts w:ascii="Times New Roman" w:eastAsia="Calibri" w:hAnsi="Times New Roman" w:cs="Times New Roman"/>
          <w:bCs/>
          <w:noProof/>
          <w:sz w:val="28"/>
          <w:szCs w:val="32"/>
        </w:rPr>
        <w:t>UGANDA MUSLIM TEACHERS’ ASSOCIATION</w:t>
      </w:r>
    </w:p>
    <w:p w:rsidR="0049217C" w:rsidRPr="0049217C" w:rsidRDefault="0049217C" w:rsidP="0049217C">
      <w:pPr>
        <w:spacing w:after="0"/>
        <w:jc w:val="center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49217C">
        <w:rPr>
          <w:rFonts w:ascii="Times New Roman" w:eastAsia="Calibri" w:hAnsi="Times New Roman" w:cs="Times New Roman"/>
          <w:bCs/>
          <w:noProof/>
          <w:sz w:val="28"/>
          <w:szCs w:val="32"/>
        </w:rPr>
        <w:t>U</w:t>
      </w:r>
      <w:r w:rsidR="006F4582">
        <w:rPr>
          <w:rFonts w:ascii="Times New Roman" w:eastAsia="Calibri" w:hAnsi="Times New Roman" w:cs="Times New Roman"/>
          <w:bCs/>
          <w:noProof/>
          <w:sz w:val="28"/>
          <w:szCs w:val="32"/>
        </w:rPr>
        <w:t>MTA JOINT MOCK EXAMINATIONS-2019</w:t>
      </w:r>
    </w:p>
    <w:p w:rsidR="0049217C" w:rsidRDefault="0049217C" w:rsidP="0049217C">
      <w:pPr>
        <w:spacing w:after="0"/>
        <w:jc w:val="center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49217C">
        <w:rPr>
          <w:rFonts w:ascii="Times New Roman" w:eastAsia="Calibri" w:hAnsi="Times New Roman" w:cs="Times New Roman"/>
          <w:bCs/>
          <w:noProof/>
          <w:sz w:val="28"/>
          <w:szCs w:val="32"/>
        </w:rPr>
        <w:t>UGANDA CERTIFICATE OF EDUCATION</w:t>
      </w:r>
    </w:p>
    <w:p w:rsidR="0049217C" w:rsidRDefault="0049217C" w:rsidP="004921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17C" w:rsidRDefault="0049217C" w:rsidP="004921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CONFIDENTIAL FOR AGRICULTURE </w:t>
      </w:r>
    </w:p>
    <w:p w:rsidR="0049217C" w:rsidRPr="0049217C" w:rsidRDefault="0049217C" w:rsidP="0049217C">
      <w:pPr>
        <w:spacing w:after="0"/>
        <w:jc w:val="center"/>
        <w:rPr>
          <w:rFonts w:ascii="Times New Roman" w:eastAsia="Calibri" w:hAnsi="Times New Roman" w:cs="Times New Roman"/>
          <w:bCs/>
          <w:noProof/>
          <w:sz w:val="28"/>
          <w:szCs w:val="32"/>
        </w:rPr>
      </w:pPr>
      <w:r w:rsidRPr="0049217C">
        <w:rPr>
          <w:rFonts w:ascii="Times New Roman" w:hAnsi="Times New Roman" w:cs="Times New Roman"/>
          <w:sz w:val="28"/>
          <w:szCs w:val="28"/>
        </w:rPr>
        <w:t>PAPER 2</w:t>
      </w:r>
    </w:p>
    <w:p w:rsidR="0049217C" w:rsidRDefault="0049217C" w:rsidP="0049217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F4582" w:rsidRDefault="006F4582" w:rsidP="0049217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sz w:val="25"/>
          <w:szCs w:val="25"/>
        </w:rPr>
        <w:t>This information is given only to facilitate preparation of the examination.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sz w:val="25"/>
          <w:szCs w:val="25"/>
        </w:rPr>
        <w:t>Great care must be taken that the formation given does not reach candidates either directly or indirectly.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sz w:val="25"/>
          <w:szCs w:val="25"/>
        </w:rPr>
        <w:t>Specimens must be labelled by code letter</w:t>
      </w:r>
      <w:r w:rsidR="005A0B86">
        <w:rPr>
          <w:rFonts w:ascii="Times New Roman" w:hAnsi="Times New Roman" w:cs="Times New Roman"/>
          <w:sz w:val="25"/>
          <w:szCs w:val="25"/>
        </w:rPr>
        <w:t>s</w:t>
      </w:r>
      <w:r w:rsidRPr="003D50B3">
        <w:rPr>
          <w:rFonts w:ascii="Times New Roman" w:hAnsi="Times New Roman" w:cs="Times New Roman"/>
          <w:sz w:val="25"/>
          <w:szCs w:val="25"/>
        </w:rPr>
        <w:t xml:space="preserve"> given and clearly displayed for the candidates to see. 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Each candidate should be provided with the following.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P1</w:t>
      </w:r>
      <w:r w:rsidR="005A0B86">
        <w:rPr>
          <w:rFonts w:ascii="Times New Roman" w:hAnsi="Times New Roman" w:cs="Times New Roman"/>
          <w:sz w:val="25"/>
          <w:szCs w:val="25"/>
        </w:rPr>
        <w:t xml:space="preserve"> </w:t>
      </w:r>
      <w:r w:rsidR="005A0B86">
        <w:rPr>
          <w:rFonts w:ascii="Times New Roman" w:hAnsi="Times New Roman" w:cs="Times New Roman"/>
          <w:sz w:val="25"/>
          <w:szCs w:val="25"/>
        </w:rPr>
        <w:tab/>
        <w:t>Silt (to b</w:t>
      </w:r>
      <w:r w:rsidRPr="003D50B3">
        <w:rPr>
          <w:rFonts w:ascii="Times New Roman" w:hAnsi="Times New Roman" w:cs="Times New Roman"/>
          <w:sz w:val="25"/>
          <w:szCs w:val="25"/>
        </w:rPr>
        <w:t>e obtained around road side depositions)</w:t>
      </w:r>
      <w:r w:rsidR="005A0B86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P2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>Anti hill soil (highly aggregated)</w:t>
      </w:r>
      <w:r w:rsidR="005A0B86">
        <w:rPr>
          <w:rFonts w:ascii="Times New Roman" w:hAnsi="Times New Roman" w:cs="Times New Roman"/>
          <w:sz w:val="25"/>
          <w:szCs w:val="25"/>
        </w:rPr>
        <w:t>.</w:t>
      </w:r>
    </w:p>
    <w:p w:rsidR="005A0B86" w:rsidRDefault="003D50B3" w:rsidP="003D50B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P3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  <w:t>P</w:t>
      </w:r>
      <w:r w:rsidRPr="003D50B3">
        <w:rPr>
          <w:rFonts w:ascii="Times New Roman" w:hAnsi="Times New Roman" w:cs="Times New Roman"/>
          <w:sz w:val="25"/>
          <w:szCs w:val="25"/>
        </w:rPr>
        <w:t>ure clay soil (highly aggregate</w:t>
      </w:r>
      <w:r w:rsidR="005A0B86">
        <w:rPr>
          <w:rFonts w:ascii="Times New Roman" w:hAnsi="Times New Roman" w:cs="Times New Roman"/>
          <w:sz w:val="25"/>
          <w:szCs w:val="25"/>
        </w:rPr>
        <w:t>d).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Default="00D67D4C" w:rsidP="005A0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All</w:t>
      </w:r>
      <w:r w:rsidR="005A0B86">
        <w:rPr>
          <w:rFonts w:ascii="Times New Roman" w:hAnsi="Times New Roman" w:cs="Times New Roman"/>
          <w:sz w:val="25"/>
          <w:szCs w:val="25"/>
        </w:rPr>
        <w:t xml:space="preserve"> samples must be dry</w:t>
      </w:r>
    </w:p>
    <w:p w:rsidR="003D50B3" w:rsidRPr="003D50B3" w:rsidRDefault="003D50B3" w:rsidP="003D50B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A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  <w:r w:rsidRPr="003D50B3">
        <w:rPr>
          <w:rFonts w:ascii="Times New Roman" w:hAnsi="Times New Roman" w:cs="Times New Roman"/>
          <w:sz w:val="25"/>
          <w:szCs w:val="25"/>
        </w:rPr>
        <w:tab/>
        <w:t>Dip stick</w:t>
      </w:r>
      <w:r w:rsidR="005A0B86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3D50B3" w:rsidP="003D50B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 xml:space="preserve">B </w:t>
      </w:r>
      <w:r w:rsidRPr="003D50B3">
        <w:rPr>
          <w:rFonts w:ascii="Times New Roman" w:hAnsi="Times New Roman" w:cs="Times New Roman"/>
          <w:sz w:val="25"/>
          <w:szCs w:val="25"/>
        </w:rPr>
        <w:tab/>
        <w:t>Greasing gun</w:t>
      </w:r>
      <w:r w:rsidR="005A0B86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3D50B3" w:rsidP="003D50B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C</w:t>
      </w:r>
      <w:r w:rsidRPr="003D50B3">
        <w:rPr>
          <w:rFonts w:ascii="Times New Roman" w:hAnsi="Times New Roman" w:cs="Times New Roman"/>
          <w:sz w:val="25"/>
          <w:szCs w:val="25"/>
        </w:rPr>
        <w:t xml:space="preserve">      </w:t>
      </w:r>
      <w:r w:rsidR="005A0B86"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>Engine oil</w:t>
      </w:r>
      <w:r w:rsidR="005A0B86">
        <w:rPr>
          <w:rFonts w:ascii="Times New Roman" w:hAnsi="Times New Roman" w:cs="Times New Roman"/>
          <w:sz w:val="25"/>
          <w:szCs w:val="25"/>
        </w:rPr>
        <w:t>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Default="003D50B3" w:rsidP="003D50B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 xml:space="preserve">D </w:t>
      </w:r>
      <w:r w:rsidRPr="003D50B3">
        <w:rPr>
          <w:rFonts w:ascii="Times New Roman" w:hAnsi="Times New Roman" w:cs="Times New Roman"/>
          <w:sz w:val="25"/>
          <w:szCs w:val="25"/>
        </w:rPr>
        <w:t xml:space="preserve">      </w:t>
      </w:r>
      <w:r w:rsidR="00D67D4C"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>Grease</w:t>
      </w:r>
      <w:r w:rsidR="00D67D4C">
        <w:rPr>
          <w:rFonts w:ascii="Times New Roman" w:hAnsi="Times New Roman" w:cs="Times New Roman"/>
          <w:sz w:val="25"/>
          <w:szCs w:val="25"/>
        </w:rPr>
        <w:t>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67D4C" w:rsidRPr="003D50B3" w:rsidRDefault="00D67D4C" w:rsidP="003D50B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lastRenderedPageBreak/>
        <w:t xml:space="preserve">X1 </w:t>
      </w:r>
      <w:r>
        <w:rPr>
          <w:rFonts w:ascii="Times New Roman" w:hAnsi="Times New Roman" w:cs="Times New Roman"/>
          <w:sz w:val="25"/>
          <w:szCs w:val="25"/>
        </w:rPr>
        <w:tab/>
        <w:t>C</w:t>
      </w:r>
      <w:r w:rsidRPr="003D50B3">
        <w:rPr>
          <w:rFonts w:ascii="Times New Roman" w:hAnsi="Times New Roman" w:cs="Times New Roman"/>
          <w:sz w:val="25"/>
          <w:szCs w:val="25"/>
        </w:rPr>
        <w:t xml:space="preserve">assava tuber with brown </w:t>
      </w:r>
      <w:r w:rsidR="0028032D">
        <w:rPr>
          <w:rFonts w:ascii="Times New Roman" w:hAnsi="Times New Roman" w:cs="Times New Roman"/>
          <w:sz w:val="25"/>
          <w:szCs w:val="25"/>
        </w:rPr>
        <w:t>parch</w:t>
      </w:r>
      <w:r w:rsidRPr="003D50B3">
        <w:rPr>
          <w:rFonts w:ascii="Times New Roman" w:hAnsi="Times New Roman" w:cs="Times New Roman"/>
          <w:sz w:val="25"/>
          <w:szCs w:val="25"/>
        </w:rPr>
        <w:t xml:space="preserve"> (streak)</w:t>
      </w:r>
      <w:r w:rsidR="00891D7C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X2</w:t>
      </w:r>
      <w:r>
        <w:rPr>
          <w:rFonts w:ascii="Times New Roman" w:hAnsi="Times New Roman" w:cs="Times New Roman"/>
          <w:sz w:val="25"/>
          <w:szCs w:val="25"/>
        </w:rPr>
        <w:tab/>
        <w:t>M</w:t>
      </w:r>
      <w:r w:rsidRPr="003D50B3">
        <w:rPr>
          <w:rFonts w:ascii="Times New Roman" w:hAnsi="Times New Roman" w:cs="Times New Roman"/>
          <w:sz w:val="25"/>
          <w:szCs w:val="25"/>
        </w:rPr>
        <w:t>aize plant with streak disease (yellow /white stripes)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 xml:space="preserve">X3 </w:t>
      </w:r>
      <w:r>
        <w:rPr>
          <w:rFonts w:ascii="Times New Roman" w:hAnsi="Times New Roman" w:cs="Times New Roman"/>
          <w:sz w:val="25"/>
          <w:szCs w:val="25"/>
        </w:rPr>
        <w:tab/>
        <w:t>C</w:t>
      </w:r>
      <w:r w:rsidRPr="003D50B3">
        <w:rPr>
          <w:rFonts w:ascii="Times New Roman" w:hAnsi="Times New Roman" w:cs="Times New Roman"/>
          <w:sz w:val="25"/>
          <w:szCs w:val="25"/>
        </w:rPr>
        <w:t xml:space="preserve">offee </w:t>
      </w:r>
      <w:r w:rsidR="00891D7C">
        <w:rPr>
          <w:rFonts w:ascii="Times New Roman" w:hAnsi="Times New Roman" w:cs="Times New Roman"/>
          <w:sz w:val="25"/>
          <w:szCs w:val="25"/>
        </w:rPr>
        <w:t xml:space="preserve">Berries </w:t>
      </w:r>
      <w:r w:rsidRPr="003D50B3">
        <w:rPr>
          <w:rFonts w:ascii="Times New Roman" w:hAnsi="Times New Roman" w:cs="Times New Roman"/>
          <w:sz w:val="25"/>
          <w:szCs w:val="25"/>
        </w:rPr>
        <w:t>with coffee berry disease (anthracnose)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X4</w:t>
      </w:r>
      <w:r w:rsidRPr="003D50B3">
        <w:rPr>
          <w:rFonts w:ascii="Times New Roman" w:hAnsi="Times New Roman" w:cs="Times New Roman"/>
          <w:b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 xml:space="preserve"> Cotto</w:t>
      </w:r>
      <w:r w:rsidR="0028032D">
        <w:rPr>
          <w:rFonts w:ascii="Times New Roman" w:hAnsi="Times New Roman" w:cs="Times New Roman"/>
          <w:sz w:val="25"/>
          <w:szCs w:val="25"/>
        </w:rPr>
        <w:t xml:space="preserve">n balls / lint which is stained (cotton </w:t>
      </w:r>
      <w:proofErr w:type="spellStart"/>
      <w:r w:rsidR="0028032D">
        <w:rPr>
          <w:rFonts w:ascii="Times New Roman" w:hAnsi="Times New Roman" w:cs="Times New Roman"/>
          <w:sz w:val="25"/>
          <w:szCs w:val="25"/>
        </w:rPr>
        <w:t>stainer</w:t>
      </w:r>
      <w:proofErr w:type="spellEnd"/>
      <w:r w:rsidR="0028032D">
        <w:rPr>
          <w:rFonts w:ascii="Times New Roman" w:hAnsi="Times New Roman" w:cs="Times New Roman"/>
          <w:sz w:val="25"/>
          <w:szCs w:val="25"/>
        </w:rPr>
        <w:t xml:space="preserve">) </w:t>
      </w:r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Z1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>Automatic plastic feeder</w:t>
      </w:r>
      <w:r w:rsidR="00891D7C">
        <w:rPr>
          <w:rFonts w:ascii="Times New Roman" w:hAnsi="Times New Roman" w:cs="Times New Roman"/>
          <w:sz w:val="25"/>
          <w:szCs w:val="25"/>
        </w:rPr>
        <w:t>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</w:p>
    <w:p w:rsidR="003D50B3" w:rsidRPr="003D50B3" w:rsidRDefault="003D50B3" w:rsidP="003D50B3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D50B3">
        <w:rPr>
          <w:rFonts w:ascii="Times New Roman" w:hAnsi="Times New Roman" w:cs="Times New Roman"/>
          <w:b/>
          <w:sz w:val="25"/>
          <w:szCs w:val="25"/>
        </w:rPr>
        <w:t>Z2</w:t>
      </w:r>
      <w:r>
        <w:rPr>
          <w:rFonts w:ascii="Times New Roman" w:hAnsi="Times New Roman" w:cs="Times New Roman"/>
          <w:sz w:val="25"/>
          <w:szCs w:val="25"/>
        </w:rPr>
        <w:tab/>
      </w:r>
      <w:r w:rsidR="00891D7C">
        <w:rPr>
          <w:rFonts w:ascii="Times New Roman" w:hAnsi="Times New Roman" w:cs="Times New Roman"/>
          <w:sz w:val="25"/>
          <w:szCs w:val="25"/>
        </w:rPr>
        <w:t xml:space="preserve"> plastic drinker.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Z3</w:t>
      </w:r>
      <w:r>
        <w:rPr>
          <w:rFonts w:ascii="Times New Roman" w:hAnsi="Times New Roman" w:cs="Times New Roman"/>
          <w:sz w:val="25"/>
          <w:szCs w:val="25"/>
        </w:rPr>
        <w:tab/>
      </w:r>
      <w:r w:rsidR="003D50B3" w:rsidRPr="003D50B3">
        <w:rPr>
          <w:rFonts w:ascii="Times New Roman" w:hAnsi="Times New Roman" w:cs="Times New Roman"/>
          <w:sz w:val="25"/>
          <w:szCs w:val="25"/>
        </w:rPr>
        <w:t>Perch</w:t>
      </w:r>
      <w:r w:rsidR="00891D7C">
        <w:rPr>
          <w:rFonts w:ascii="Times New Roman" w:hAnsi="Times New Roman" w:cs="Times New Roman"/>
          <w:sz w:val="25"/>
          <w:szCs w:val="25"/>
        </w:rPr>
        <w:t>.</w:t>
      </w:r>
      <w:r w:rsidR="003D50B3"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Z4</w:t>
      </w:r>
      <w:r>
        <w:rPr>
          <w:rFonts w:ascii="Times New Roman" w:hAnsi="Times New Roman" w:cs="Times New Roman"/>
          <w:sz w:val="25"/>
          <w:szCs w:val="25"/>
        </w:rPr>
        <w:tab/>
      </w:r>
      <w:r w:rsidR="003D50B3" w:rsidRPr="003D50B3">
        <w:rPr>
          <w:rFonts w:ascii="Times New Roman" w:hAnsi="Times New Roman" w:cs="Times New Roman"/>
          <w:sz w:val="25"/>
          <w:szCs w:val="25"/>
        </w:rPr>
        <w:t>Nest box</w:t>
      </w:r>
      <w:r w:rsidR="00891D7C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Z5</w:t>
      </w:r>
      <w:r>
        <w:rPr>
          <w:rFonts w:ascii="Times New Roman" w:hAnsi="Times New Roman" w:cs="Times New Roman"/>
          <w:sz w:val="25"/>
          <w:szCs w:val="25"/>
        </w:rPr>
        <w:tab/>
      </w:r>
      <w:r w:rsidR="003D50B3" w:rsidRPr="003D50B3">
        <w:rPr>
          <w:rFonts w:ascii="Times New Roman" w:hAnsi="Times New Roman" w:cs="Times New Roman"/>
          <w:sz w:val="25"/>
          <w:szCs w:val="25"/>
        </w:rPr>
        <w:t>Rake</w:t>
      </w:r>
      <w:r w:rsidR="00891D7C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Z6</w:t>
      </w:r>
      <w:r>
        <w:rPr>
          <w:rFonts w:ascii="Times New Roman" w:hAnsi="Times New Roman" w:cs="Times New Roman"/>
          <w:sz w:val="25"/>
          <w:szCs w:val="25"/>
        </w:rPr>
        <w:tab/>
      </w:r>
      <w:r w:rsidR="003D50B3" w:rsidRPr="003D50B3">
        <w:rPr>
          <w:rFonts w:ascii="Times New Roman" w:hAnsi="Times New Roman" w:cs="Times New Roman"/>
          <w:sz w:val="25"/>
          <w:szCs w:val="25"/>
        </w:rPr>
        <w:t>Wooden feeder</w:t>
      </w:r>
      <w:r w:rsidR="00891D7C">
        <w:rPr>
          <w:rFonts w:ascii="Times New Roman" w:hAnsi="Times New Roman" w:cs="Times New Roman"/>
          <w:sz w:val="25"/>
          <w:szCs w:val="25"/>
        </w:rPr>
        <w:t xml:space="preserve"> with a </w:t>
      </w:r>
      <w:proofErr w:type="spellStart"/>
      <w:r w:rsidR="00891D7C">
        <w:rPr>
          <w:rFonts w:ascii="Times New Roman" w:hAnsi="Times New Roman" w:cs="Times New Roman"/>
          <w:sz w:val="25"/>
          <w:szCs w:val="25"/>
        </w:rPr>
        <w:t>rigit</w:t>
      </w:r>
      <w:proofErr w:type="spellEnd"/>
      <w:r w:rsidR="00891D7C">
        <w:rPr>
          <w:rFonts w:ascii="Times New Roman" w:hAnsi="Times New Roman" w:cs="Times New Roman"/>
          <w:sz w:val="25"/>
          <w:szCs w:val="25"/>
        </w:rPr>
        <w:t xml:space="preserve"> handle.</w:t>
      </w:r>
    </w:p>
    <w:p w:rsidR="003D50B3" w:rsidRPr="003D50B3" w:rsidRDefault="003D50B3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 xml:space="preserve">J </w:t>
      </w:r>
      <w:r w:rsidR="00807F76">
        <w:rPr>
          <w:rFonts w:ascii="Times New Roman" w:hAnsi="Times New Roman" w:cs="Times New Roman"/>
          <w:sz w:val="25"/>
          <w:szCs w:val="25"/>
        </w:rPr>
        <w:tab/>
      </w:r>
      <w:r w:rsidR="00807F76" w:rsidRPr="003D50B3">
        <w:rPr>
          <w:rFonts w:ascii="Times New Roman" w:hAnsi="Times New Roman" w:cs="Times New Roman"/>
          <w:sz w:val="25"/>
          <w:szCs w:val="25"/>
        </w:rPr>
        <w:t>Pig Lice</w:t>
      </w:r>
      <w:r w:rsidR="00891D7C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K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 xml:space="preserve"> Round Worm</w:t>
      </w:r>
      <w:r w:rsidR="00891D7C">
        <w:rPr>
          <w:rFonts w:ascii="Times New Roman" w:hAnsi="Times New Roman" w:cs="Times New Roman"/>
          <w:sz w:val="25"/>
          <w:szCs w:val="25"/>
        </w:rPr>
        <w:t>.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L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D50B3">
        <w:rPr>
          <w:rFonts w:ascii="Times New Roman" w:hAnsi="Times New Roman" w:cs="Times New Roman"/>
          <w:sz w:val="25"/>
          <w:szCs w:val="25"/>
        </w:rPr>
        <w:t>Bont</w:t>
      </w:r>
      <w:proofErr w:type="spellEnd"/>
      <w:r w:rsidRPr="003D50B3">
        <w:rPr>
          <w:rFonts w:ascii="Times New Roman" w:hAnsi="Times New Roman" w:cs="Times New Roman"/>
          <w:sz w:val="25"/>
          <w:szCs w:val="25"/>
        </w:rPr>
        <w:t xml:space="preserve"> Tick</w:t>
      </w:r>
      <w:r w:rsidR="00891D7C">
        <w:rPr>
          <w:rFonts w:ascii="Times New Roman" w:hAnsi="Times New Roman" w:cs="Times New Roman"/>
          <w:sz w:val="25"/>
          <w:szCs w:val="25"/>
        </w:rPr>
        <w:t>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M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 xml:space="preserve"> Liver Fluke</w:t>
      </w:r>
      <w:r w:rsidR="00891D7C">
        <w:rPr>
          <w:rFonts w:ascii="Times New Roman" w:hAnsi="Times New Roman" w:cs="Times New Roman"/>
          <w:sz w:val="25"/>
          <w:szCs w:val="25"/>
        </w:rPr>
        <w:t>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 xml:space="preserve">N 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 xml:space="preserve">Bean </w:t>
      </w:r>
      <w:proofErr w:type="spellStart"/>
      <w:r w:rsidRPr="003D50B3">
        <w:rPr>
          <w:rFonts w:ascii="Times New Roman" w:hAnsi="Times New Roman" w:cs="Times New Roman"/>
          <w:sz w:val="25"/>
          <w:szCs w:val="25"/>
        </w:rPr>
        <w:t>Bruchid</w:t>
      </w:r>
      <w:proofErr w:type="spellEnd"/>
      <w:r w:rsidR="00891D7C">
        <w:rPr>
          <w:rFonts w:ascii="Times New Roman" w:hAnsi="Times New Roman" w:cs="Times New Roman"/>
          <w:sz w:val="25"/>
          <w:szCs w:val="25"/>
        </w:rPr>
        <w:t>.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7F76" w:rsidRPr="003D50B3" w:rsidRDefault="00807F76" w:rsidP="00807F7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b/>
          <w:sz w:val="25"/>
          <w:szCs w:val="25"/>
        </w:rPr>
        <w:t>O</w:t>
      </w:r>
      <w:r w:rsidRPr="003D50B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 w:rsidRPr="003D50B3">
        <w:rPr>
          <w:rFonts w:ascii="Times New Roman" w:hAnsi="Times New Roman" w:cs="Times New Roman"/>
          <w:sz w:val="25"/>
          <w:szCs w:val="25"/>
        </w:rPr>
        <w:t>Banana Weevil.</w:t>
      </w:r>
    </w:p>
    <w:p w:rsidR="00807F76" w:rsidRDefault="003D50B3" w:rsidP="00807F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sz w:val="25"/>
          <w:szCs w:val="25"/>
        </w:rPr>
        <w:t>Water</w:t>
      </w:r>
      <w:r w:rsidR="00820CB7">
        <w:rPr>
          <w:rFonts w:ascii="Times New Roman" w:hAnsi="Times New Roman" w:cs="Times New Roman"/>
          <w:sz w:val="25"/>
          <w:szCs w:val="25"/>
        </w:rPr>
        <w:t>.</w:t>
      </w:r>
      <w:r w:rsidRPr="00807F7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7F76" w:rsidRPr="00807F76" w:rsidRDefault="00891D7C" w:rsidP="00807F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Universal indictor solution.</w:t>
      </w:r>
    </w:p>
    <w:p w:rsidR="003D50B3" w:rsidRPr="00807F76" w:rsidRDefault="003D50B3" w:rsidP="00807F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07F76">
        <w:rPr>
          <w:rFonts w:ascii="Times New Roman" w:hAnsi="Times New Roman" w:cs="Times New Roman"/>
          <w:sz w:val="25"/>
          <w:szCs w:val="25"/>
        </w:rPr>
        <w:t xml:space="preserve">Universal indicator </w:t>
      </w:r>
      <w:proofErr w:type="spellStart"/>
      <w:r w:rsidRPr="00807F76">
        <w:rPr>
          <w:rFonts w:ascii="Times New Roman" w:hAnsi="Times New Roman" w:cs="Times New Roman"/>
          <w:sz w:val="25"/>
          <w:szCs w:val="25"/>
        </w:rPr>
        <w:t>colour</w:t>
      </w:r>
      <w:proofErr w:type="spellEnd"/>
      <w:r w:rsidRPr="00807F76">
        <w:rPr>
          <w:rFonts w:ascii="Times New Roman" w:hAnsi="Times New Roman" w:cs="Times New Roman"/>
          <w:sz w:val="25"/>
          <w:szCs w:val="25"/>
        </w:rPr>
        <w:t xml:space="preserve"> </w:t>
      </w:r>
      <w:r w:rsidR="00891D7C">
        <w:rPr>
          <w:rFonts w:ascii="Times New Roman" w:hAnsi="Times New Roman" w:cs="Times New Roman"/>
          <w:sz w:val="25"/>
          <w:szCs w:val="25"/>
        </w:rPr>
        <w:t>chart.</w:t>
      </w:r>
      <w:r w:rsidRPr="00807F7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0B3" w:rsidRDefault="00891D7C" w:rsidP="00807F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2- Test tubes @ student.</w:t>
      </w:r>
    </w:p>
    <w:p w:rsidR="00807F76" w:rsidRPr="00807F76" w:rsidRDefault="00807F76" w:rsidP="00807F7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Distilled water</w:t>
      </w:r>
      <w:r w:rsidR="00891D7C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3D50B3" w:rsidRPr="003D50B3" w:rsidRDefault="003D50B3" w:rsidP="003D50B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D50B3" w:rsidRPr="003D50B3" w:rsidRDefault="003D50B3" w:rsidP="003D50B3">
      <w:pPr>
        <w:rPr>
          <w:rFonts w:ascii="Times New Roman" w:hAnsi="Times New Roman" w:cs="Times New Roman"/>
        </w:rPr>
      </w:pPr>
    </w:p>
    <w:p w:rsidR="006F4582" w:rsidRPr="003D50B3" w:rsidRDefault="006F4582" w:rsidP="003D50B3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sectPr w:rsidR="006F4582" w:rsidRPr="003D50B3" w:rsidSect="0049217C">
      <w:footerReference w:type="default" r:id="rId8"/>
      <w:pgSz w:w="12240" w:h="15840"/>
      <w:pgMar w:top="630" w:right="1440" w:bottom="180" w:left="1440" w:header="720" w:footer="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20F" w:rsidRDefault="00B5120F" w:rsidP="0049217C">
      <w:pPr>
        <w:spacing w:after="0" w:line="240" w:lineRule="auto"/>
      </w:pPr>
      <w:r>
        <w:separator/>
      </w:r>
    </w:p>
  </w:endnote>
  <w:endnote w:type="continuationSeparator" w:id="0">
    <w:p w:rsidR="00B5120F" w:rsidRDefault="00B5120F" w:rsidP="0049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22" w:rsidRPr="00330437" w:rsidRDefault="00756CC6" w:rsidP="00440D22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330437">
      <w:rPr>
        <w:rFonts w:ascii="Times New Roman" w:hAnsi="Times New Roman"/>
        <w:sz w:val="20"/>
        <w:szCs w:val="20"/>
      </w:rPr>
      <w:t xml:space="preserve">  © Of UMTA Joint Mock 201</w:t>
    </w:r>
    <w:r w:rsidR="006F4582">
      <w:rPr>
        <w:rFonts w:ascii="Times New Roman" w:hAnsi="Times New Roman"/>
        <w:sz w:val="20"/>
        <w:szCs w:val="20"/>
      </w:rPr>
      <w:t>9</w:t>
    </w:r>
    <w:r w:rsidRPr="00330437">
      <w:rPr>
        <w:rFonts w:ascii="Times New Roman" w:hAnsi="Times New Roman"/>
        <w:sz w:val="20"/>
        <w:szCs w:val="20"/>
      </w:rPr>
      <w:t xml:space="preserve">                                                              </w:t>
    </w:r>
    <w:r w:rsidR="006F4582">
      <w:rPr>
        <w:rFonts w:ascii="Times New Roman" w:hAnsi="Times New Roman"/>
        <w:sz w:val="20"/>
        <w:szCs w:val="20"/>
      </w:rPr>
      <w:tab/>
    </w:r>
    <w:r w:rsidRPr="00330437">
      <w:rPr>
        <w:rFonts w:ascii="Times New Roman" w:hAnsi="Times New Roman"/>
        <w:sz w:val="20"/>
        <w:szCs w:val="20"/>
      </w:rPr>
      <w:t xml:space="preserve">  </w:t>
    </w:r>
    <w:sdt>
      <w:sdtPr>
        <w:rPr>
          <w:rFonts w:ascii="Times New Roman" w:hAnsi="Times New Roman"/>
          <w:sz w:val="20"/>
          <w:szCs w:val="20"/>
        </w:rPr>
        <w:id w:val="371737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Pr="00330437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instrText xml:space="preserve"> PAGE </w:instrText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831929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33043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instrText xml:space="preserve"> NUMPAGES  </w:instrText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831929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Pr="0033043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40D22" w:rsidRDefault="00831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20F" w:rsidRDefault="00B5120F" w:rsidP="0049217C">
      <w:pPr>
        <w:spacing w:after="0" w:line="240" w:lineRule="auto"/>
      </w:pPr>
      <w:r>
        <w:separator/>
      </w:r>
    </w:p>
  </w:footnote>
  <w:footnote w:type="continuationSeparator" w:id="0">
    <w:p w:rsidR="00B5120F" w:rsidRDefault="00B5120F" w:rsidP="0049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738"/>
    <w:multiLevelType w:val="hybridMultilevel"/>
    <w:tmpl w:val="B90237E2"/>
    <w:lvl w:ilvl="0" w:tplc="499E992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D2059"/>
    <w:multiLevelType w:val="hybridMultilevel"/>
    <w:tmpl w:val="CE4E204A"/>
    <w:lvl w:ilvl="0" w:tplc="0E02AFC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0225BA"/>
    <w:multiLevelType w:val="hybridMultilevel"/>
    <w:tmpl w:val="C038A814"/>
    <w:lvl w:ilvl="0" w:tplc="D452FF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17C"/>
    <w:rsid w:val="0028032D"/>
    <w:rsid w:val="002B2D45"/>
    <w:rsid w:val="003C0B3C"/>
    <w:rsid w:val="003D50B3"/>
    <w:rsid w:val="0044799C"/>
    <w:rsid w:val="0049217C"/>
    <w:rsid w:val="004B3E3C"/>
    <w:rsid w:val="0055178B"/>
    <w:rsid w:val="005A0B86"/>
    <w:rsid w:val="005D5B5C"/>
    <w:rsid w:val="005E3D08"/>
    <w:rsid w:val="006C5685"/>
    <w:rsid w:val="006F4582"/>
    <w:rsid w:val="00756CC6"/>
    <w:rsid w:val="00807F76"/>
    <w:rsid w:val="00820CB7"/>
    <w:rsid w:val="00831929"/>
    <w:rsid w:val="00891D7C"/>
    <w:rsid w:val="008E692D"/>
    <w:rsid w:val="00AC5497"/>
    <w:rsid w:val="00B30ACA"/>
    <w:rsid w:val="00B5120F"/>
    <w:rsid w:val="00CC1EB2"/>
    <w:rsid w:val="00D0462A"/>
    <w:rsid w:val="00D654F7"/>
    <w:rsid w:val="00D67D4C"/>
    <w:rsid w:val="00E2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FB2712F-5B83-4464-9DE6-338D65E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1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17C"/>
  </w:style>
  <w:style w:type="paragraph" w:styleId="BalloonText">
    <w:name w:val="Balloon Text"/>
    <w:basedOn w:val="Normal"/>
    <w:link w:val="BalloonTextChar"/>
    <w:uiPriority w:val="99"/>
    <w:semiHidden/>
    <w:unhideWhenUsed/>
    <w:rsid w:val="0049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WANAKA MERIDAD</dc:creator>
  <cp:lastModifiedBy>Executive Secretary</cp:lastModifiedBy>
  <cp:revision>15</cp:revision>
  <cp:lastPrinted>2019-07-13T16:10:00Z</cp:lastPrinted>
  <dcterms:created xsi:type="dcterms:W3CDTF">2017-06-26T08:24:00Z</dcterms:created>
  <dcterms:modified xsi:type="dcterms:W3CDTF">2019-07-13T16:10:00Z</dcterms:modified>
</cp:coreProperties>
</file>