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Name:……………………………………………………………………….. Index No:………………………….</w:t>
      </w:r>
    </w:p>
    <w:p>
      <w:pPr>
        <w:pStyle w:val="style0"/>
        <w:spacing w:after="0" w:lineRule="auto" w:line="240"/>
        <w:rPr>
          <w:sz w:val="28"/>
        </w:rPr>
      </w:pPr>
    </w:p>
    <w:p>
      <w:pPr>
        <w:pStyle w:val="style0"/>
        <w:spacing w:after="0" w:lineRule="auto" w:line="240"/>
        <w:rPr>
          <w:sz w:val="28"/>
        </w:rPr>
      </w:pPr>
      <w:r>
        <w:rPr>
          <w:sz w:val="28"/>
        </w:rPr>
        <w:t>P515/3</w:t>
      </w:r>
    </w:p>
    <w:p>
      <w:pPr>
        <w:pStyle w:val="style0"/>
        <w:spacing w:after="0" w:lineRule="auto" w:line="240"/>
        <w:rPr>
          <w:sz w:val="28"/>
        </w:rPr>
      </w:pPr>
      <w:r>
        <w:rPr>
          <w:sz w:val="28"/>
        </w:rPr>
        <w:t>AGRICULTURE</w:t>
      </w:r>
    </w:p>
    <w:p>
      <w:pPr>
        <w:pStyle w:val="style0"/>
        <w:spacing w:after="0" w:lineRule="auto" w:line="24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Paper </w:t>
      </w:r>
      <w:r>
        <w:rPr>
          <w:sz w:val="28"/>
        </w:rPr>
        <w:t>3</w:t>
      </w:r>
    </w:p>
    <w:p>
      <w:pPr>
        <w:pStyle w:val="style0"/>
        <w:spacing w:after="0" w:lineRule="auto" w:line="240"/>
        <w:rPr>
          <w:sz w:val="28"/>
        </w:rPr>
      </w:pPr>
      <w:r>
        <w:rPr>
          <w:sz w:val="28"/>
        </w:rPr>
        <w:t xml:space="preserve">2 </w:t>
      </w:r>
      <w:r>
        <w:rPr>
          <w:sz w:val="28"/>
        </w:rPr>
        <w:t>HOURS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MOCK EXAMIN</w:t>
      </w:r>
      <w:r>
        <w:rPr>
          <w:sz w:val="36"/>
        </w:rPr>
        <w:t>A</w:t>
      </w:r>
      <w:r>
        <w:rPr>
          <w:sz w:val="36"/>
        </w:rPr>
        <w:t>TIONS, 201</w:t>
      </w:r>
      <w:r>
        <w:rPr>
          <w:sz w:val="36"/>
        </w:rPr>
        <w:t>9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UGANDA </w:t>
      </w:r>
      <w:r>
        <w:rPr>
          <w:sz w:val="32"/>
        </w:rPr>
        <w:t xml:space="preserve">ADVANCED </w:t>
      </w:r>
      <w:r>
        <w:rPr>
          <w:sz w:val="32"/>
        </w:rPr>
        <w:t>CERTIFICATE OF EDUCATION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AGRICULTURE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(PRACTICAL PAPER)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PAPER </w:t>
      </w:r>
      <w:r>
        <w:rPr>
          <w:sz w:val="32"/>
        </w:rPr>
        <w:t>3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</w:rPr>
        <w:t xml:space="preserve"> HOURS 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 w:lineRule="auto" w:line="360"/>
        <w:rPr>
          <w:b/>
          <w:i/>
          <w:sz w:val="28"/>
        </w:rPr>
      </w:pPr>
      <w:r>
        <w:rPr>
          <w:b/>
          <w:i/>
          <w:sz w:val="28"/>
        </w:rPr>
        <w:t>INSTRUCTIONS TO CANDIDATES</w:t>
      </w:r>
    </w:p>
    <w:p>
      <w:pPr>
        <w:pStyle w:val="style0"/>
        <w:spacing w:after="0" w:lineRule="auto" w:line="360"/>
        <w:ind w:left="720" w:hanging="72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Answer </w:t>
      </w:r>
      <w:r>
        <w:rPr>
          <w:b/>
          <w:sz w:val="28"/>
        </w:rPr>
        <w:t>ALL</w:t>
      </w:r>
      <w:r>
        <w:rPr>
          <w:sz w:val="28"/>
        </w:rPr>
        <w:t xml:space="preserve"> questions in the spaces provided.</w:t>
      </w:r>
    </w:p>
    <w:p>
      <w:pPr>
        <w:pStyle w:val="style0"/>
        <w:spacing w:after="0" w:lineRule="auto" w:line="360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Write all answers in spaces provided.</w:t>
      </w:r>
    </w:p>
    <w:tbl>
      <w:tblPr>
        <w:tblStyle w:val="style154"/>
        <w:tblW w:w="8937" w:type="dxa"/>
        <w:jc w:val="center"/>
        <w:tblInd w:w="828" w:type="dxa"/>
        <w:tblLook w:val="04A0" w:firstRow="1" w:lastRow="0" w:firstColumn="1" w:lastColumn="0" w:noHBand="0" w:noVBand="1"/>
      </w:tblPr>
      <w:tblGrid>
        <w:gridCol w:w="3152"/>
        <w:gridCol w:w="2783"/>
        <w:gridCol w:w="2993"/>
        <w:gridCol w:w="9"/>
      </w:tblGrid>
      <w:tr>
        <w:trPr>
          <w:jc w:val="center"/>
        </w:trPr>
        <w:tc>
          <w:tcPr>
            <w:tcW w:w="8937" w:type="dxa"/>
            <w:gridSpan w:val="4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 EXAMINERS USE ONLY</w:t>
            </w: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INITIALS</w:t>
            </w: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QTN 1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QTN 2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QTN 3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QTN </w:t>
            </w:r>
            <w:r>
              <w:rPr>
                <w:sz w:val="24"/>
              </w:rPr>
              <w:t>4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QTN </w:t>
            </w:r>
            <w:r>
              <w:rPr>
                <w:sz w:val="24"/>
              </w:rPr>
              <w:t>5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>
          <w:gridAfter w:val="1"/>
          <w:wAfter w:w="9" w:type="dxa"/>
          <w:jc w:val="center"/>
        </w:trPr>
        <w:tc>
          <w:tcPr>
            <w:tcW w:w="31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78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993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</w:tbl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You are provided with sp</w:t>
      </w:r>
      <w:r>
        <w:rPr>
          <w:sz w:val="24"/>
        </w:rPr>
        <w:t>e</w:t>
      </w:r>
      <w:r>
        <w:rPr>
          <w:sz w:val="24"/>
        </w:rPr>
        <w:t>cimen</w:t>
      </w:r>
      <w:r>
        <w:rPr>
          <w:sz w:val="24"/>
        </w:rPr>
        <w:t xml:space="preserve"> Q which is a plant material and sugar solution of concentrations 25%, 10% and 0% in test tubes.</w: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  <w:r>
        <w:rPr>
          <w:sz w:val="24"/>
        </w:rPr>
        <w:tab/>
      </w:r>
      <w:r>
        <w:rPr>
          <w:sz w:val="24"/>
        </w:rPr>
        <w:t xml:space="preserve">Peel the specimens and cut three strips of the material each measuring </w:t>
      </w:r>
      <m:oMath>
        <m:r>
          <w:rPr>
            <w:rFonts w:ascii="Cambria Math" w:hAnsi="Cambria Math"/>
            <w:sz w:val="24"/>
          </w:rPr>
          <m:t>0.5cm</m:t>
        </m:r>
        <m:r>
          <w:rPr>
            <w:rFonts w:ascii="Cambria Math" w:hAnsi="Cambria Math"/>
            <w:sz w:val="24"/>
          </w:rPr>
          <m:t>×0.5cm.</m:t>
        </m:r>
      </m:oMath>
      <w:r>
        <w:rPr>
          <w:rFonts w:eastAsia="宋体"/>
          <w:sz w:val="24"/>
        </w:rPr>
        <w:t xml:space="preserve"> Drop a strip of material in each test tube and leave to stand for 20 minutes.  After 20 minutes, remove the strips and measure their length.</w:t>
      </w:r>
    </w:p>
    <w:p>
      <w:pPr>
        <w:pStyle w:val="style0"/>
        <w:spacing w:after="0"/>
        <w:ind w:left="720" w:hanging="720"/>
        <w:rPr>
          <w:rFonts w:eastAsia="宋体"/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left="1440" w:hanging="720"/>
        <w:rPr>
          <w:sz w:val="24"/>
        </w:rPr>
      </w:pPr>
      <w:r>
        <w:rPr>
          <w:sz w:val="24"/>
        </w:rPr>
        <w:t xml:space="preserve">  Record the results in the test tube below.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tbl>
      <w:tblPr>
        <w:tblStyle w:val="style154"/>
        <w:tblW w:w="0" w:type="auto"/>
        <w:tblInd w:w="1368" w:type="dxa"/>
        <w:tblLook w:val="04A0" w:firstRow="1" w:lastRow="0" w:firstColumn="1" w:lastColumn="0" w:noHBand="0" w:noVBand="1"/>
      </w:tblPr>
      <w:tblGrid>
        <w:gridCol w:w="2250"/>
        <w:gridCol w:w="1800"/>
        <w:gridCol w:w="1800"/>
        <w:gridCol w:w="1620"/>
      </w:tblGrid>
      <w:tr>
        <w:trPr/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522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Concentration of sugar solution</w:t>
            </w:r>
          </w:p>
        </w:tc>
      </w:tr>
      <w:tr>
        <w:tblPrEx/>
        <w:trPr/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>
        <w:tblPrEx/>
        <w:trPr/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Initial length of the strip (cm)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Final length of the strip (cm)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Difference in length (cm)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after="0"/>
        <w:ind w:left="72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Plot a graph of concentration of sugar solution against difference in length on the</w:t>
      </w:r>
    </w:p>
    <w:p>
      <w:pPr>
        <w:pStyle w:val="style0"/>
        <w:spacing w:after="0"/>
        <w:ind w:left="1440"/>
        <w:rPr>
          <w:sz w:val="24"/>
        </w:rPr>
      </w:pPr>
      <w:r>
        <w:rPr>
          <w:sz w:val="24"/>
        </w:rPr>
        <w:t xml:space="preserve"> graph paper.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</w:p>
    <w:p>
      <w:pPr>
        <w:pStyle w:val="style179"/>
        <w:numPr>
          <w:ilvl w:val="0"/>
          <w:numId w:val="2"/>
        </w:numPr>
        <w:spacing w:after="0"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Explain the meaning of the following: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sz w:val="24"/>
        </w:rPr>
      </w:pPr>
      <w:r>
        <w:rPr>
          <w:sz w:val="24"/>
        </w:rPr>
        <w:t>Difference in length of more than 0.0cm.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sz w:val="24"/>
        </w:rPr>
      </w:pPr>
      <w:r>
        <w:rPr>
          <w:sz w:val="24"/>
        </w:rPr>
        <w:t>Difference in length of more than 0.0 cm.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sz w:val="24"/>
        </w:rPr>
      </w:pPr>
      <w:r>
        <w:rPr>
          <w:sz w:val="24"/>
        </w:rPr>
        <w:t>No difference in length.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State the natural factors that can cause plant tissues to become as cylinders is </w:t>
      </w:r>
    </w:p>
    <w:p>
      <w:pPr>
        <w:pStyle w:val="style179"/>
        <w:spacing w:after="0" w:lineRule="auto" w:line="36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>solution of concentration.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numPr>
          <w:ilvl w:val="0"/>
          <w:numId w:val="3"/>
        </w:numPr>
        <w:spacing w:after="0" w:lineRule="auto" w:line="360"/>
        <w:ind w:left="2160"/>
        <w:rPr>
          <w:sz w:val="24"/>
        </w:rPr>
      </w:pPr>
      <w:r>
        <w:rPr>
          <w:sz w:val="24"/>
        </w:rPr>
        <w:t>25%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 w:lineRule="auto" w:line="360"/>
        <w:ind w:left="2160"/>
        <w:rPr>
          <w:sz w:val="24"/>
        </w:rPr>
      </w:pPr>
      <w:r>
        <w:rPr>
          <w:sz w:val="24"/>
        </w:rPr>
        <w:t>0%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Specimen A is a soil sample.  Carry out the following on the specimen using the procedure below.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Label 2 test tubes provided as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sz w:val="24"/>
        </w:rPr>
        <w:t>.  To each</w:t>
      </w:r>
      <w:r>
        <w:rPr>
          <w:sz w:val="24"/>
        </w:rPr>
        <w:t xml:space="preserve"> test tube, add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3cm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sz w:val="24"/>
        </w:rPr>
        <w:t xml:space="preserve"> of A followed</w:t>
      </w:r>
    </w:p>
    <w:p>
      <w:pPr>
        <w:pStyle w:val="style0"/>
        <w:spacing w:after="0"/>
        <w:ind w:left="720" w:firstLine="45"/>
        <w:rPr>
          <w:sz w:val="24"/>
        </w:rPr>
      </w:pPr>
      <w:r>
        <w:rPr>
          <w:sz w:val="24"/>
        </w:rPr>
        <w:t xml:space="preserve">by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5</m:t>
            </m:r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sz w:val="24"/>
        </w:rPr>
        <w:t xml:space="preserve"> of water. Plug the mouth of the test tube with your thumb and shake the mixture thoroughly.  Allow the mixture to stand for 5 minutes.</w:t>
      </w:r>
    </w:p>
    <w:p>
      <w:pPr>
        <w:pStyle w:val="style0"/>
        <w:spacing w:after="0"/>
        <w:ind w:left="720" w:firstLine="45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ind w:left="1440" w:hanging="720"/>
        <w:rPr>
          <w:sz w:val="24"/>
        </w:rPr>
      </w:pP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record your observations in the test tube.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(1mk)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Add a spatula full of B into a test tube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 xml:space="preserve">only and stir the contents for both 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test tubes again thoroughly.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Allow the contents to stand for 5 minutes and record your observations in 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each cylinder.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0"/>
        <w:spacing w:after="0" w:lineRule="auto" w:line="360"/>
        <w:ind w:left="72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</w:rPr>
              <m:t>1</m:t>
            </m:r>
          </m:sub>
        </m:sSub>
      </m:oMath>
      <w:r>
        <w:rPr>
          <w:b/>
          <w:sz w:val="26"/>
        </w:rPr>
        <w:t xml:space="preserve">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/>
        <w:rPr>
          <w:b/>
          <w:sz w:val="26"/>
        </w:rPr>
      </w:pPr>
      <w:r>
        <w:rPr>
          <w:sz w:val="24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spacing w:after="0"/>
        <w:ind w:left="1440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Take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sz w:val="24"/>
        </w:rPr>
        <w:t xml:space="preserve"> of the top solution from each of the test tubes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rFonts w:eastAsia="宋体"/>
          <w:sz w:val="24"/>
        </w:rPr>
        <w:t xml:space="preserve"> one at </w:t>
      </w:r>
    </w:p>
    <w:p>
      <w:pPr>
        <w:pStyle w:val="style179"/>
        <w:spacing w:after="0"/>
        <w:ind w:left="2160"/>
        <w:rPr>
          <w:rFonts w:eastAsia="宋体"/>
          <w:sz w:val="24"/>
        </w:rPr>
      </w:pPr>
      <w:r>
        <w:rPr>
          <w:rFonts w:eastAsia="宋体"/>
          <w:sz w:val="24"/>
        </w:rPr>
        <w:t>a time and using the universal indicator solution, determine and record the pH of each solution.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(1mk)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rFonts w:eastAsia="宋体"/>
          <w:sz w:val="24"/>
        </w:rPr>
        <w:t xml:space="preserve">pH of solution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 xml:space="preserve">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 xml:space="preserve">pH of solution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Explain your results in (b) (i) above.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From your results in (a) and (b) state the effect of substance B on soil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sample A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(1mk)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Suggest the identity of substance B.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½ mk)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Explain how a farmer can benefit from the knowledge gained in the experiment.</w:t>
      </w:r>
      <w:r>
        <w:rPr>
          <w:sz w:val="24"/>
        </w:rPr>
        <w:tab/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(1½ mks)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rPr/>
      </w:pPr>
    </w:p>
    <w:p>
      <w:pPr>
        <w:pStyle w:val="style0"/>
        <w:spacing w:after="0"/>
        <w:rPr/>
      </w:pPr>
      <w:r>
        <w:t>3.</w:t>
      </w:r>
      <w:r>
        <w:tab/>
      </w:r>
      <w:r>
        <w:t xml:space="preserve">You are provided with specimens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which are crop pests.</w:t>
      </w:r>
    </w:p>
    <w:p>
      <w:pPr>
        <w:pStyle w:val="style0"/>
        <w:spacing w:after="0"/>
        <w:rPr/>
      </w:pPr>
      <w:r>
        <w:tab/>
      </w:r>
      <w:r>
        <w:t>(a)</w:t>
      </w:r>
      <w:r>
        <w:tab/>
      </w:r>
      <w:r>
        <w:t>(i)</w:t>
      </w:r>
      <w:r>
        <w:tab/>
      </w:r>
      <w:r>
        <w:t>Using a hand lens, observe and describe the mouth parts of each specimen.</w:t>
      </w:r>
    </w:p>
    <w:p>
      <w:pPr>
        <w:pStyle w:val="style0"/>
        <w:spacing w:after="0"/>
        <w:rPr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1440" w:firstLine="720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>Identify the damages caused by each of the specimens</w:t>
      </w:r>
      <w:r>
        <w:rPr>
          <w:sz w:val="24"/>
        </w:rPr>
        <w:t xml:space="preserve"> on its host.</w:t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0"/>
        <w:spacing w:after="0"/>
        <w:rPr/>
      </w:pP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1440" w:firstLine="720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With</w:t>
      </w:r>
      <w:r>
        <w:rPr>
          <w:sz w:val="24"/>
        </w:rPr>
        <w:t xml:space="preserve"> a reason, state the best type of chemical used in the control of each of the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 xml:space="preserve"> specimen.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0"/>
        <w:spacing w:after="0"/>
        <w:rPr/>
      </w:pPr>
      <w:r>
        <w:tab/>
      </w: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Reason(s)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720" w:firstLine="720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Reason(s)</w:t>
      </w:r>
      <w:r>
        <w:rPr>
          <w:sz w:val="24"/>
        </w:rPr>
        <w:tab/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Suggest 2 non chemical methods of controlling each of the specimens.</w:t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/>
        <w:ind w:left="1125"/>
        <w:rPr/>
      </w:pP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 w:firstLine="315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You are provided with specimens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which are animal products.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Observe and describe the conditions of each specimen.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179"/>
        <w:spacing w:after="0"/>
        <w:ind w:left="1125"/>
        <w:rPr/>
      </w:pPr>
      <w:r>
        <w:rPr>
          <w:sz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 w:firstLine="315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/>
        <w:rPr/>
      </w:pP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</w:p>
    <w:p>
      <w:pPr>
        <w:pStyle w:val="style0"/>
        <w:spacing w:after="0"/>
        <w:ind w:left="765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are the causes of the condition of each specimen in (a) above.</w:t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179"/>
        <w:spacing w:after="0"/>
        <w:ind w:left="1125"/>
        <w:rPr/>
      </w:pPr>
      <w:r>
        <w:rPr>
          <w:sz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 w:firstLine="315"/>
        <w:rPr/>
      </w:pPr>
      <w: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/>
        <w:rPr/>
      </w:pPr>
      <w: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765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Comment on the suitability of each specimen for human consumption.</w:t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How can the farmer ensure proper production of specimen on the farm?</w:t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 xml:space="preserve">Specimen </w:t>
      </w:r>
      <m:oMath>
        <m:r>
          <m:rPr>
            <m:sty m:val="bi"/>
          </m:rPr>
          <w:rPr>
            <w:rFonts w:ascii="Cambria Math" w:hAnsi="Cambria Math"/>
            <w:sz w:val="24"/>
          </w:rPr>
          <m:t>E, F, G</m:t>
        </m:r>
      </m:oMath>
      <w:r>
        <w:rPr>
          <w:sz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</w:rPr>
          <m:t>H</m:t>
        </m:r>
      </m:oMath>
      <w:r>
        <w:rPr>
          <w:sz w:val="24"/>
        </w:rPr>
        <w:t xml:space="preserve"> are farm tools and equipments.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Describe the suitability of each specimen to its function.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(4mks)</w:t>
      </w:r>
    </w:p>
    <w:p>
      <w:pPr>
        <w:pStyle w:val="style179"/>
        <w:spacing w:after="0"/>
        <w:ind w:left="1125"/>
        <w:rPr/>
      </w:pPr>
      <w:r>
        <w:rPr>
          <w:sz w:val="24"/>
        </w:rPr>
        <w:tab/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 w:firstLine="315"/>
        <w:rPr/>
      </w:pP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F</m:t>
        </m:r>
      </m:oMath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/>
        <w:rPr/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G</m:t>
        </m:r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125"/>
        <w:rPr/>
      </w:pPr>
      <w:r>
        <w:rPr>
          <w:sz w:val="24"/>
        </w:rPr>
        <w:tab/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  <w:r>
        <w:t xml:space="preserve"> 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Describe briefly how you can use Specimen E to achieve its purpose.</w:t>
      </w:r>
      <w:r>
        <w:rPr>
          <w:sz w:val="24"/>
        </w:rPr>
        <w:tab/>
      </w:r>
      <w:r>
        <w:rPr>
          <w:sz w:val="24"/>
        </w:rPr>
        <w:t>(3mks)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Outline the factors that reduces efficiency of specimen 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How can the farmer maintain specimen E and G in a good working condition.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125" w:firstLine="3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sectPr>
      <w:footerReference w:type="default" r:id="rId2"/>
      <w:pgSz w:w="12240" w:h="15840" w:orient="portrait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08D1D4"/>
    <w:lvl w:ilvl="0" w:tplc="C2B2D2F4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0000001"/>
    <w:multiLevelType w:val="hybridMultilevel"/>
    <w:tmpl w:val="5B1EFCBA"/>
    <w:lvl w:ilvl="0" w:tplc="E6B8E18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026EA39E"/>
    <w:lvl w:ilvl="0" w:tplc="D4C2D278">
      <w:start w:val="1"/>
      <w:numFmt w:val="lowerLetter"/>
      <w:lvlText w:val="(%1)"/>
      <w:lvlJc w:val="left"/>
      <w:pPr>
        <w:ind w:left="1080" w:hanging="360"/>
      </w:pPr>
      <w:rPr>
        <w:rFonts w:eastAsia="宋体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FB4412A4"/>
    <w:lvl w:ilvl="0" w:tplc="686A1F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d931d19-aa43-45e3-9661-9b772c614fb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d5e0bb7-e1b3-4ae4-a0de-764a6b2a1fb2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CB4E-6F71-481E-B341-BB193994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734</Words>
  <Characters>7391</Characters>
  <Application>WPS Office</Application>
  <DocSecurity>0</DocSecurity>
  <Paragraphs>262</Paragraphs>
  <ScaleCrop>false</ScaleCrop>
  <LinksUpToDate>false</LinksUpToDate>
  <CharactersWithSpaces>8183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2019-05-22T15:51:26Z</dcterms:created>
  <dc:creator>Admin35</dc:creator>
  <lastModifiedBy>TECNO K7</lastModifiedBy>
  <dcterms:modified xsi:type="dcterms:W3CDTF">2019-05-22T15:51:26Z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