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23" w:rsidRPr="002359E7" w:rsidRDefault="00D23F23" w:rsidP="002359E7">
      <w:pPr>
        <w:rPr>
          <w:sz w:val="25"/>
          <w:szCs w:val="25"/>
        </w:rPr>
      </w:pPr>
    </w:p>
    <w:p w:rsidR="002359E7" w:rsidRDefault="00BD64AC" w:rsidP="002359E7">
      <w:pPr>
        <w:spacing w:after="120"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8pt;margin-top:5.25pt;width:129pt;height:1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" stroked="f">
            <v:textbox>
              <w:txbxContent>
                <w:p w:rsidR="002359E7" w:rsidRPr="00AE2BAA" w:rsidRDefault="002359E7" w:rsidP="002359E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E2BAA">
                    <w:rPr>
                      <w:b/>
                      <w:sz w:val="26"/>
                      <w:szCs w:val="26"/>
                    </w:rPr>
                    <w:t>800/1</w:t>
                  </w:r>
                </w:p>
                <w:p w:rsidR="002359E7" w:rsidRPr="00AE2BAA" w:rsidRDefault="002359E7" w:rsidP="002359E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E2BAA">
                    <w:rPr>
                      <w:b/>
                      <w:sz w:val="26"/>
                      <w:szCs w:val="26"/>
                    </w:rPr>
                    <w:t>COMMERCE</w:t>
                  </w:r>
                </w:p>
                <w:p w:rsidR="002359E7" w:rsidRPr="00AE2BAA" w:rsidRDefault="002359E7" w:rsidP="002359E7">
                  <w:pPr>
                    <w:jc w:val="center"/>
                    <w:rPr>
                      <w:sz w:val="26"/>
                      <w:szCs w:val="26"/>
                    </w:rPr>
                  </w:pPr>
                  <w:r w:rsidRPr="00AE2BAA">
                    <w:rPr>
                      <w:sz w:val="26"/>
                      <w:szCs w:val="26"/>
                    </w:rPr>
                    <w:t>Paper 1</w:t>
                  </w:r>
                </w:p>
                <w:p w:rsidR="002359E7" w:rsidRPr="00AE2BAA" w:rsidRDefault="002359E7" w:rsidP="002359E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Jul/Aug. 201</w:t>
                  </w:r>
                  <w:r w:rsidR="00910060"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2359E7" w:rsidRPr="00AE2BAA" w:rsidRDefault="002359E7" w:rsidP="002359E7">
                  <w:pPr>
                    <w:jc w:val="center"/>
                    <w:rPr>
                      <w:sz w:val="26"/>
                      <w:szCs w:val="26"/>
                    </w:rPr>
                  </w:pPr>
                  <w:r w:rsidRPr="00AE2BAA">
                    <w:rPr>
                      <w:sz w:val="26"/>
                      <w:szCs w:val="26"/>
                    </w:rPr>
                    <w:t>2½ hours</w:t>
                  </w:r>
                </w:p>
                <w:p w:rsidR="002359E7" w:rsidRDefault="002359E7" w:rsidP="002359E7"/>
              </w:txbxContent>
            </v:textbox>
          </v:shape>
        </w:pict>
      </w:r>
    </w:p>
    <w:p w:rsidR="002359E7" w:rsidRPr="00AB6CF2" w:rsidRDefault="002359E7" w:rsidP="002359E7"/>
    <w:p w:rsidR="002359E7" w:rsidRPr="00AB6CF2" w:rsidRDefault="002359E7" w:rsidP="002359E7"/>
    <w:p w:rsidR="002359E7" w:rsidRPr="00AB6CF2" w:rsidRDefault="002359E7" w:rsidP="002359E7"/>
    <w:p w:rsidR="002359E7" w:rsidRPr="00AB6CF2" w:rsidRDefault="002359E7" w:rsidP="002359E7"/>
    <w:p w:rsidR="002359E7" w:rsidRPr="00AB6CF2" w:rsidRDefault="002359E7" w:rsidP="002359E7"/>
    <w:p w:rsidR="002359E7" w:rsidRPr="00AB6CF2" w:rsidRDefault="002359E7" w:rsidP="002359E7"/>
    <w:p w:rsidR="002359E7" w:rsidRDefault="002359E7" w:rsidP="002359E7"/>
    <w:p w:rsidR="002359E7" w:rsidRDefault="002359E7" w:rsidP="002359E7"/>
    <w:p w:rsidR="002359E7" w:rsidRDefault="002359E7" w:rsidP="002359E7"/>
    <w:p w:rsidR="00375EDA" w:rsidRPr="00CD45BC" w:rsidRDefault="00375EDA" w:rsidP="00375EDA">
      <w:pPr>
        <w:rPr>
          <w:sz w:val="28"/>
        </w:rPr>
      </w:pPr>
    </w:p>
    <w:p w:rsidR="00375EDA" w:rsidRPr="00CD45BC" w:rsidRDefault="00375EDA" w:rsidP="00375EDA">
      <w:pPr>
        <w:rPr>
          <w:sz w:val="28"/>
        </w:rPr>
      </w:pPr>
    </w:p>
    <w:p w:rsidR="00375EDA" w:rsidRPr="00CD45BC" w:rsidRDefault="00375EDA" w:rsidP="00375EDA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685800" cy="4762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EDA" w:rsidRPr="00CD45BC" w:rsidRDefault="00375EDA" w:rsidP="00375EDA">
      <w:pPr>
        <w:rPr>
          <w:sz w:val="28"/>
        </w:rPr>
      </w:pPr>
    </w:p>
    <w:p w:rsidR="00375EDA" w:rsidRPr="00CD45BC" w:rsidRDefault="00375EDA" w:rsidP="00375EDA">
      <w:pPr>
        <w:rPr>
          <w:sz w:val="28"/>
        </w:rPr>
      </w:pPr>
    </w:p>
    <w:p w:rsidR="00375EDA" w:rsidRPr="00E72CE4" w:rsidRDefault="00375EDA" w:rsidP="00375EDA">
      <w:pPr>
        <w:jc w:val="center"/>
        <w:rPr>
          <w:b/>
          <w:sz w:val="28"/>
          <w:szCs w:val="28"/>
        </w:rPr>
      </w:pPr>
      <w:r w:rsidRPr="00E72CE4">
        <w:rPr>
          <w:b/>
          <w:sz w:val="28"/>
          <w:szCs w:val="28"/>
        </w:rPr>
        <w:t>UGANDA TEACHERS’ EDUCATION CONSULT (UTEC)</w:t>
      </w:r>
    </w:p>
    <w:p w:rsidR="002359E7" w:rsidRDefault="002359E7" w:rsidP="002359E7"/>
    <w:p w:rsidR="002359E7" w:rsidRPr="001B4F99" w:rsidRDefault="002359E7" w:rsidP="002359E7">
      <w:pPr>
        <w:jc w:val="center"/>
        <w:rPr>
          <w:b/>
          <w:sz w:val="28"/>
          <w:szCs w:val="28"/>
        </w:rPr>
      </w:pPr>
      <w:r w:rsidRPr="001B4F99">
        <w:rPr>
          <w:b/>
          <w:sz w:val="28"/>
          <w:szCs w:val="28"/>
        </w:rPr>
        <w:t>Uganda Certificate of Education</w:t>
      </w:r>
    </w:p>
    <w:p w:rsidR="002359E7" w:rsidRPr="001B4F99" w:rsidRDefault="002359E7" w:rsidP="002359E7">
      <w:pPr>
        <w:jc w:val="center"/>
        <w:rPr>
          <w:sz w:val="28"/>
          <w:szCs w:val="28"/>
        </w:rPr>
      </w:pPr>
    </w:p>
    <w:p w:rsidR="002359E7" w:rsidRPr="001B4F99" w:rsidRDefault="002359E7" w:rsidP="002359E7">
      <w:pPr>
        <w:jc w:val="center"/>
        <w:rPr>
          <w:sz w:val="28"/>
          <w:szCs w:val="28"/>
        </w:rPr>
      </w:pPr>
      <w:r w:rsidRPr="001B4F99">
        <w:rPr>
          <w:sz w:val="28"/>
          <w:szCs w:val="28"/>
        </w:rPr>
        <w:t>COMMERCE</w:t>
      </w:r>
    </w:p>
    <w:p w:rsidR="002359E7" w:rsidRPr="001B4F99" w:rsidRDefault="002359E7" w:rsidP="002359E7">
      <w:pPr>
        <w:jc w:val="center"/>
        <w:rPr>
          <w:b/>
          <w:sz w:val="28"/>
          <w:szCs w:val="28"/>
        </w:rPr>
      </w:pPr>
    </w:p>
    <w:p w:rsidR="002359E7" w:rsidRPr="001B4F99" w:rsidRDefault="002359E7" w:rsidP="002359E7">
      <w:pPr>
        <w:jc w:val="center"/>
        <w:rPr>
          <w:b/>
          <w:sz w:val="28"/>
          <w:szCs w:val="28"/>
        </w:rPr>
      </w:pPr>
      <w:r w:rsidRPr="001B4F99">
        <w:rPr>
          <w:b/>
          <w:sz w:val="28"/>
          <w:szCs w:val="28"/>
        </w:rPr>
        <w:t>2 hours 30 minutes</w:t>
      </w:r>
    </w:p>
    <w:p w:rsidR="002359E7" w:rsidRPr="001B4F99" w:rsidRDefault="002359E7" w:rsidP="002359E7">
      <w:pPr>
        <w:rPr>
          <w:b/>
          <w:sz w:val="28"/>
          <w:szCs w:val="28"/>
        </w:rPr>
      </w:pPr>
    </w:p>
    <w:p w:rsidR="002359E7" w:rsidRPr="001B4F99" w:rsidRDefault="002359E7" w:rsidP="002359E7">
      <w:pPr>
        <w:rPr>
          <w:sz w:val="28"/>
          <w:szCs w:val="28"/>
        </w:rPr>
      </w:pPr>
    </w:p>
    <w:p w:rsidR="002359E7" w:rsidRPr="00AE2BAA" w:rsidRDefault="002359E7" w:rsidP="002359E7">
      <w:pPr>
        <w:rPr>
          <w:sz w:val="26"/>
          <w:szCs w:val="26"/>
        </w:rPr>
      </w:pPr>
    </w:p>
    <w:p w:rsidR="002359E7" w:rsidRPr="00AE2BAA" w:rsidRDefault="002359E7" w:rsidP="002359E7">
      <w:pPr>
        <w:rPr>
          <w:sz w:val="26"/>
          <w:szCs w:val="26"/>
        </w:rPr>
      </w:pPr>
    </w:p>
    <w:p w:rsidR="002359E7" w:rsidRPr="00AE2BAA" w:rsidRDefault="002359E7" w:rsidP="002359E7">
      <w:pPr>
        <w:rPr>
          <w:sz w:val="26"/>
          <w:szCs w:val="26"/>
        </w:rPr>
      </w:pPr>
    </w:p>
    <w:p w:rsidR="002359E7" w:rsidRPr="001B4F99" w:rsidRDefault="002359E7" w:rsidP="002359E7">
      <w:pPr>
        <w:rPr>
          <w:sz w:val="28"/>
          <w:szCs w:val="28"/>
        </w:rPr>
      </w:pPr>
    </w:p>
    <w:p w:rsidR="002359E7" w:rsidRPr="001B4F99" w:rsidRDefault="002359E7" w:rsidP="002359E7">
      <w:pPr>
        <w:rPr>
          <w:b/>
          <w:sz w:val="28"/>
          <w:szCs w:val="28"/>
        </w:rPr>
      </w:pPr>
      <w:r w:rsidRPr="001B4F99">
        <w:rPr>
          <w:b/>
          <w:sz w:val="28"/>
          <w:szCs w:val="28"/>
        </w:rPr>
        <w:t xml:space="preserve">INSTRUCTIONS TO CANDIDATES: </w:t>
      </w:r>
    </w:p>
    <w:p w:rsidR="002359E7" w:rsidRPr="001B4F99" w:rsidRDefault="002359E7" w:rsidP="002359E7">
      <w:pPr>
        <w:rPr>
          <w:b/>
          <w:sz w:val="28"/>
          <w:szCs w:val="28"/>
        </w:rPr>
      </w:pPr>
    </w:p>
    <w:p w:rsidR="002359E7" w:rsidRPr="001B4F99" w:rsidRDefault="00253FFD" w:rsidP="002359E7">
      <w:pPr>
        <w:spacing w:line="360" w:lineRule="auto"/>
        <w:rPr>
          <w:i/>
          <w:sz w:val="28"/>
          <w:szCs w:val="28"/>
        </w:rPr>
      </w:pPr>
      <w:r w:rsidRPr="001B4F99">
        <w:rPr>
          <w:i/>
          <w:sz w:val="28"/>
          <w:szCs w:val="28"/>
        </w:rPr>
        <w:t xml:space="preserve">Answer </w:t>
      </w:r>
      <w:r w:rsidRPr="001B4F99">
        <w:rPr>
          <w:b/>
          <w:i/>
          <w:sz w:val="28"/>
          <w:szCs w:val="28"/>
        </w:rPr>
        <w:t xml:space="preserve">ALL </w:t>
      </w:r>
      <w:r w:rsidRPr="001B4F99">
        <w:rPr>
          <w:i/>
          <w:sz w:val="28"/>
          <w:szCs w:val="28"/>
        </w:rPr>
        <w:t xml:space="preserve">questions in section A and only </w:t>
      </w:r>
      <w:r w:rsidRPr="001B4F99">
        <w:rPr>
          <w:b/>
          <w:i/>
          <w:sz w:val="28"/>
          <w:szCs w:val="28"/>
        </w:rPr>
        <w:t>fo</w:t>
      </w:r>
      <w:bookmarkStart w:id="0" w:name="_GoBack"/>
      <w:bookmarkEnd w:id="0"/>
      <w:r w:rsidRPr="001B4F99">
        <w:rPr>
          <w:b/>
          <w:i/>
          <w:sz w:val="28"/>
          <w:szCs w:val="28"/>
        </w:rPr>
        <w:t xml:space="preserve">ur </w:t>
      </w:r>
      <w:r w:rsidRPr="001B4F99">
        <w:rPr>
          <w:i/>
          <w:sz w:val="28"/>
          <w:szCs w:val="28"/>
        </w:rPr>
        <w:t xml:space="preserve">from section </w:t>
      </w:r>
      <w:r w:rsidRPr="001B4F99">
        <w:rPr>
          <w:b/>
          <w:i/>
          <w:sz w:val="28"/>
          <w:szCs w:val="28"/>
        </w:rPr>
        <w:t xml:space="preserve">B </w:t>
      </w:r>
    </w:p>
    <w:p w:rsidR="00253FFD" w:rsidRPr="001B4F99" w:rsidRDefault="00253FFD" w:rsidP="002359E7">
      <w:pPr>
        <w:spacing w:line="360" w:lineRule="auto"/>
        <w:rPr>
          <w:i/>
          <w:sz w:val="28"/>
          <w:szCs w:val="28"/>
        </w:rPr>
      </w:pPr>
      <w:r w:rsidRPr="001B4F99">
        <w:rPr>
          <w:i/>
          <w:sz w:val="28"/>
          <w:szCs w:val="28"/>
        </w:rPr>
        <w:t xml:space="preserve">All answers to both sections must be written on the answer sheets provided. </w:t>
      </w:r>
    </w:p>
    <w:p w:rsidR="00253FFD" w:rsidRPr="001B4F99" w:rsidRDefault="00253FFD" w:rsidP="002359E7">
      <w:pPr>
        <w:spacing w:line="360" w:lineRule="auto"/>
        <w:rPr>
          <w:i/>
          <w:sz w:val="28"/>
          <w:szCs w:val="28"/>
        </w:rPr>
      </w:pPr>
      <w:r w:rsidRPr="001B4F99">
        <w:rPr>
          <w:i/>
          <w:sz w:val="28"/>
          <w:szCs w:val="28"/>
        </w:rPr>
        <w:t xml:space="preserve">Begin each question on a new page. </w:t>
      </w:r>
    </w:p>
    <w:p w:rsidR="00253FFD" w:rsidRPr="001B4F99" w:rsidRDefault="00253FFD" w:rsidP="002359E7">
      <w:pPr>
        <w:spacing w:line="360" w:lineRule="auto"/>
        <w:rPr>
          <w:i/>
          <w:sz w:val="28"/>
          <w:szCs w:val="28"/>
        </w:rPr>
      </w:pPr>
      <w:r w:rsidRPr="001B4F99">
        <w:rPr>
          <w:i/>
          <w:sz w:val="28"/>
          <w:szCs w:val="28"/>
        </w:rPr>
        <w:t xml:space="preserve">Write properly so to enable the examiner understand your work. </w:t>
      </w:r>
    </w:p>
    <w:p w:rsidR="00253FFD" w:rsidRPr="00253FFD" w:rsidRDefault="00253FFD" w:rsidP="002359E7">
      <w:pPr>
        <w:spacing w:line="360" w:lineRule="auto"/>
        <w:rPr>
          <w:i/>
          <w:sz w:val="26"/>
          <w:szCs w:val="26"/>
        </w:rPr>
      </w:pPr>
    </w:p>
    <w:p w:rsidR="002359E7" w:rsidRPr="00AE2BAA" w:rsidRDefault="002359E7" w:rsidP="002359E7">
      <w:pPr>
        <w:spacing w:line="360" w:lineRule="auto"/>
        <w:rPr>
          <w:i/>
          <w:sz w:val="26"/>
          <w:szCs w:val="26"/>
        </w:rPr>
      </w:pPr>
    </w:p>
    <w:p w:rsidR="002359E7" w:rsidRPr="00AE2BAA" w:rsidRDefault="002359E7" w:rsidP="002359E7">
      <w:pPr>
        <w:spacing w:line="360" w:lineRule="auto"/>
        <w:rPr>
          <w:i/>
          <w:sz w:val="26"/>
          <w:szCs w:val="26"/>
        </w:rPr>
      </w:pPr>
    </w:p>
    <w:p w:rsidR="002359E7" w:rsidRPr="00AE2BAA" w:rsidRDefault="002359E7" w:rsidP="002359E7">
      <w:pPr>
        <w:spacing w:after="120" w:line="276" w:lineRule="auto"/>
        <w:rPr>
          <w:sz w:val="26"/>
          <w:szCs w:val="26"/>
        </w:rPr>
      </w:pPr>
    </w:p>
    <w:p w:rsidR="00D64D2C" w:rsidRDefault="00D64D2C" w:rsidP="00375EDA">
      <w:pPr>
        <w:spacing w:after="120" w:line="276" w:lineRule="auto"/>
        <w:jc w:val="center"/>
        <w:rPr>
          <w:sz w:val="26"/>
          <w:szCs w:val="26"/>
        </w:rPr>
      </w:pPr>
    </w:p>
    <w:p w:rsidR="00D64D2C" w:rsidRDefault="00D64D2C" w:rsidP="00375EDA">
      <w:pPr>
        <w:spacing w:after="120" w:line="276" w:lineRule="auto"/>
        <w:jc w:val="center"/>
        <w:rPr>
          <w:sz w:val="26"/>
          <w:szCs w:val="26"/>
        </w:rPr>
      </w:pPr>
    </w:p>
    <w:p w:rsidR="00D64D2C" w:rsidRDefault="00D64D2C" w:rsidP="00375EDA">
      <w:pPr>
        <w:spacing w:after="120" w:line="276" w:lineRule="auto"/>
        <w:jc w:val="center"/>
        <w:rPr>
          <w:sz w:val="26"/>
          <w:szCs w:val="26"/>
        </w:rPr>
      </w:pPr>
    </w:p>
    <w:p w:rsidR="00205CBE" w:rsidRPr="005A12CF" w:rsidRDefault="00221A8E" w:rsidP="005A12CF">
      <w:pPr>
        <w:spacing w:after="120" w:line="276" w:lineRule="auto"/>
        <w:jc w:val="center"/>
        <w:rPr>
          <w:b/>
          <w:sz w:val="25"/>
          <w:szCs w:val="25"/>
        </w:rPr>
      </w:pPr>
      <w:r>
        <w:rPr>
          <w:sz w:val="26"/>
          <w:szCs w:val="26"/>
        </w:rPr>
        <w:lastRenderedPageBreak/>
        <w:t>.</w:t>
      </w:r>
      <w:r w:rsidR="002359E7" w:rsidRPr="00221A8E">
        <w:rPr>
          <w:b/>
          <w:sz w:val="25"/>
          <w:szCs w:val="25"/>
        </w:rPr>
        <w:t>SECTION A (20 MARKS)</w:t>
      </w:r>
    </w:p>
    <w:p w:rsidR="00221A8E" w:rsidRPr="00221A8E" w:rsidRDefault="00221A8E" w:rsidP="00221A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of the following insurance policies is compulsory for all vehicles</w:t>
      </w:r>
    </w:p>
    <w:p w:rsidR="00221A8E" w:rsidRPr="00C1452E" w:rsidRDefault="00221A8E" w:rsidP="00C1452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Comprehensive</w:t>
      </w:r>
      <w:r w:rsidR="00C1452E">
        <w:rPr>
          <w:rFonts w:ascii="Times New Roman" w:hAnsi="Times New Roman" w:cs="Times New Roman"/>
          <w:sz w:val="25"/>
          <w:szCs w:val="25"/>
        </w:rPr>
        <w:tab/>
      </w:r>
      <w:r w:rsidR="00C1452E">
        <w:rPr>
          <w:rFonts w:ascii="Times New Roman" w:hAnsi="Times New Roman" w:cs="Times New Roman"/>
          <w:sz w:val="25"/>
          <w:szCs w:val="25"/>
        </w:rPr>
        <w:tab/>
      </w:r>
      <w:r w:rsidR="00C1452E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C1452E">
        <w:rPr>
          <w:rFonts w:ascii="Times New Roman" w:hAnsi="Times New Roman" w:cs="Times New Roman"/>
          <w:sz w:val="25"/>
          <w:szCs w:val="25"/>
        </w:rPr>
        <w:t>Accident policy</w:t>
      </w:r>
    </w:p>
    <w:p w:rsidR="00221A8E" w:rsidRPr="00C1452E" w:rsidRDefault="00221A8E" w:rsidP="00C1452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Fidelity guarantee</w:t>
      </w:r>
      <w:r w:rsidR="00C1452E">
        <w:rPr>
          <w:rFonts w:ascii="Times New Roman" w:hAnsi="Times New Roman" w:cs="Times New Roman"/>
          <w:sz w:val="25"/>
          <w:szCs w:val="25"/>
        </w:rPr>
        <w:tab/>
      </w:r>
      <w:r w:rsidR="00C1452E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C1452E">
        <w:rPr>
          <w:rFonts w:ascii="Times New Roman" w:hAnsi="Times New Roman" w:cs="Times New Roman"/>
          <w:sz w:val="25"/>
          <w:szCs w:val="25"/>
        </w:rPr>
        <w:t>Third party</w:t>
      </w:r>
    </w:p>
    <w:p w:rsidR="00221A8E" w:rsidRPr="00221A8E" w:rsidRDefault="00221A8E" w:rsidP="00221A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one of the following is a set of direct services?</w:t>
      </w:r>
    </w:p>
    <w:p w:rsidR="00221A8E" w:rsidRPr="003A36F2" w:rsidRDefault="00221A8E" w:rsidP="003A36F2">
      <w:pPr>
        <w:pStyle w:val="ListParagraph"/>
        <w:numPr>
          <w:ilvl w:val="1"/>
          <w:numId w:val="44"/>
        </w:numPr>
        <w:ind w:left="1170" w:hanging="45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Building , teaching, nursing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Teaching, Building, insurance</w:t>
      </w:r>
    </w:p>
    <w:p w:rsidR="00221A8E" w:rsidRPr="003A36F2" w:rsidRDefault="00221A8E" w:rsidP="003A36F2">
      <w:pPr>
        <w:pStyle w:val="ListParagraph"/>
        <w:numPr>
          <w:ilvl w:val="1"/>
          <w:numId w:val="44"/>
        </w:numPr>
        <w:ind w:left="1170" w:hanging="45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Teaching , insurance , nursing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Insurance, farming, nursing</w:t>
      </w:r>
    </w:p>
    <w:p w:rsidR="00221A8E" w:rsidRPr="00221A8E" w:rsidRDefault="00221A8E" w:rsidP="00221A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of the following statements is correct about Co-operatives.</w:t>
      </w:r>
    </w:p>
    <w:p w:rsidR="00221A8E" w:rsidRPr="00221A8E" w:rsidRDefault="00221A8E" w:rsidP="00221A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Profits are shared according to participation</w:t>
      </w:r>
    </w:p>
    <w:p w:rsidR="00221A8E" w:rsidRPr="00221A8E" w:rsidRDefault="00221A8E" w:rsidP="00221A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Members share profits equally</w:t>
      </w:r>
    </w:p>
    <w:p w:rsidR="00221A8E" w:rsidRPr="00221A8E" w:rsidRDefault="00221A8E" w:rsidP="00221A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Decision making is according to the number of shares held.</w:t>
      </w:r>
    </w:p>
    <w:p w:rsidR="00221A8E" w:rsidRPr="003A36F2" w:rsidRDefault="00221A8E" w:rsidP="003A36F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The number of membership is limited to 50</w:t>
      </w:r>
    </w:p>
    <w:p w:rsidR="00221A8E" w:rsidRPr="00221A8E" w:rsidRDefault="00221A8E" w:rsidP="00221A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 partner who contributes capital, shares profits and losses but does NOT take part in the day-to-day running of a business is a:</w:t>
      </w:r>
    </w:p>
    <w:p w:rsidR="00221A8E" w:rsidRPr="003A36F2" w:rsidRDefault="00221A8E" w:rsidP="003A36F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Limited partner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General partner</w:t>
      </w:r>
    </w:p>
    <w:p w:rsidR="00221A8E" w:rsidRPr="003A36F2" w:rsidRDefault="00221A8E" w:rsidP="003A36F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Quasi partner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Dormant partner</w:t>
      </w:r>
    </w:p>
    <w:p w:rsidR="00221A8E" w:rsidRPr="00221A8E" w:rsidRDefault="00221A8E" w:rsidP="00221A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If a trader is given 20% trade discount and 5% cash discount for goods purchased at Sh.100,000/=, how much will he pay.</w:t>
      </w:r>
    </w:p>
    <w:p w:rsidR="00221A8E" w:rsidRPr="003A36F2" w:rsidRDefault="00221A8E" w:rsidP="003A36F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Sh. 75,000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Sh. 80,000</w:t>
      </w:r>
    </w:p>
    <w:p w:rsidR="00221A8E" w:rsidRPr="003A36F2" w:rsidRDefault="00221A8E" w:rsidP="003A36F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Sh. 76,000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Sh. 60,000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The documents that acknowledges settlement of debt is.</w:t>
      </w:r>
    </w:p>
    <w:p w:rsidR="00221A8E" w:rsidRPr="003A36F2" w:rsidRDefault="00221A8E" w:rsidP="003A36F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An order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An invoice</w:t>
      </w:r>
    </w:p>
    <w:p w:rsidR="00221A8E" w:rsidRPr="003A36F2" w:rsidRDefault="00221A8E" w:rsidP="003A36F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 statement of a account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 xml:space="preserve">A receipt 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An example of business organizations that belong to public sector in Uganda is</w:t>
      </w:r>
    </w:p>
    <w:p w:rsidR="00221A8E" w:rsidRPr="003A36F2" w:rsidRDefault="00221A8E" w:rsidP="003A36F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Corporation 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 xml:space="preserve">Limited companies </w:t>
      </w:r>
    </w:p>
    <w:p w:rsidR="00221A8E" w:rsidRPr="003A36F2" w:rsidRDefault="00221A8E" w:rsidP="003A36F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Marketing Boards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Co-operatives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How will the consumer react when there is decrease in the price of a commodity</w:t>
      </w:r>
    </w:p>
    <w:p w:rsidR="00221A8E" w:rsidRPr="003A36F2" w:rsidRDefault="00221A8E" w:rsidP="003A36F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Increase quantity supplied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Increase quantity demanded</w:t>
      </w:r>
    </w:p>
    <w:p w:rsidR="00221A8E" w:rsidRPr="003A36F2" w:rsidRDefault="00221A8E" w:rsidP="003A36F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Decrease quantity demanded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Decrease quantity supplied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one of the following organization is responsible for consumer protection in Uganda.</w:t>
      </w:r>
    </w:p>
    <w:p w:rsidR="00221A8E" w:rsidRPr="003A36F2" w:rsidRDefault="00221A8E" w:rsidP="003A36F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Uganda revenue authority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Uganda human rights association</w:t>
      </w:r>
    </w:p>
    <w:p w:rsidR="00221A8E" w:rsidRPr="003A36F2" w:rsidRDefault="00221A8E" w:rsidP="003A36F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Uganda investment authority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Uganda bureau of standards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Which one of the following is true of marketing boards </w:t>
      </w:r>
    </w:p>
    <w:p w:rsidR="00221A8E" w:rsidRPr="00221A8E" w:rsidRDefault="00221A8E" w:rsidP="00221A8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Only sale to local market</w:t>
      </w:r>
    </w:p>
    <w:p w:rsidR="00221A8E" w:rsidRPr="00221A8E" w:rsidRDefault="00221A8E" w:rsidP="00221A8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Buy from farmers through cooperative societies</w:t>
      </w:r>
    </w:p>
    <w:p w:rsidR="00221A8E" w:rsidRPr="00221A8E" w:rsidRDefault="00221A8E" w:rsidP="00221A8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Only sale for foreign market</w:t>
      </w:r>
    </w:p>
    <w:p w:rsidR="00221A8E" w:rsidRPr="003A36F2" w:rsidRDefault="00221A8E" w:rsidP="003A36F2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Buy good directly from small scale farmers.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 business is said to be a solvent when it has...........</w:t>
      </w:r>
    </w:p>
    <w:p w:rsidR="00221A8E" w:rsidRPr="00221A8E" w:rsidRDefault="00221A8E" w:rsidP="00221A8E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More assets than liabilities</w:t>
      </w:r>
    </w:p>
    <w:p w:rsidR="00221A8E" w:rsidRPr="00221A8E" w:rsidRDefault="00221A8E" w:rsidP="00221A8E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More liabilities than assets </w:t>
      </w:r>
    </w:p>
    <w:p w:rsidR="00221A8E" w:rsidRPr="00221A8E" w:rsidRDefault="00221A8E" w:rsidP="00221A8E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Equal amount of assets and liabilities</w:t>
      </w:r>
    </w:p>
    <w:p w:rsidR="00221A8E" w:rsidRPr="003A36F2" w:rsidRDefault="00221A8E" w:rsidP="003A36F2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More fixed assets than current liabilities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 business man had an average stock of Shs. 12,000 and his rate stock turn was 10. What was the cost of the goods sold</w:t>
      </w:r>
    </w:p>
    <w:p w:rsidR="00221A8E" w:rsidRPr="003A36F2" w:rsidRDefault="00221A8E" w:rsidP="003A36F2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lastRenderedPageBreak/>
        <w:t>Shs. 120,000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3A36F2">
        <w:rPr>
          <w:rFonts w:ascii="Times New Roman" w:hAnsi="Times New Roman" w:cs="Times New Roman"/>
          <w:sz w:val="25"/>
          <w:szCs w:val="25"/>
        </w:rPr>
        <w:t>Shs. 1200</w:t>
      </w:r>
    </w:p>
    <w:p w:rsidR="00221A8E" w:rsidRPr="003A36F2" w:rsidRDefault="00221A8E" w:rsidP="003A36F2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Shs. 11990</w:t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</w:r>
      <w:r w:rsidR="003A36F2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3A36F2">
        <w:rPr>
          <w:rFonts w:ascii="Times New Roman" w:hAnsi="Times New Roman" w:cs="Times New Roman"/>
          <w:sz w:val="25"/>
          <w:szCs w:val="25"/>
        </w:rPr>
        <w:t>Shs. 12010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Loss leaders are used by large scale retailers to</w:t>
      </w:r>
    </w:p>
    <w:p w:rsidR="00221A8E" w:rsidRPr="001658BC" w:rsidRDefault="00221A8E" w:rsidP="001658BC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Keep the prices as low as possible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1658BC">
        <w:rPr>
          <w:rFonts w:ascii="Times New Roman" w:hAnsi="Times New Roman" w:cs="Times New Roman"/>
          <w:sz w:val="25"/>
          <w:szCs w:val="25"/>
        </w:rPr>
        <w:t>Stock more goods in the shelves</w:t>
      </w:r>
    </w:p>
    <w:p w:rsidR="00221A8E" w:rsidRPr="001658BC" w:rsidRDefault="00221A8E" w:rsidP="001658BC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Dismiss unfaithful shop attendants 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1658BC">
        <w:rPr>
          <w:rFonts w:ascii="Times New Roman" w:hAnsi="Times New Roman" w:cs="Times New Roman"/>
          <w:sz w:val="25"/>
          <w:szCs w:val="25"/>
        </w:rPr>
        <w:t>Increase sales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 cheque is drawn in favour of Peter. What is peter?</w:t>
      </w:r>
    </w:p>
    <w:p w:rsidR="00221A8E" w:rsidRPr="001658BC" w:rsidRDefault="00221A8E" w:rsidP="001658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Payee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1658BC">
        <w:rPr>
          <w:rFonts w:ascii="Times New Roman" w:hAnsi="Times New Roman" w:cs="Times New Roman"/>
          <w:sz w:val="25"/>
          <w:szCs w:val="25"/>
        </w:rPr>
        <w:t>Drawee</w:t>
      </w:r>
    </w:p>
    <w:p w:rsidR="00221A8E" w:rsidRPr="001658BC" w:rsidRDefault="00221A8E" w:rsidP="001658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Drawer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1658BC">
        <w:rPr>
          <w:rFonts w:ascii="Times New Roman" w:hAnsi="Times New Roman" w:cs="Times New Roman"/>
          <w:sz w:val="25"/>
          <w:szCs w:val="25"/>
        </w:rPr>
        <w:t>Endorsee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Import trade is sometimes controlled because.</w:t>
      </w:r>
    </w:p>
    <w:p w:rsidR="00221A8E" w:rsidRPr="00221A8E" w:rsidRDefault="00221A8E" w:rsidP="00221A8E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Protects growth of infant industries</w:t>
      </w:r>
    </w:p>
    <w:p w:rsidR="00221A8E" w:rsidRPr="00221A8E" w:rsidRDefault="00221A8E" w:rsidP="00221A8E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Reduces government revenue</w:t>
      </w:r>
    </w:p>
    <w:p w:rsidR="00221A8E" w:rsidRPr="00221A8E" w:rsidRDefault="00221A8E" w:rsidP="001658BC">
      <w:pPr>
        <w:pStyle w:val="ListParagraph"/>
        <w:numPr>
          <w:ilvl w:val="0"/>
          <w:numId w:val="37"/>
        </w:numPr>
        <w:tabs>
          <w:tab w:val="left" w:pos="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Creates employment in the exporting countries</w:t>
      </w:r>
    </w:p>
    <w:p w:rsidR="00221A8E" w:rsidRPr="001658BC" w:rsidRDefault="00221A8E" w:rsidP="001658BC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Hinders standards of living in importing countries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of the following types of accounts is most suitable for a business.</w:t>
      </w:r>
    </w:p>
    <w:p w:rsidR="00221A8E" w:rsidRPr="001658BC" w:rsidRDefault="00221A8E" w:rsidP="001658BC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Current account 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1658BC">
        <w:rPr>
          <w:rFonts w:ascii="Times New Roman" w:hAnsi="Times New Roman" w:cs="Times New Roman"/>
          <w:sz w:val="25"/>
          <w:szCs w:val="25"/>
        </w:rPr>
        <w:t>Saving account</w:t>
      </w:r>
    </w:p>
    <w:p w:rsidR="00221A8E" w:rsidRPr="001658BC" w:rsidRDefault="00221A8E" w:rsidP="001658BC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Fixed deposit account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1658BC">
        <w:rPr>
          <w:rFonts w:ascii="Times New Roman" w:hAnsi="Times New Roman" w:cs="Times New Roman"/>
          <w:sz w:val="25"/>
          <w:szCs w:val="25"/>
        </w:rPr>
        <w:t>Salary account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What is a closed inde</w:t>
      </w:r>
      <w:r w:rsidR="00190474">
        <w:rPr>
          <w:rFonts w:ascii="Times New Roman" w:hAnsi="Times New Roman" w:cs="Times New Roman"/>
          <w:sz w:val="25"/>
          <w:szCs w:val="25"/>
        </w:rPr>
        <w:t>n</w:t>
      </w:r>
      <w:r w:rsidRPr="00221A8E">
        <w:rPr>
          <w:rFonts w:ascii="Times New Roman" w:hAnsi="Times New Roman" w:cs="Times New Roman"/>
          <w:sz w:val="25"/>
          <w:szCs w:val="25"/>
        </w:rPr>
        <w:t>t? It is a document...........</w:t>
      </w:r>
    </w:p>
    <w:p w:rsidR="00221A8E" w:rsidRPr="00221A8E" w:rsidRDefault="00221A8E" w:rsidP="00221A8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specifies the country of origin of goods</w:t>
      </w:r>
    </w:p>
    <w:p w:rsidR="00221A8E" w:rsidRPr="00221A8E" w:rsidRDefault="00221A8E" w:rsidP="00221A8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Which informs the importer of the dates when the goods will be at the port</w:t>
      </w:r>
    </w:p>
    <w:p w:rsidR="00221A8E" w:rsidRPr="00221A8E" w:rsidRDefault="00221A8E" w:rsidP="00221A8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Where the importer simply sends the order to the agents </w:t>
      </w:r>
    </w:p>
    <w:p w:rsidR="00221A8E" w:rsidRPr="001658BC" w:rsidRDefault="00221A8E" w:rsidP="001658B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Where the importer names the manufacturer or supplier of thegoods.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The efficiency of a business is indicated by its.</w:t>
      </w:r>
    </w:p>
    <w:p w:rsidR="00221A8E" w:rsidRPr="001658BC" w:rsidRDefault="00221A8E" w:rsidP="001658BC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Rate of turn over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1658BC">
        <w:rPr>
          <w:rFonts w:ascii="Times New Roman" w:hAnsi="Times New Roman" w:cs="Times New Roman"/>
          <w:sz w:val="25"/>
          <w:szCs w:val="25"/>
        </w:rPr>
        <w:t>Gross profit</w:t>
      </w:r>
    </w:p>
    <w:p w:rsidR="00221A8E" w:rsidRPr="001658BC" w:rsidRDefault="00221A8E" w:rsidP="001658BC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Sales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1658BC">
        <w:rPr>
          <w:rFonts w:ascii="Times New Roman" w:hAnsi="Times New Roman" w:cs="Times New Roman"/>
          <w:sz w:val="25"/>
          <w:szCs w:val="25"/>
        </w:rPr>
        <w:t>Net profit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Calculate the cost of goods sold from the following information</w:t>
      </w:r>
    </w:p>
    <w:p w:rsidR="00221A8E" w:rsidRPr="00221A8E" w:rsidRDefault="00221A8E" w:rsidP="00221A8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Opening stock </w:t>
      </w:r>
      <w:r w:rsidRPr="00221A8E">
        <w:rPr>
          <w:rFonts w:ascii="Times New Roman" w:hAnsi="Times New Roman" w:cs="Times New Roman"/>
          <w:sz w:val="25"/>
          <w:szCs w:val="25"/>
        </w:rPr>
        <w:tab/>
        <w:t>Shs. 50,000</w:t>
      </w:r>
    </w:p>
    <w:p w:rsidR="00221A8E" w:rsidRPr="00221A8E" w:rsidRDefault="00221A8E" w:rsidP="00221A8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Purchases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  <w:t>Shs. 280,000</w:t>
      </w:r>
    </w:p>
    <w:p w:rsidR="00221A8E" w:rsidRPr="001658BC" w:rsidRDefault="00221A8E" w:rsidP="00221A8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Closing stock</w:t>
      </w:r>
      <w:r w:rsidRPr="00221A8E">
        <w:rPr>
          <w:rFonts w:ascii="Times New Roman" w:hAnsi="Times New Roman" w:cs="Times New Roman"/>
          <w:sz w:val="25"/>
          <w:szCs w:val="25"/>
        </w:rPr>
        <w:tab/>
        <w:t>Shs. 40,000</w:t>
      </w:r>
    </w:p>
    <w:p w:rsidR="00221A8E" w:rsidRPr="001658BC" w:rsidRDefault="00221A8E" w:rsidP="001658B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Shs. 330,000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1658BC">
        <w:rPr>
          <w:rFonts w:ascii="Times New Roman" w:hAnsi="Times New Roman" w:cs="Times New Roman"/>
          <w:sz w:val="25"/>
          <w:szCs w:val="25"/>
        </w:rPr>
        <w:t>Shs. 240,000</w:t>
      </w:r>
    </w:p>
    <w:p w:rsidR="00221A8E" w:rsidRPr="001658BC" w:rsidRDefault="00221A8E" w:rsidP="001658B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Shs. 370,000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1658BC">
        <w:rPr>
          <w:rFonts w:ascii="Times New Roman" w:hAnsi="Times New Roman" w:cs="Times New Roman"/>
          <w:sz w:val="25"/>
          <w:szCs w:val="25"/>
        </w:rPr>
        <w:t>Shs. 290,000</w:t>
      </w:r>
    </w:p>
    <w:p w:rsidR="00221A8E" w:rsidRPr="00221A8E" w:rsidRDefault="00221A8E" w:rsidP="00681F8E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An arrangement where companies sell their products at an average price is called.</w:t>
      </w:r>
    </w:p>
    <w:p w:rsidR="00221A8E" w:rsidRPr="001658BC" w:rsidRDefault="00221A8E" w:rsidP="001658BC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>Consortium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1658BC">
        <w:rPr>
          <w:rFonts w:ascii="Times New Roman" w:hAnsi="Times New Roman" w:cs="Times New Roman"/>
          <w:sz w:val="25"/>
          <w:szCs w:val="25"/>
        </w:rPr>
        <w:t>Cartel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1658BC">
        <w:rPr>
          <w:rFonts w:ascii="Times New Roman" w:hAnsi="Times New Roman" w:cs="Times New Roman"/>
          <w:sz w:val="25"/>
          <w:szCs w:val="25"/>
        </w:rPr>
        <w:t>Merger</w:t>
      </w:r>
      <w:r w:rsidR="001658BC">
        <w:rPr>
          <w:rFonts w:ascii="Times New Roman" w:hAnsi="Times New Roman" w:cs="Times New Roman"/>
          <w:sz w:val="25"/>
          <w:szCs w:val="25"/>
        </w:rPr>
        <w:tab/>
      </w:r>
      <w:r w:rsidR="001658BC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Pr="001658BC">
        <w:rPr>
          <w:rFonts w:ascii="Times New Roman" w:hAnsi="Times New Roman" w:cs="Times New Roman"/>
          <w:sz w:val="25"/>
          <w:szCs w:val="25"/>
        </w:rPr>
        <w:t xml:space="preserve">Trust </w:t>
      </w:r>
    </w:p>
    <w:p w:rsidR="005A12CF" w:rsidRDefault="005A12CF" w:rsidP="001658BC">
      <w:pPr>
        <w:jc w:val="center"/>
        <w:rPr>
          <w:b/>
          <w:sz w:val="25"/>
          <w:szCs w:val="25"/>
        </w:rPr>
      </w:pPr>
    </w:p>
    <w:p w:rsidR="00205CBE" w:rsidRPr="001658BC" w:rsidRDefault="00205CBE" w:rsidP="001658BC">
      <w:pPr>
        <w:jc w:val="center"/>
        <w:rPr>
          <w:b/>
          <w:sz w:val="25"/>
          <w:szCs w:val="25"/>
        </w:rPr>
      </w:pPr>
      <w:r w:rsidRPr="00221A8E">
        <w:rPr>
          <w:b/>
          <w:sz w:val="25"/>
          <w:szCs w:val="25"/>
        </w:rPr>
        <w:t>SECTION B (80 MARKS)</w:t>
      </w:r>
    </w:p>
    <w:p w:rsidR="00205CBE" w:rsidRPr="00221A8E" w:rsidRDefault="00C13E33" w:rsidP="00A7097B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Distinguish between demand and supply. 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1B4F99">
        <w:rPr>
          <w:rFonts w:ascii="Times New Roman" w:hAnsi="Times New Roman" w:cs="Times New Roman"/>
          <w:sz w:val="25"/>
          <w:szCs w:val="25"/>
        </w:rPr>
        <w:t xml:space="preserve">    </w:t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(04 marks) </w:t>
      </w:r>
    </w:p>
    <w:p w:rsidR="00C13E33" w:rsidRPr="001658BC" w:rsidRDefault="00C13E33" w:rsidP="001658BC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What factors may influence producers to supply a given commodity. </w:t>
      </w:r>
      <w:r w:rsidRPr="001658BC">
        <w:rPr>
          <w:rFonts w:ascii="Times New Roman" w:hAnsi="Times New Roman" w:cs="Times New Roman"/>
          <w:i/>
          <w:sz w:val="25"/>
          <w:szCs w:val="25"/>
        </w:rPr>
        <w:t xml:space="preserve">  (16 marks) </w:t>
      </w:r>
    </w:p>
    <w:p w:rsidR="00C13E33" w:rsidRPr="001658BC" w:rsidRDefault="00C13E33" w:rsidP="001658BC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Why are small – scale retail businesses on the increase in Uganda?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1658BC">
        <w:rPr>
          <w:rFonts w:ascii="Times New Roman" w:hAnsi="Times New Roman" w:cs="Times New Roman"/>
          <w:i/>
          <w:sz w:val="25"/>
          <w:szCs w:val="25"/>
        </w:rPr>
        <w:t xml:space="preserve">  (12 marks) </w:t>
      </w:r>
    </w:p>
    <w:p w:rsidR="00C13E33" w:rsidRPr="001658BC" w:rsidRDefault="00C13E33" w:rsidP="001658BC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What are the disadvantages associated with small – scale retail business? </w:t>
      </w:r>
      <w:r w:rsidRPr="001658BC">
        <w:rPr>
          <w:rFonts w:ascii="Times New Roman" w:hAnsi="Times New Roman" w:cs="Times New Roman"/>
          <w:i/>
          <w:sz w:val="25"/>
          <w:szCs w:val="25"/>
        </w:rPr>
        <w:t xml:space="preserve">(08 marks) </w:t>
      </w:r>
    </w:p>
    <w:p w:rsidR="00745140" w:rsidRPr="001658BC" w:rsidRDefault="00C13E33" w:rsidP="001658BC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681F8E">
        <w:rPr>
          <w:rFonts w:ascii="Times New Roman" w:hAnsi="Times New Roman" w:cs="Times New Roman"/>
          <w:sz w:val="25"/>
          <w:szCs w:val="25"/>
        </w:rPr>
        <w:t xml:space="preserve">Give reasons why there is </w:t>
      </w:r>
      <w:r w:rsidRPr="00221A8E">
        <w:rPr>
          <w:rFonts w:ascii="Times New Roman" w:hAnsi="Times New Roman" w:cs="Times New Roman"/>
          <w:sz w:val="25"/>
          <w:szCs w:val="25"/>
        </w:rPr>
        <w:t xml:space="preserve">need for the government to protect consumers? </w:t>
      </w:r>
      <w:r w:rsidRPr="001658BC">
        <w:rPr>
          <w:rFonts w:ascii="Times New Roman" w:hAnsi="Times New Roman" w:cs="Times New Roman"/>
          <w:i/>
          <w:sz w:val="25"/>
          <w:szCs w:val="25"/>
        </w:rPr>
        <w:t>(10 marks)</w:t>
      </w:r>
    </w:p>
    <w:p w:rsidR="00C13E33" w:rsidRPr="001658BC" w:rsidRDefault="00C13E33" w:rsidP="001658BC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How can the government of Uganda protect consumers?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681F8E">
        <w:rPr>
          <w:rFonts w:ascii="Times New Roman" w:hAnsi="Times New Roman" w:cs="Times New Roman"/>
          <w:sz w:val="25"/>
          <w:szCs w:val="25"/>
        </w:rPr>
        <w:t xml:space="preserve">    </w:t>
      </w:r>
      <w:r w:rsidRPr="00221A8E">
        <w:rPr>
          <w:rFonts w:ascii="Times New Roman" w:hAnsi="Times New Roman" w:cs="Times New Roman"/>
          <w:i/>
          <w:sz w:val="25"/>
          <w:szCs w:val="25"/>
        </w:rPr>
        <w:t>(10 marks)</w:t>
      </w:r>
    </w:p>
    <w:p w:rsidR="00C13E33" w:rsidRPr="00221A8E" w:rsidRDefault="00C13E33" w:rsidP="00A7097B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Define containerization.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681F8E">
        <w:rPr>
          <w:rFonts w:ascii="Times New Roman" w:hAnsi="Times New Roman" w:cs="Times New Roman"/>
          <w:sz w:val="25"/>
          <w:szCs w:val="25"/>
        </w:rPr>
        <w:t xml:space="preserve">   </w:t>
      </w:r>
      <w:r w:rsidRPr="00221A8E">
        <w:rPr>
          <w:rFonts w:ascii="Times New Roman" w:hAnsi="Times New Roman" w:cs="Times New Roman"/>
          <w:i/>
          <w:sz w:val="25"/>
          <w:szCs w:val="25"/>
        </w:rPr>
        <w:t>(02 marks)</w:t>
      </w:r>
    </w:p>
    <w:p w:rsidR="00987403" w:rsidRPr="001658BC" w:rsidRDefault="00C13E33" w:rsidP="001658BC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987403" w:rsidRPr="00221A8E">
        <w:rPr>
          <w:rFonts w:ascii="Times New Roman" w:hAnsi="Times New Roman" w:cs="Times New Roman"/>
          <w:sz w:val="25"/>
          <w:szCs w:val="25"/>
        </w:rPr>
        <w:t xml:space="preserve">What are the advantages and disadvantages of containerization?  </w:t>
      </w:r>
      <w:r w:rsidR="00987403" w:rsidRPr="00221A8E">
        <w:rPr>
          <w:rFonts w:ascii="Times New Roman" w:hAnsi="Times New Roman" w:cs="Times New Roman"/>
          <w:i/>
          <w:sz w:val="25"/>
          <w:szCs w:val="25"/>
        </w:rPr>
        <w:t xml:space="preserve">(18 marks) </w:t>
      </w:r>
    </w:p>
    <w:p w:rsidR="00C13E33" w:rsidRPr="00221A8E" w:rsidRDefault="00987403" w:rsidP="00A7097B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Explain the following as used in insurance.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</w:p>
    <w:p w:rsidR="00987403" w:rsidRPr="00221A8E" w:rsidRDefault="00987403" w:rsidP="00987403">
      <w:pPr>
        <w:pStyle w:val="ListParagraph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(i) 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Re – insurance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     (02 marks)</w:t>
      </w:r>
    </w:p>
    <w:p w:rsidR="00987403" w:rsidRPr="00221A8E" w:rsidRDefault="00987403" w:rsidP="00987403">
      <w:pPr>
        <w:pStyle w:val="ListParagraph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lastRenderedPageBreak/>
        <w:t xml:space="preserve">(ii)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Co – insurance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     (02 marks)</w:t>
      </w:r>
    </w:p>
    <w:p w:rsidR="00987403" w:rsidRPr="00221A8E" w:rsidRDefault="00987403" w:rsidP="00987403">
      <w:pPr>
        <w:pStyle w:val="ListParagraph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(iii)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Surrender value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     (02 marks)</w:t>
      </w:r>
    </w:p>
    <w:p w:rsidR="00987403" w:rsidRPr="001658BC" w:rsidRDefault="00987403" w:rsidP="001658BC">
      <w:pPr>
        <w:pStyle w:val="ListParagraph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(iv) </w:t>
      </w:r>
      <w:r w:rsidRPr="00221A8E">
        <w:rPr>
          <w:rFonts w:ascii="Times New Roman" w:hAnsi="Times New Roman" w:cs="Times New Roman"/>
          <w:sz w:val="25"/>
          <w:szCs w:val="25"/>
        </w:rPr>
        <w:tab/>
        <w:t>Contribution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     (02 marks)</w:t>
      </w:r>
    </w:p>
    <w:p w:rsidR="00987403" w:rsidRPr="001658BC" w:rsidRDefault="00987403" w:rsidP="001658BC">
      <w:pPr>
        <w:pStyle w:val="ListParagraph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Explain six policies that can be acquired by the members of the public under accident department.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     (12 marks)</w:t>
      </w:r>
    </w:p>
    <w:p w:rsidR="00987403" w:rsidRPr="00221A8E" w:rsidRDefault="00987403" w:rsidP="00A7097B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  <w:t xml:space="preserve">Differentiate between a central bank and commercial banks.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i/>
          <w:sz w:val="25"/>
          <w:szCs w:val="25"/>
        </w:rPr>
        <w:t xml:space="preserve">   (08 marks)</w:t>
      </w:r>
    </w:p>
    <w:p w:rsidR="00987403" w:rsidRPr="001658BC" w:rsidRDefault="00987403" w:rsidP="001658BC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Pr="00221A8E">
        <w:rPr>
          <w:rFonts w:ascii="Times New Roman" w:hAnsi="Times New Roman" w:cs="Times New Roman"/>
          <w:sz w:val="25"/>
          <w:szCs w:val="25"/>
        </w:rPr>
        <w:tab/>
        <w:t>Explain six monetary tools used by the Bank of Uganda to regulate credit.</w:t>
      </w:r>
      <w:r w:rsidRPr="001658BC">
        <w:rPr>
          <w:rFonts w:ascii="Times New Roman" w:hAnsi="Times New Roman" w:cs="Times New Roman"/>
          <w:i/>
          <w:sz w:val="25"/>
          <w:szCs w:val="25"/>
        </w:rPr>
        <w:t xml:space="preserve">  (12 marks) </w:t>
      </w:r>
    </w:p>
    <w:p w:rsidR="00987403" w:rsidRPr="00221A8E" w:rsidRDefault="00987403" w:rsidP="00A7097B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384CE5" w:rsidRPr="00221A8E">
        <w:rPr>
          <w:rFonts w:ascii="Times New Roman" w:hAnsi="Times New Roman" w:cs="Times New Roman"/>
          <w:sz w:val="25"/>
          <w:szCs w:val="25"/>
        </w:rPr>
        <w:t>Define</w:t>
      </w:r>
      <w:r w:rsidRPr="00221A8E">
        <w:rPr>
          <w:rFonts w:ascii="Times New Roman" w:hAnsi="Times New Roman" w:cs="Times New Roman"/>
          <w:sz w:val="25"/>
          <w:szCs w:val="25"/>
        </w:rPr>
        <w:t xml:space="preserve"> denationalization. </w:t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Pr="00221A8E">
        <w:rPr>
          <w:rFonts w:ascii="Times New Roman" w:hAnsi="Times New Roman" w:cs="Times New Roman"/>
          <w:sz w:val="25"/>
          <w:szCs w:val="25"/>
        </w:rPr>
        <w:tab/>
      </w:r>
      <w:r w:rsidR="00DE7621" w:rsidRPr="00221A8E">
        <w:rPr>
          <w:rFonts w:ascii="Times New Roman" w:hAnsi="Times New Roman" w:cs="Times New Roman"/>
          <w:sz w:val="25"/>
          <w:szCs w:val="25"/>
        </w:rPr>
        <w:tab/>
      </w:r>
      <w:r w:rsidR="00DE7621" w:rsidRPr="00221A8E">
        <w:rPr>
          <w:rFonts w:ascii="Times New Roman" w:hAnsi="Times New Roman" w:cs="Times New Roman"/>
          <w:sz w:val="25"/>
          <w:szCs w:val="25"/>
        </w:rPr>
        <w:tab/>
      </w:r>
      <w:r w:rsidR="00DE7621" w:rsidRPr="00221A8E">
        <w:rPr>
          <w:rFonts w:ascii="Times New Roman" w:hAnsi="Times New Roman" w:cs="Times New Roman"/>
          <w:sz w:val="25"/>
          <w:szCs w:val="25"/>
        </w:rPr>
        <w:tab/>
      </w:r>
      <w:r w:rsidR="00DE7621" w:rsidRPr="00221A8E">
        <w:rPr>
          <w:rFonts w:ascii="Times New Roman" w:hAnsi="Times New Roman" w:cs="Times New Roman"/>
          <w:sz w:val="25"/>
          <w:szCs w:val="25"/>
        </w:rPr>
        <w:tab/>
      </w:r>
      <w:r w:rsidR="001B4F99">
        <w:rPr>
          <w:rFonts w:ascii="Times New Roman" w:hAnsi="Times New Roman" w:cs="Times New Roman"/>
          <w:sz w:val="25"/>
          <w:szCs w:val="25"/>
        </w:rPr>
        <w:t xml:space="preserve">     </w:t>
      </w:r>
      <w:r w:rsidRPr="00221A8E">
        <w:rPr>
          <w:rFonts w:ascii="Times New Roman" w:hAnsi="Times New Roman" w:cs="Times New Roman"/>
          <w:i/>
          <w:sz w:val="25"/>
          <w:szCs w:val="25"/>
        </w:rPr>
        <w:t>(02 marks)</w:t>
      </w:r>
    </w:p>
    <w:p w:rsidR="00384CE5" w:rsidRPr="001658BC" w:rsidRDefault="00987403" w:rsidP="001658BC">
      <w:pPr>
        <w:pStyle w:val="ListParagraph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(b) </w:t>
      </w:r>
      <w:r w:rsidR="00384CE5" w:rsidRPr="00221A8E">
        <w:rPr>
          <w:rFonts w:ascii="Times New Roman" w:hAnsi="Times New Roman" w:cs="Times New Roman"/>
          <w:sz w:val="25"/>
          <w:szCs w:val="25"/>
        </w:rPr>
        <w:tab/>
        <w:t xml:space="preserve">What are the advantages  and disadvantages of denationalization? </w:t>
      </w:r>
      <w:r w:rsidR="00384CE5" w:rsidRPr="00221A8E">
        <w:rPr>
          <w:rFonts w:ascii="Times New Roman" w:hAnsi="Times New Roman" w:cs="Times New Roman"/>
          <w:sz w:val="25"/>
          <w:szCs w:val="25"/>
        </w:rPr>
        <w:tab/>
      </w:r>
      <w:r w:rsidR="00384CE5" w:rsidRPr="001658BC">
        <w:rPr>
          <w:rFonts w:ascii="Times New Roman" w:hAnsi="Times New Roman" w:cs="Times New Roman"/>
          <w:i/>
          <w:sz w:val="25"/>
          <w:szCs w:val="25"/>
        </w:rPr>
        <w:t xml:space="preserve">(18 marks) </w:t>
      </w:r>
    </w:p>
    <w:p w:rsidR="00987403" w:rsidRPr="00F44716" w:rsidRDefault="00384CE5" w:rsidP="00A7097B">
      <w:pPr>
        <w:pStyle w:val="ListParagraph"/>
        <w:numPr>
          <w:ilvl w:val="0"/>
          <w:numId w:val="23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221A8E">
        <w:rPr>
          <w:rFonts w:ascii="Times New Roman" w:hAnsi="Times New Roman" w:cs="Times New Roman"/>
          <w:sz w:val="25"/>
          <w:szCs w:val="25"/>
        </w:rPr>
        <w:t xml:space="preserve">(a) </w:t>
      </w:r>
      <w:r w:rsidRPr="00221A8E">
        <w:rPr>
          <w:rFonts w:ascii="Times New Roman" w:hAnsi="Times New Roman" w:cs="Times New Roman"/>
          <w:sz w:val="25"/>
          <w:szCs w:val="25"/>
        </w:rPr>
        <w:tab/>
        <w:t>Distinguish between liquid capital and fixed</w:t>
      </w:r>
      <w:r>
        <w:rPr>
          <w:rFonts w:ascii="Times New Roman" w:hAnsi="Times New Roman" w:cs="Times New Roman"/>
          <w:sz w:val="25"/>
          <w:szCs w:val="25"/>
        </w:rPr>
        <w:t xml:space="preserve"> capital.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1B4F99">
        <w:rPr>
          <w:rFonts w:ascii="Times New Roman" w:hAnsi="Times New Roman" w:cs="Times New Roman"/>
          <w:sz w:val="25"/>
          <w:szCs w:val="25"/>
        </w:rPr>
        <w:t xml:space="preserve">     </w:t>
      </w:r>
      <w:r w:rsidRPr="00F44716">
        <w:rPr>
          <w:rFonts w:ascii="Times New Roman" w:hAnsi="Times New Roman" w:cs="Times New Roman"/>
          <w:i/>
          <w:sz w:val="25"/>
          <w:szCs w:val="25"/>
        </w:rPr>
        <w:t>(04 marks)</w:t>
      </w:r>
    </w:p>
    <w:p w:rsidR="00384CE5" w:rsidRPr="001658BC" w:rsidRDefault="00384CE5" w:rsidP="001658BC">
      <w:pPr>
        <w:pStyle w:val="ListParagraph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>The following records were extracted from the books of Kayunga traders association for the year ending 31</w:t>
      </w:r>
      <w:r w:rsidRPr="00384CE5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>
        <w:rPr>
          <w:rFonts w:ascii="Times New Roman" w:hAnsi="Times New Roman" w:cs="Times New Roman"/>
          <w:sz w:val="25"/>
          <w:szCs w:val="25"/>
        </w:rPr>
        <w:t xml:space="preserve"> / 12 / 2014</w:t>
      </w:r>
    </w:p>
    <w:p w:rsidR="00384CE5" w:rsidRDefault="00384CE5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>
        <w:rPr>
          <w:sz w:val="25"/>
          <w:szCs w:val="25"/>
        </w:rPr>
        <w:t xml:space="preserve">Stock 01/01/2014 </w:t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  <w:t>4,6000,000/=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Creditors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1,100,000/=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Debtors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3,000,000/=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Capital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8,000,000/=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Year purchases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3,720,000/= 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Stock 31</w:t>
      </w:r>
      <w:r w:rsidRPr="00DE7621">
        <w:rPr>
          <w:sz w:val="25"/>
          <w:szCs w:val="25"/>
          <w:vertAlign w:val="superscript"/>
        </w:rPr>
        <w:t>st</w:t>
      </w:r>
      <w:r>
        <w:rPr>
          <w:sz w:val="25"/>
          <w:szCs w:val="25"/>
        </w:rPr>
        <w:t xml:space="preserve"> / 12 / 2014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1,600,000/=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Cash at hand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1,800,000/=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Return inwards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150,000/= 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Expenses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1,080,000/=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Year sales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221A8E">
        <w:rPr>
          <w:sz w:val="25"/>
          <w:szCs w:val="25"/>
        </w:rPr>
        <w:t>10,0</w:t>
      </w:r>
      <w:r>
        <w:rPr>
          <w:sz w:val="25"/>
          <w:szCs w:val="25"/>
        </w:rPr>
        <w:t>00,000/=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Return outwards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200,000/= 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You are required to calculate; 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(i) </w:t>
      </w:r>
      <w:r>
        <w:rPr>
          <w:sz w:val="25"/>
          <w:szCs w:val="25"/>
        </w:rPr>
        <w:tab/>
        <w:t xml:space="preserve">Cost of goods sold.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DE7621">
        <w:rPr>
          <w:i/>
          <w:sz w:val="25"/>
          <w:szCs w:val="25"/>
        </w:rPr>
        <w:t xml:space="preserve">     (03 marks)</w:t>
      </w:r>
    </w:p>
    <w:p w:rsidR="00DE7621" w:rsidRPr="00DE7621" w:rsidRDefault="00DE7621" w:rsidP="00384CE5">
      <w:pPr>
        <w:jc w:val="both"/>
        <w:rPr>
          <w:i/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(ii) </w:t>
      </w:r>
      <w:r>
        <w:rPr>
          <w:sz w:val="25"/>
          <w:szCs w:val="25"/>
        </w:rPr>
        <w:tab/>
        <w:t xml:space="preserve">Average stock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DE7621">
        <w:rPr>
          <w:i/>
          <w:sz w:val="25"/>
          <w:szCs w:val="25"/>
        </w:rPr>
        <w:t xml:space="preserve">     (03 marks) </w:t>
      </w:r>
    </w:p>
    <w:p w:rsidR="00DE7621" w:rsidRDefault="00F44716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(iii) </w:t>
      </w:r>
      <w:r>
        <w:rPr>
          <w:sz w:val="25"/>
          <w:szCs w:val="25"/>
        </w:rPr>
        <w:tab/>
        <w:t>Mark</w:t>
      </w:r>
      <w:r w:rsidR="00DE7621">
        <w:rPr>
          <w:sz w:val="25"/>
          <w:szCs w:val="25"/>
        </w:rPr>
        <w:t xml:space="preserve">up </w:t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>
        <w:rPr>
          <w:sz w:val="25"/>
          <w:szCs w:val="25"/>
        </w:rPr>
        <w:tab/>
      </w:r>
      <w:r w:rsidR="00DE7621" w:rsidRPr="00DE7621">
        <w:rPr>
          <w:i/>
          <w:sz w:val="25"/>
          <w:szCs w:val="25"/>
        </w:rPr>
        <w:t xml:space="preserve">     (03 marks)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(iv) </w:t>
      </w:r>
      <w:r>
        <w:rPr>
          <w:sz w:val="25"/>
          <w:szCs w:val="25"/>
        </w:rPr>
        <w:tab/>
        <w:t xml:space="preserve">Rate of turn over.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DE7621">
        <w:rPr>
          <w:i/>
          <w:sz w:val="25"/>
          <w:szCs w:val="25"/>
        </w:rPr>
        <w:t xml:space="preserve">     (04 marks)</w:t>
      </w:r>
    </w:p>
    <w:p w:rsidR="00DE7621" w:rsidRDefault="00DE7621" w:rsidP="00384C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(v) </w:t>
      </w:r>
      <w:r>
        <w:rPr>
          <w:sz w:val="25"/>
          <w:szCs w:val="25"/>
        </w:rPr>
        <w:tab/>
        <w:t xml:space="preserve">Profit margin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221A8E">
        <w:rPr>
          <w:sz w:val="25"/>
          <w:szCs w:val="25"/>
        </w:rPr>
        <w:t xml:space="preserve">   </w:t>
      </w:r>
      <w:r w:rsidR="005A29C1">
        <w:rPr>
          <w:sz w:val="25"/>
          <w:szCs w:val="25"/>
        </w:rPr>
        <w:t xml:space="preserve"> </w:t>
      </w:r>
      <w:r w:rsidRPr="00DE7621">
        <w:rPr>
          <w:i/>
          <w:sz w:val="25"/>
          <w:szCs w:val="25"/>
        </w:rPr>
        <w:t>(03 marks)</w:t>
      </w:r>
    </w:p>
    <w:p w:rsidR="00DE7621" w:rsidRDefault="00DE7621" w:rsidP="00384CE5">
      <w:pPr>
        <w:jc w:val="both"/>
        <w:rPr>
          <w:sz w:val="25"/>
          <w:szCs w:val="25"/>
        </w:rPr>
      </w:pPr>
    </w:p>
    <w:p w:rsidR="00384CE5" w:rsidRPr="00384CE5" w:rsidRDefault="00DE7621" w:rsidP="00221A8E">
      <w:pPr>
        <w:jc w:val="center"/>
        <w:rPr>
          <w:sz w:val="25"/>
          <w:szCs w:val="25"/>
        </w:rPr>
      </w:pPr>
      <w:r>
        <w:rPr>
          <w:b/>
          <w:sz w:val="25"/>
          <w:szCs w:val="25"/>
        </w:rPr>
        <w:t>END</w:t>
      </w:r>
    </w:p>
    <w:sectPr w:rsidR="00384CE5" w:rsidRPr="00384CE5" w:rsidSect="001658BC">
      <w:footerReference w:type="default" r:id="rId8"/>
      <w:pgSz w:w="12240" w:h="15840"/>
      <w:pgMar w:top="630" w:right="540" w:bottom="54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00" w:rsidRDefault="00D53500" w:rsidP="00987403">
      <w:r>
        <w:separator/>
      </w:r>
    </w:p>
  </w:endnote>
  <w:endnote w:type="continuationSeparator" w:id="1">
    <w:p w:rsidR="00D53500" w:rsidRDefault="00D53500" w:rsidP="0098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006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403" w:rsidRDefault="00BD64AC">
        <w:pPr>
          <w:pStyle w:val="Footer"/>
          <w:jc w:val="center"/>
        </w:pPr>
        <w:r>
          <w:fldChar w:fldCharType="begin"/>
        </w:r>
        <w:r w:rsidR="00987403">
          <w:instrText xml:space="preserve"> PAGE   \* MERGEFORMAT </w:instrText>
        </w:r>
        <w:r>
          <w:fldChar w:fldCharType="separate"/>
        </w:r>
        <w:r w:rsidR="005A12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403" w:rsidRDefault="00987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00" w:rsidRDefault="00D53500" w:rsidP="00987403">
      <w:r>
        <w:separator/>
      </w:r>
    </w:p>
  </w:footnote>
  <w:footnote w:type="continuationSeparator" w:id="1">
    <w:p w:rsidR="00D53500" w:rsidRDefault="00D53500" w:rsidP="00987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328"/>
    <w:multiLevelType w:val="hybridMultilevel"/>
    <w:tmpl w:val="905A4BD8"/>
    <w:lvl w:ilvl="0" w:tplc="E30830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8451F"/>
    <w:multiLevelType w:val="hybridMultilevel"/>
    <w:tmpl w:val="4858C010"/>
    <w:lvl w:ilvl="0" w:tplc="8CE481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D31D8"/>
    <w:multiLevelType w:val="hybridMultilevel"/>
    <w:tmpl w:val="D0947580"/>
    <w:lvl w:ilvl="0" w:tplc="041611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32C5E"/>
    <w:multiLevelType w:val="hybridMultilevel"/>
    <w:tmpl w:val="826CF206"/>
    <w:lvl w:ilvl="0" w:tplc="D24E98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E3DC7"/>
    <w:multiLevelType w:val="hybridMultilevel"/>
    <w:tmpl w:val="85BC2012"/>
    <w:lvl w:ilvl="0" w:tplc="C40EBE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D14267"/>
    <w:multiLevelType w:val="hybridMultilevel"/>
    <w:tmpl w:val="C0DE8AE6"/>
    <w:lvl w:ilvl="0" w:tplc="DD76B5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15051"/>
    <w:multiLevelType w:val="hybridMultilevel"/>
    <w:tmpl w:val="B238BE32"/>
    <w:lvl w:ilvl="0" w:tplc="C3FAC5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7046A9"/>
    <w:multiLevelType w:val="hybridMultilevel"/>
    <w:tmpl w:val="60424836"/>
    <w:lvl w:ilvl="0" w:tplc="FA6E16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801845"/>
    <w:multiLevelType w:val="hybridMultilevel"/>
    <w:tmpl w:val="FD7AFA2A"/>
    <w:lvl w:ilvl="0" w:tplc="E67A6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73761C"/>
    <w:multiLevelType w:val="hybridMultilevel"/>
    <w:tmpl w:val="0BF64342"/>
    <w:lvl w:ilvl="0" w:tplc="CBA27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45604E"/>
    <w:multiLevelType w:val="hybridMultilevel"/>
    <w:tmpl w:val="07B27C70"/>
    <w:lvl w:ilvl="0" w:tplc="989AF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26472"/>
    <w:multiLevelType w:val="hybridMultilevel"/>
    <w:tmpl w:val="E07E007C"/>
    <w:lvl w:ilvl="0" w:tplc="3C4CA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8D06BA"/>
    <w:multiLevelType w:val="hybridMultilevel"/>
    <w:tmpl w:val="824655DE"/>
    <w:lvl w:ilvl="0" w:tplc="34B43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E4F18"/>
    <w:multiLevelType w:val="hybridMultilevel"/>
    <w:tmpl w:val="D32E2F5A"/>
    <w:lvl w:ilvl="0" w:tplc="537C5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C94B9E"/>
    <w:multiLevelType w:val="hybridMultilevel"/>
    <w:tmpl w:val="53345A50"/>
    <w:lvl w:ilvl="0" w:tplc="9C283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996463"/>
    <w:multiLevelType w:val="hybridMultilevel"/>
    <w:tmpl w:val="DC30B1A6"/>
    <w:lvl w:ilvl="0" w:tplc="C62AE2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C338A3"/>
    <w:multiLevelType w:val="hybridMultilevel"/>
    <w:tmpl w:val="C79E7EEC"/>
    <w:lvl w:ilvl="0" w:tplc="322C0B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EA0A4A"/>
    <w:multiLevelType w:val="hybridMultilevel"/>
    <w:tmpl w:val="DFF0867A"/>
    <w:lvl w:ilvl="0" w:tplc="ECB46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D97465"/>
    <w:multiLevelType w:val="hybridMultilevel"/>
    <w:tmpl w:val="6ECACECC"/>
    <w:lvl w:ilvl="0" w:tplc="91B8E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E64788"/>
    <w:multiLevelType w:val="hybridMultilevel"/>
    <w:tmpl w:val="49A0DBC8"/>
    <w:lvl w:ilvl="0" w:tplc="E23A7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A92D16"/>
    <w:multiLevelType w:val="hybridMultilevel"/>
    <w:tmpl w:val="9EA834C2"/>
    <w:lvl w:ilvl="0" w:tplc="75060614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333A6C"/>
    <w:multiLevelType w:val="hybridMultilevel"/>
    <w:tmpl w:val="E19001C0"/>
    <w:lvl w:ilvl="0" w:tplc="74426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B77923"/>
    <w:multiLevelType w:val="hybridMultilevel"/>
    <w:tmpl w:val="84088E22"/>
    <w:lvl w:ilvl="0" w:tplc="64C07C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EC6500"/>
    <w:multiLevelType w:val="hybridMultilevel"/>
    <w:tmpl w:val="BC66247E"/>
    <w:lvl w:ilvl="0" w:tplc="F6AA9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C12BE1"/>
    <w:multiLevelType w:val="hybridMultilevel"/>
    <w:tmpl w:val="7696FE1C"/>
    <w:lvl w:ilvl="0" w:tplc="08F86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142B09"/>
    <w:multiLevelType w:val="hybridMultilevel"/>
    <w:tmpl w:val="C8D4E88A"/>
    <w:lvl w:ilvl="0" w:tplc="45BA8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BB606B"/>
    <w:multiLevelType w:val="hybridMultilevel"/>
    <w:tmpl w:val="4586A694"/>
    <w:lvl w:ilvl="0" w:tplc="579A21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A97A37"/>
    <w:multiLevelType w:val="hybridMultilevel"/>
    <w:tmpl w:val="7464C4E2"/>
    <w:lvl w:ilvl="0" w:tplc="1A42B2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9E2650"/>
    <w:multiLevelType w:val="hybridMultilevel"/>
    <w:tmpl w:val="C6707076"/>
    <w:lvl w:ilvl="0" w:tplc="D52A2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570D43"/>
    <w:multiLevelType w:val="hybridMultilevel"/>
    <w:tmpl w:val="32149C8E"/>
    <w:lvl w:ilvl="0" w:tplc="2F120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8D25BE"/>
    <w:multiLevelType w:val="hybridMultilevel"/>
    <w:tmpl w:val="733E74B4"/>
    <w:lvl w:ilvl="0" w:tplc="D74031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940068"/>
    <w:multiLevelType w:val="hybridMultilevel"/>
    <w:tmpl w:val="65025CB8"/>
    <w:lvl w:ilvl="0" w:tplc="4AF89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846AF4"/>
    <w:multiLevelType w:val="hybridMultilevel"/>
    <w:tmpl w:val="BBDC85EA"/>
    <w:lvl w:ilvl="0" w:tplc="85DCE2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E1298A"/>
    <w:multiLevelType w:val="hybridMultilevel"/>
    <w:tmpl w:val="B96CE7E8"/>
    <w:lvl w:ilvl="0" w:tplc="1940F6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AE6CD2"/>
    <w:multiLevelType w:val="hybridMultilevel"/>
    <w:tmpl w:val="1F1C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005F4"/>
    <w:multiLevelType w:val="hybridMultilevel"/>
    <w:tmpl w:val="7B223D94"/>
    <w:lvl w:ilvl="0" w:tplc="2B34D2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410B43"/>
    <w:multiLevelType w:val="hybridMultilevel"/>
    <w:tmpl w:val="C86671EE"/>
    <w:lvl w:ilvl="0" w:tplc="4D04EF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EA61AE"/>
    <w:multiLevelType w:val="hybridMultilevel"/>
    <w:tmpl w:val="21147D84"/>
    <w:lvl w:ilvl="0" w:tplc="CED2E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023B82"/>
    <w:multiLevelType w:val="hybridMultilevel"/>
    <w:tmpl w:val="5BF8C928"/>
    <w:lvl w:ilvl="0" w:tplc="79AE8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1F5152"/>
    <w:multiLevelType w:val="hybridMultilevel"/>
    <w:tmpl w:val="48926C62"/>
    <w:lvl w:ilvl="0" w:tplc="575021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C31A01"/>
    <w:multiLevelType w:val="hybridMultilevel"/>
    <w:tmpl w:val="E5E62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9121D"/>
    <w:multiLevelType w:val="hybridMultilevel"/>
    <w:tmpl w:val="ACCA31C0"/>
    <w:lvl w:ilvl="0" w:tplc="F1C476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05CDD"/>
    <w:multiLevelType w:val="hybridMultilevel"/>
    <w:tmpl w:val="40929FA4"/>
    <w:lvl w:ilvl="0" w:tplc="B5AAB5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D629BD"/>
    <w:multiLevelType w:val="hybridMultilevel"/>
    <w:tmpl w:val="C95ED5D2"/>
    <w:lvl w:ilvl="0" w:tplc="E124C0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1"/>
  </w:num>
  <w:num w:numId="3">
    <w:abstractNumId w:val="23"/>
  </w:num>
  <w:num w:numId="4">
    <w:abstractNumId w:val="3"/>
  </w:num>
  <w:num w:numId="5">
    <w:abstractNumId w:val="37"/>
  </w:num>
  <w:num w:numId="6">
    <w:abstractNumId w:val="9"/>
  </w:num>
  <w:num w:numId="7">
    <w:abstractNumId w:val="43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6"/>
  </w:num>
  <w:num w:numId="13">
    <w:abstractNumId w:val="11"/>
  </w:num>
  <w:num w:numId="14">
    <w:abstractNumId w:val="33"/>
  </w:num>
  <w:num w:numId="15">
    <w:abstractNumId w:val="22"/>
  </w:num>
  <w:num w:numId="16">
    <w:abstractNumId w:val="12"/>
  </w:num>
  <w:num w:numId="17">
    <w:abstractNumId w:val="26"/>
  </w:num>
  <w:num w:numId="18">
    <w:abstractNumId w:val="30"/>
  </w:num>
  <w:num w:numId="19">
    <w:abstractNumId w:val="32"/>
  </w:num>
  <w:num w:numId="20">
    <w:abstractNumId w:val="38"/>
  </w:num>
  <w:num w:numId="21">
    <w:abstractNumId w:val="13"/>
  </w:num>
  <w:num w:numId="22">
    <w:abstractNumId w:val="39"/>
  </w:num>
  <w:num w:numId="23">
    <w:abstractNumId w:val="41"/>
  </w:num>
  <w:num w:numId="24">
    <w:abstractNumId w:val="16"/>
  </w:num>
  <w:num w:numId="25">
    <w:abstractNumId w:val="5"/>
  </w:num>
  <w:num w:numId="26">
    <w:abstractNumId w:val="25"/>
  </w:num>
  <w:num w:numId="27">
    <w:abstractNumId w:val="36"/>
  </w:num>
  <w:num w:numId="28">
    <w:abstractNumId w:val="15"/>
  </w:num>
  <w:num w:numId="29">
    <w:abstractNumId w:val="35"/>
  </w:num>
  <w:num w:numId="30">
    <w:abstractNumId w:val="42"/>
  </w:num>
  <w:num w:numId="31">
    <w:abstractNumId w:val="8"/>
  </w:num>
  <w:num w:numId="32">
    <w:abstractNumId w:val="18"/>
  </w:num>
  <w:num w:numId="33">
    <w:abstractNumId w:val="10"/>
  </w:num>
  <w:num w:numId="34">
    <w:abstractNumId w:val="19"/>
  </w:num>
  <w:num w:numId="35">
    <w:abstractNumId w:val="17"/>
  </w:num>
  <w:num w:numId="36">
    <w:abstractNumId w:val="24"/>
  </w:num>
  <w:num w:numId="37">
    <w:abstractNumId w:val="14"/>
  </w:num>
  <w:num w:numId="38">
    <w:abstractNumId w:val="29"/>
  </w:num>
  <w:num w:numId="39">
    <w:abstractNumId w:val="27"/>
  </w:num>
  <w:num w:numId="40">
    <w:abstractNumId w:val="7"/>
  </w:num>
  <w:num w:numId="41">
    <w:abstractNumId w:val="20"/>
  </w:num>
  <w:num w:numId="42">
    <w:abstractNumId w:val="0"/>
  </w:num>
  <w:num w:numId="43">
    <w:abstractNumId w:val="4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9E7"/>
    <w:rsid w:val="00044622"/>
    <w:rsid w:val="00140422"/>
    <w:rsid w:val="001658BC"/>
    <w:rsid w:val="00190474"/>
    <w:rsid w:val="001B4F99"/>
    <w:rsid w:val="00205CBE"/>
    <w:rsid w:val="00221A8E"/>
    <w:rsid w:val="002359E7"/>
    <w:rsid w:val="00253FFD"/>
    <w:rsid w:val="002D5EE8"/>
    <w:rsid w:val="00375EDA"/>
    <w:rsid w:val="00384CE5"/>
    <w:rsid w:val="003A36F2"/>
    <w:rsid w:val="00461D24"/>
    <w:rsid w:val="005A12CF"/>
    <w:rsid w:val="005A29C1"/>
    <w:rsid w:val="006466EC"/>
    <w:rsid w:val="00681F8E"/>
    <w:rsid w:val="00694AFC"/>
    <w:rsid w:val="00704F7B"/>
    <w:rsid w:val="00743B8F"/>
    <w:rsid w:val="00745140"/>
    <w:rsid w:val="00783728"/>
    <w:rsid w:val="007A5C80"/>
    <w:rsid w:val="00817CD3"/>
    <w:rsid w:val="00856443"/>
    <w:rsid w:val="008601D7"/>
    <w:rsid w:val="008A3026"/>
    <w:rsid w:val="00910060"/>
    <w:rsid w:val="009330E2"/>
    <w:rsid w:val="00987403"/>
    <w:rsid w:val="009F3987"/>
    <w:rsid w:val="00A52DF2"/>
    <w:rsid w:val="00A7097B"/>
    <w:rsid w:val="00AB0662"/>
    <w:rsid w:val="00AC4D7B"/>
    <w:rsid w:val="00AE2D09"/>
    <w:rsid w:val="00B178C1"/>
    <w:rsid w:val="00B555DF"/>
    <w:rsid w:val="00BD64AC"/>
    <w:rsid w:val="00BE5E39"/>
    <w:rsid w:val="00C13E33"/>
    <w:rsid w:val="00C1452E"/>
    <w:rsid w:val="00C3327F"/>
    <w:rsid w:val="00CD5325"/>
    <w:rsid w:val="00CE1435"/>
    <w:rsid w:val="00D23F23"/>
    <w:rsid w:val="00D356AF"/>
    <w:rsid w:val="00D405C0"/>
    <w:rsid w:val="00D53500"/>
    <w:rsid w:val="00D64D2C"/>
    <w:rsid w:val="00D65C68"/>
    <w:rsid w:val="00DC6DB0"/>
    <w:rsid w:val="00DE7621"/>
    <w:rsid w:val="00EA45FB"/>
    <w:rsid w:val="00EF6145"/>
    <w:rsid w:val="00F11067"/>
    <w:rsid w:val="00F265DF"/>
    <w:rsid w:val="00F4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87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4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4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87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4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4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PDHS-M</cp:lastModifiedBy>
  <cp:revision>8</cp:revision>
  <cp:lastPrinted>2016-07-09T09:44:00Z</cp:lastPrinted>
  <dcterms:created xsi:type="dcterms:W3CDTF">2017-07-11T12:17:00Z</dcterms:created>
  <dcterms:modified xsi:type="dcterms:W3CDTF">1980-01-03T21:59:00Z</dcterms:modified>
</cp:coreProperties>
</file>