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 </w:t>
      </w:r>
      <w:r>
        <w:rPr>
          <w:rFonts w:ascii="Bookman Old Style" w:hAnsi="Bookman Old Style"/>
          <w:b/>
          <w:sz w:val="18"/>
          <w:szCs w:val="18"/>
        </w:rPr>
        <w:t>223/1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CRE</w:t>
      </w:r>
    </w:p>
    <w:bookmarkStart w:id="0" w:name="_GoBack"/>
    <w:bookmarkEnd w:id="0"/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PAPER 1</w:t>
      </w:r>
    </w:p>
    <w:p>
      <w:pPr>
        <w:pStyle w:val="style0"/>
        <w:spacing w:after="0" w:lineRule="auto" w:line="240"/>
        <w:rPr>
          <w:rFonts w:ascii="Bookman Old Style" w:hAnsi="Bookman Old Style"/>
          <w:b/>
          <w:i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2 ½ HOURS</w:t>
      </w: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4101"/>
        <w:shd w:val="clear" w:color="auto" w:fill="auto"/>
        <w:ind w:right="20"/>
        <w:rPr>
          <w:rStyle w:val="style4100"/>
          <w:rFonts w:ascii="Bernard MT Condensed" w:hAnsi="Bernard MT Condensed"/>
          <w:i w:val="false"/>
          <w:sz w:val="40"/>
          <w:szCs w:val="40"/>
        </w:rPr>
      </w:pPr>
    </w:p>
    <w:p>
      <w:pPr>
        <w:pStyle w:val="style4101"/>
        <w:shd w:val="clear" w:color="auto" w:fill="auto"/>
        <w:ind w:right="20"/>
        <w:rPr>
          <w:rStyle w:val="style4100"/>
          <w:rFonts w:ascii="Bernard MT Condensed" w:hAnsi="Bernard MT Condensed"/>
          <w:i w:val="false"/>
          <w:sz w:val="40"/>
          <w:szCs w:val="40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i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 xml:space="preserve">Uganda Certificate </w:t>
      </w:r>
      <w:r>
        <w:rPr>
          <w:rFonts w:ascii="Bookman Old Style" w:hAnsi="Bookman Old Style"/>
          <w:b/>
          <w:i/>
          <w:sz w:val="28"/>
          <w:szCs w:val="28"/>
        </w:rPr>
        <w:t>o</w:t>
      </w:r>
      <w:r>
        <w:rPr>
          <w:rFonts w:ascii="Bookman Old Style" w:hAnsi="Bookman Old Style"/>
          <w:b/>
          <w:i/>
          <w:sz w:val="28"/>
          <w:szCs w:val="28"/>
        </w:rPr>
        <w:t>f Education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CHRISTIAN RELIGIOUS EDUCATION 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PAPER 1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TIME: 2½ HOURS</w:t>
      </w: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0"/>
        <w:spacing w:after="0" w:lineRule="auto" w:line="240"/>
        <w:rPr>
          <w:rFonts w:ascii="Bookman Old Style" w:hAnsi="Bookman Old Style"/>
          <w:b/>
          <w:sz w:val="25"/>
          <w:szCs w:val="25"/>
        </w:rPr>
      </w:pPr>
      <w:r>
        <w:rPr>
          <w:rFonts w:ascii="Bookman Old Style" w:hAnsi="Bookman Old Style"/>
          <w:b/>
          <w:sz w:val="25"/>
          <w:szCs w:val="25"/>
        </w:rPr>
        <w:t>Instructions: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i/>
          <w:sz w:val="28"/>
          <w:szCs w:val="28"/>
        </w:rPr>
        <w:t xml:space="preserve">Choose </w:t>
      </w:r>
      <w:r>
        <w:rPr>
          <w:rFonts w:ascii="Bookman Old Style" w:hAnsi="Bookman Old Style"/>
          <w:b/>
          <w:i/>
          <w:sz w:val="28"/>
          <w:szCs w:val="28"/>
        </w:rPr>
        <w:t xml:space="preserve">five </w:t>
      </w:r>
      <w:r>
        <w:rPr>
          <w:rFonts w:ascii="Bookman Old Style" w:hAnsi="Bookman Old Style"/>
          <w:i/>
          <w:sz w:val="28"/>
          <w:szCs w:val="28"/>
        </w:rPr>
        <w:t xml:space="preserve">questions, taking </w:t>
      </w:r>
      <w:r>
        <w:rPr>
          <w:rFonts w:ascii="Bookman Old Style" w:hAnsi="Bookman Old Style"/>
          <w:b/>
          <w:i/>
          <w:sz w:val="28"/>
          <w:szCs w:val="28"/>
        </w:rPr>
        <w:t>one</w:t>
      </w:r>
      <w:r>
        <w:rPr>
          <w:rFonts w:ascii="Bookman Old Style" w:hAnsi="Bookman Old Style"/>
          <w:i/>
          <w:sz w:val="28"/>
          <w:szCs w:val="28"/>
        </w:rPr>
        <w:t xml:space="preserve"> from each of the </w:t>
      </w:r>
      <w:r>
        <w:rPr>
          <w:rFonts w:ascii="Bookman Old Style" w:hAnsi="Bookman Old Style"/>
          <w:i/>
          <w:sz w:val="28"/>
          <w:szCs w:val="28"/>
        </w:rPr>
        <w:t>S</w:t>
      </w:r>
      <w:r>
        <w:rPr>
          <w:rFonts w:ascii="Bookman Old Style" w:hAnsi="Bookman Old Style"/>
          <w:i/>
          <w:sz w:val="28"/>
          <w:szCs w:val="28"/>
        </w:rPr>
        <w:t xml:space="preserve">ections A, B, C, D and E. 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i/>
          <w:sz w:val="28"/>
          <w:szCs w:val="28"/>
        </w:rPr>
        <w:t xml:space="preserve">All </w:t>
      </w:r>
      <w:r>
        <w:rPr>
          <w:rFonts w:ascii="Bookman Old Style" w:hAnsi="Bookman Old Style"/>
          <w:i/>
          <w:sz w:val="28"/>
          <w:szCs w:val="28"/>
        </w:rPr>
        <w:t>questions carry equal marks.</w:t>
      </w: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SECTION A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MAN IN A CHANGING SOCIETY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1. a) Explain changes that youths experience inevitably.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</w:t>
      </w:r>
      <w:r>
        <w:rPr>
          <w:rFonts w:ascii="Bookman Old Style" w:hAnsi="Bookman Old Style"/>
          <w:sz w:val="27"/>
          <w:szCs w:val="27"/>
        </w:rPr>
        <w:t>b) How can the youths overcome the above changes?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2. </w:t>
      </w:r>
      <w:r>
        <w:rPr>
          <w:rFonts w:ascii="Bookman Old Style" w:hAnsi="Bookman Old Style"/>
          <w:sz w:val="27"/>
          <w:szCs w:val="27"/>
        </w:rPr>
        <w:t xml:space="preserve">a) </w:t>
      </w:r>
      <w:r>
        <w:rPr>
          <w:rFonts w:ascii="Bookman Old Style" w:hAnsi="Bookman Old Style"/>
          <w:sz w:val="27"/>
          <w:szCs w:val="27"/>
        </w:rPr>
        <w:t>Point out the values of work today.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</w:t>
      </w:r>
      <w:r>
        <w:rPr>
          <w:rFonts w:ascii="Bookman Old Style" w:hAnsi="Bookman Old Style"/>
          <w:sz w:val="27"/>
          <w:szCs w:val="27"/>
        </w:rPr>
        <w:t>b) Explain the African Traditional understanding of work.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3. </w:t>
      </w:r>
      <w:r>
        <w:rPr>
          <w:rFonts w:ascii="Bookman Old Style" w:hAnsi="Bookman Old Style"/>
          <w:sz w:val="27"/>
          <w:szCs w:val="27"/>
        </w:rPr>
        <w:t xml:space="preserve">a) </w:t>
      </w:r>
      <w:r>
        <w:rPr>
          <w:rFonts w:ascii="Bookman Old Style" w:hAnsi="Bookman Old Style"/>
          <w:sz w:val="27"/>
          <w:szCs w:val="27"/>
        </w:rPr>
        <w:t>Outline misuse of leisure today.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</w:t>
      </w:r>
      <w:r>
        <w:rPr>
          <w:rFonts w:ascii="Bookman Old Style" w:hAnsi="Bookman Old Style"/>
          <w:sz w:val="27"/>
          <w:szCs w:val="27"/>
        </w:rPr>
        <w:t xml:space="preserve">b) How can the bible teaching about leisure help a Christian to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spend his leisure time constructively?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SECTION B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ORDER AND FREEDOM IN SOCIETY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4.</w:t>
      </w:r>
      <w:r>
        <w:rPr>
          <w:rFonts w:ascii="Bookman Old Style" w:hAnsi="Bookman Old Style"/>
          <w:sz w:val="27"/>
          <w:szCs w:val="27"/>
        </w:rPr>
        <w:t xml:space="preserve"> </w:t>
      </w:r>
      <w:r>
        <w:rPr>
          <w:rFonts w:ascii="Bookman Old Style" w:hAnsi="Bookman Old Style"/>
          <w:sz w:val="27"/>
          <w:szCs w:val="27"/>
        </w:rPr>
        <w:t xml:space="preserve">a) </w:t>
      </w:r>
      <w:r>
        <w:rPr>
          <w:rFonts w:ascii="Bookman Old Style" w:hAnsi="Bookman Old Style"/>
          <w:sz w:val="27"/>
          <w:szCs w:val="27"/>
        </w:rPr>
        <w:t>What are the effects of injustices in Uganda today?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b) What lessons can people learn from Jesus’ justice to the people?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5. a) How did God use his authority in the Old Testament?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</w:t>
      </w:r>
      <w:r>
        <w:rPr>
          <w:rFonts w:ascii="Bookman Old Style" w:hAnsi="Bookman Old Style"/>
          <w:sz w:val="27"/>
          <w:szCs w:val="27"/>
        </w:rPr>
        <w:t xml:space="preserve">b) What lessons do Christians learn from Apollo Kivebulaya’s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service in Africa?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6.</w:t>
      </w:r>
      <w:r>
        <w:rPr>
          <w:rFonts w:ascii="Bookman Old Style" w:hAnsi="Bookman Old Style"/>
          <w:sz w:val="27"/>
          <w:szCs w:val="27"/>
        </w:rPr>
        <w:t xml:space="preserve"> a) </w:t>
      </w:r>
      <w:r>
        <w:rPr>
          <w:rFonts w:ascii="Bookman Old Style" w:hAnsi="Bookman Old Style"/>
          <w:sz w:val="27"/>
          <w:szCs w:val="27"/>
        </w:rPr>
        <w:t>Why was loyalty more pronounced in African Traditional Society?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</w:t>
      </w:r>
      <w:r>
        <w:rPr>
          <w:rFonts w:ascii="Bookman Old Style" w:hAnsi="Bookman Old Style"/>
          <w:sz w:val="27"/>
          <w:szCs w:val="27"/>
        </w:rPr>
        <w:t>b) In what ways did the missionaries express their loyalty to God?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br w:type="page"/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SECTION C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LIFE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7. a) Mention the occasions that caused happiness in African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Traditional Society.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</w:t>
      </w:r>
      <w:r>
        <w:rPr>
          <w:rFonts w:ascii="Bookman Old Style" w:hAnsi="Bookman Old Style"/>
          <w:sz w:val="27"/>
          <w:szCs w:val="27"/>
        </w:rPr>
        <w:t xml:space="preserve">b) Using examples, explain the causes of unhappiness in the Old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Testament.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8. a) Describe the relationship between the living and the dead in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African Traditional Society.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</w:t>
      </w:r>
      <w:r>
        <w:rPr>
          <w:rFonts w:ascii="Bookman Old Style" w:hAnsi="Bookman Old Style"/>
          <w:sz w:val="27"/>
          <w:szCs w:val="27"/>
        </w:rPr>
        <w:t xml:space="preserve">b) Outline how the people in Church history prepared their people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for unending life?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9. a) Explain the Ugandan </w:t>
      </w:r>
      <w:r>
        <w:rPr>
          <w:rFonts w:ascii="Bookman Old Style" w:hAnsi="Bookman Old Style"/>
          <w:sz w:val="27"/>
          <w:szCs w:val="27"/>
        </w:rPr>
        <w:t>understanding of success today.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</w:t>
      </w:r>
      <w:r>
        <w:rPr>
          <w:rFonts w:ascii="Bookman Old Style" w:hAnsi="Bookman Old Style"/>
          <w:sz w:val="27"/>
          <w:szCs w:val="27"/>
        </w:rPr>
        <w:t xml:space="preserve">b) </w:t>
      </w:r>
      <w:r>
        <w:rPr>
          <w:rFonts w:ascii="Bookman Old Style" w:hAnsi="Bookman Old Style"/>
          <w:sz w:val="27"/>
          <w:szCs w:val="27"/>
        </w:rPr>
        <w:t xml:space="preserve">“To the Jews, Jesus was a failure”. Why was Jesus looked at as a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failure?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 xml:space="preserve">SECTION </w:t>
      </w:r>
      <w:r>
        <w:rPr>
          <w:rFonts w:ascii="Bookman Old Style" w:hAnsi="Bookman Old Style"/>
          <w:b/>
          <w:sz w:val="27"/>
          <w:szCs w:val="27"/>
        </w:rPr>
        <w:t>D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 xml:space="preserve">MAN AND WOMAN 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10. a) What are the functions of a family?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  </w:t>
      </w:r>
      <w:r>
        <w:rPr>
          <w:rFonts w:ascii="Bookman Old Style" w:hAnsi="Bookman Old Style"/>
          <w:sz w:val="27"/>
          <w:szCs w:val="27"/>
        </w:rPr>
        <w:t>b) Explain the problems that families experience today.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11. a) </w:t>
      </w:r>
      <w:r>
        <w:rPr>
          <w:rFonts w:ascii="Bookman Old Style" w:hAnsi="Bookman Old Style"/>
          <w:sz w:val="27"/>
          <w:szCs w:val="27"/>
        </w:rPr>
        <w:t xml:space="preserve">Mention the ways in which women are competing with men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today.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 b</w:t>
      </w:r>
      <w:r>
        <w:rPr>
          <w:rFonts w:ascii="Bookman Old Style" w:hAnsi="Bookman Old Style"/>
          <w:sz w:val="27"/>
          <w:szCs w:val="27"/>
        </w:rPr>
        <w:t xml:space="preserve">) What is the biblical teaching about equality between men and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women?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12.</w:t>
      </w:r>
      <w:r>
        <w:rPr>
          <w:rFonts w:ascii="Bookman Old Style" w:hAnsi="Bookman Old Style"/>
          <w:sz w:val="27"/>
          <w:szCs w:val="27"/>
        </w:rPr>
        <w:t xml:space="preserve"> a) </w:t>
      </w:r>
      <w:r>
        <w:rPr>
          <w:rFonts w:ascii="Bookman Old Style" w:hAnsi="Bookman Old Style"/>
          <w:sz w:val="27"/>
          <w:szCs w:val="27"/>
        </w:rPr>
        <w:t xml:space="preserve"> What qualities of a marriage partner can you choose?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  </w:t>
      </w:r>
      <w:r>
        <w:rPr>
          <w:rFonts w:ascii="Bookman Old Style" w:hAnsi="Bookman Old Style"/>
          <w:sz w:val="27"/>
          <w:szCs w:val="27"/>
        </w:rPr>
        <w:t xml:space="preserve">b) </w:t>
      </w:r>
      <w:r>
        <w:rPr>
          <w:rFonts w:ascii="Bookman Old Style" w:hAnsi="Bookman Old Style"/>
          <w:sz w:val="27"/>
          <w:szCs w:val="27"/>
        </w:rPr>
        <w:t>What</w:t>
      </w:r>
      <w:r>
        <w:rPr>
          <w:rFonts w:ascii="Bookman Old Style" w:hAnsi="Bookman Old Style"/>
          <w:sz w:val="27"/>
          <w:szCs w:val="27"/>
        </w:rPr>
        <w:t xml:space="preserve"> lessons can married people learn from Hosea’s marriage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to Gomer?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SECTION E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MANS’ RESPONSE TO GOD THROUGH FAITH AND LOVE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13. a) How did Traditional Africans search for God?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 </w:t>
      </w:r>
      <w:r>
        <w:rPr>
          <w:rFonts w:ascii="Bookman Old Style" w:hAnsi="Bookman Old Style"/>
          <w:sz w:val="27"/>
          <w:szCs w:val="27"/>
        </w:rPr>
        <w:t xml:space="preserve">b) Differentiate the African search for God from the Christian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 xml:space="preserve">search for God. 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14. a) How did people in church history evade God?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 </w:t>
      </w:r>
      <w:r>
        <w:rPr>
          <w:rFonts w:ascii="Bookman Old Style" w:hAnsi="Bookman Old Style"/>
          <w:sz w:val="27"/>
          <w:szCs w:val="27"/>
        </w:rPr>
        <w:t xml:space="preserve">b) Give dangers of witchcraft and magic to the people of Traditional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African Society.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15. a) In what ways did the early church Christians show concern to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their community?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ed="f" stroked="f" style="position:absolute;margin-left:167.4pt;margin-top:35.35pt;width:147.45pt;height:35.55pt;z-index:2;mso-position-horizontal-relative:text;mso-position-vertical-relative:text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Bookman Old Style" w:hAnsi="Bookman Old Style"/>
                      <w:b/>
                      <w:i/>
                      <w:sz w:val="27"/>
                      <w:szCs w:val="27"/>
                    </w:rPr>
                  </w:pPr>
                  <w:r>
                    <w:rPr>
                      <w:rFonts w:ascii="Bookman Old Style" w:hAnsi="Bookman Old Style"/>
                      <w:b/>
                      <w:i/>
                      <w:sz w:val="27"/>
                      <w:szCs w:val="27"/>
                    </w:rPr>
                    <w:t>**END**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ascii="Bookman Old Style" w:hAnsi="Bookman Old Style"/>
          <w:sz w:val="27"/>
          <w:szCs w:val="27"/>
        </w:rPr>
        <w:t xml:space="preserve">     </w:t>
      </w:r>
      <w:r>
        <w:rPr>
          <w:rFonts w:ascii="Bookman Old Style" w:hAnsi="Bookman Old Style"/>
          <w:sz w:val="27"/>
          <w:szCs w:val="27"/>
        </w:rPr>
        <w:t xml:space="preserve">b) How has the African culture been </w:t>
      </w:r>
      <w:r>
        <w:rPr>
          <w:rFonts w:ascii="Bookman Old Style" w:hAnsi="Bookman Old Style"/>
          <w:sz w:val="27"/>
          <w:szCs w:val="27"/>
        </w:rPr>
        <w:t xml:space="preserve">integrated in the Christian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faith?</w:t>
      </w:r>
      <w:r>
        <w:rPr>
          <w:rFonts w:ascii="Bookman Old Style" w:hAnsi="Bookman Old Style"/>
          <w:sz w:val="27"/>
          <w:szCs w:val="27"/>
        </w:rPr>
        <w:t xml:space="preserve"> </w:t>
      </w:r>
    </w:p>
    <w:sectPr>
      <w:headerReference w:type="default" r:id="rId2"/>
      <w:pgSz w:w="12240" w:h="15840" w:orient="portrait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altName w:val="Bernard MT Condensed"/>
    <w:panose1 w:val="02050806060009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/>
    </w:pPr>
    <w:r>
      <w:rPr>
        <w:noProof/>
      </w:rPr>
      <w:pict>
        <v:rect id="4097" filled="f" stroked="f" style="position:absolute;margin-left:0.0pt;margin-top:0.0pt;width:40.2pt;height:171.9pt;z-index:2;mso-position-horizontal:center;mso-position-vertical:bottom;mso-position-horizontal-relative:right-margin-area;mso-position-vertical-relative:margin;mso-width-percent:0;mso-height-percent:0;mso-width-relative:page;mso-height-relative:page;mso-wrap-distance-left:0.0pt;mso-wrap-distance-right:0.0pt;visibility:visible;v-text-anchor:middle;" o:allowincell="false">
          <v:stroke on="f"/>
          <v:fill/>
          <v:textbox style="mso-fit-shape-to-text:true;mso-layout-flow-alt:bottom-to-top;">
            <w:txbxContent>
              <w:p>
                <w:pPr>
                  <w:pStyle w:val="style32"/>
                  <w:rPr>
                    <w:rFonts w:ascii="Cambria" w:cs="宋体" w:eastAsia="宋体" w:hAnsi="Cambria"/>
                    <w:sz w:val="44"/>
                    <w:szCs w:val="44"/>
                  </w:rPr>
                </w:pPr>
                <w:r>
                  <w:rPr>
                    <w:rFonts w:ascii="Cambria" w:cs="宋体" w:eastAsia="宋体" w:hAnsi="Cambria"/>
                  </w:rPr>
                  <w:t>Page</w:t>
                </w:r>
                <w:r>
                  <w:rPr>
                    <w:rFonts w:eastAsia="宋体"/>
                  </w:rPr>
                  <w:fldChar w:fldCharType="begin"/>
                </w:r>
                <w:r>
                  <w:instrText xml:space="preserve"> PAGE    \* MERGEFORMAT </w:instrText>
                </w:r>
                <w:r>
                  <w:rPr>
                    <w:rFonts w:eastAsia="宋体"/>
                  </w:rPr>
                  <w:fldChar w:fldCharType="separate"/>
                </w:r>
                <w:r>
                  <w:rPr>
                    <w:rFonts w:ascii="Cambria" w:cs="宋体" w:eastAsia="宋体" w:hAnsi="Cambria"/>
                    <w:noProof/>
                    <w:sz w:val="44"/>
                    <w:szCs w:val="44"/>
                  </w:rPr>
                  <w:t>1</w:t>
                </w:r>
                <w:r>
                  <w:rPr>
                    <w:rFonts w:ascii="Cambria" w:cs="宋体" w:eastAsia="宋体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7EC3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0ea3eda8-c8e6-4d4f-9e62-0fbf00a8fb7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ecf3dddc-d97e-431c-9ab6-95f7160223c4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9">
    <w:name w:val="Body text_"/>
    <w:next w:val="style4099"/>
    <w:link w:val="style4101"/>
    <w:rPr>
      <w:rFonts w:ascii="Calibri" w:cs="Calibri" w:eastAsia="Calibri" w:hAnsi="Calibri"/>
      <w:shd w:val="clear" w:color="auto" w:fill="ffffff"/>
    </w:rPr>
  </w:style>
  <w:style w:type="character" w:customStyle="1" w:styleId="style4100">
    <w:name w:val="Body text + 15 pt"/>
    <w:next w:val="style4100"/>
    <w:rPr>
      <w:rFonts w:ascii="Calibri" w:cs="Calibri" w:eastAsia="Calibri" w:hAnsi="Calibri"/>
      <w:b/>
      <w:bCs/>
      <w:i/>
      <w:iCs/>
      <w:smallCaps w:val="false"/>
      <w:spacing w:val="0"/>
      <w:sz w:val="30"/>
      <w:szCs w:val="30"/>
    </w:rPr>
  </w:style>
  <w:style w:type="paragraph" w:customStyle="1" w:styleId="style4101">
    <w:name w:val="Body Text1"/>
    <w:basedOn w:val="style0"/>
    <w:next w:val="style4101"/>
    <w:link w:val="style4099"/>
    <w:pPr>
      <w:shd w:val="clear" w:color="auto" w:fill="ffffff"/>
      <w:spacing w:after="0" w:lineRule="exact" w:line="523"/>
      <w:jc w:val="center"/>
    </w:pPr>
    <w:rPr>
      <w:rFonts w:ascii="Calibri" w:cs="Calibri" w:eastAsia="Calibri" w:hAnsi="Calibri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419</Words>
  <Characters>2021</Characters>
  <Application>WPS Office</Application>
  <DocSecurity>0</DocSecurity>
  <Paragraphs>80</Paragraphs>
  <ScaleCrop>false</ScaleCrop>
  <LinksUpToDate>false</LinksUpToDate>
  <CharactersWithSpaces>2477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2019-05-17T03:35:18Z</dcterms:created>
  <dc:creator>client</dc:creator>
  <lastModifiedBy>TECNO K7</lastModifiedBy>
  <lastPrinted>2016-08-05T06:41:00Z</lastPrinted>
  <dcterms:modified xsi:type="dcterms:W3CDTF">2019-05-17T03:35:18Z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