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39" w:rsidRPr="00200553" w:rsidRDefault="00935339" w:rsidP="00935339">
      <w:pPr>
        <w:rPr>
          <w:rFonts w:ascii="Cambria" w:hAnsi="Cambria"/>
          <w:sz w:val="26"/>
          <w:szCs w:val="26"/>
        </w:rPr>
      </w:pPr>
      <w:r w:rsidRPr="00935339">
        <w:rPr>
          <w:rFonts w:ascii="Cambria" w:hAnsi="Cambria"/>
          <w:b/>
          <w:sz w:val="26"/>
          <w:szCs w:val="26"/>
        </w:rPr>
        <w:t>Name</w:t>
      </w:r>
      <w:r>
        <w:rPr>
          <w:rFonts w:ascii="Cambria" w:hAnsi="Cambria"/>
          <w:b/>
          <w:sz w:val="26"/>
          <w:szCs w:val="26"/>
        </w:rPr>
        <w:t xml:space="preserve">: </w:t>
      </w:r>
      <w:r w:rsidRPr="00200553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</w:t>
      </w:r>
    </w:p>
    <w:p w:rsidR="00935339" w:rsidRPr="00200553" w:rsidRDefault="00935339" w:rsidP="00935339">
      <w:pPr>
        <w:rPr>
          <w:rFonts w:ascii="Cambria" w:hAnsi="Cambria"/>
          <w:sz w:val="26"/>
          <w:szCs w:val="26"/>
        </w:rPr>
      </w:pPr>
      <w:r w:rsidRPr="00935339">
        <w:rPr>
          <w:rFonts w:ascii="Cambria" w:hAnsi="Cambria"/>
          <w:b/>
          <w:sz w:val="26"/>
          <w:szCs w:val="26"/>
        </w:rPr>
        <w:t>Index No</w:t>
      </w:r>
      <w:r>
        <w:rPr>
          <w:rFonts w:ascii="Cambria" w:hAnsi="Cambria"/>
          <w:b/>
          <w:sz w:val="26"/>
          <w:szCs w:val="26"/>
        </w:rPr>
        <w:t>:</w:t>
      </w:r>
      <w:r w:rsidRPr="00200553">
        <w:rPr>
          <w:rFonts w:ascii="Cambria" w:hAnsi="Cambria"/>
          <w:sz w:val="26"/>
          <w:szCs w:val="26"/>
        </w:rPr>
        <w:t xml:space="preserve"> …………………………………………………………… </w:t>
      </w:r>
      <w:r w:rsidRPr="00935339">
        <w:rPr>
          <w:rFonts w:ascii="Cambria" w:hAnsi="Cambria"/>
          <w:b/>
          <w:sz w:val="26"/>
          <w:szCs w:val="26"/>
        </w:rPr>
        <w:t>Signature</w:t>
      </w:r>
      <w:r>
        <w:rPr>
          <w:rFonts w:ascii="Cambria" w:hAnsi="Cambria"/>
          <w:b/>
          <w:sz w:val="26"/>
          <w:szCs w:val="26"/>
        </w:rPr>
        <w:t>:</w:t>
      </w:r>
      <w:r w:rsidRPr="00200553">
        <w:rPr>
          <w:rFonts w:ascii="Cambria" w:hAnsi="Cambria"/>
          <w:sz w:val="26"/>
          <w:szCs w:val="26"/>
        </w:rPr>
        <w:t xml:space="preserve"> …………………………</w:t>
      </w:r>
    </w:p>
    <w:p w:rsidR="00935339" w:rsidRPr="00200553" w:rsidRDefault="00935339" w:rsidP="00935339">
      <w:pPr>
        <w:spacing w:after="0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545/3</w:t>
      </w:r>
    </w:p>
    <w:p w:rsidR="00935339" w:rsidRPr="00200553" w:rsidRDefault="00935339" w:rsidP="00935339">
      <w:pPr>
        <w:spacing w:after="0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 xml:space="preserve">CHEMISTRY </w:t>
      </w:r>
    </w:p>
    <w:p w:rsidR="00935339" w:rsidRPr="00200553" w:rsidRDefault="00935339" w:rsidP="00935339">
      <w:pPr>
        <w:spacing w:after="0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(PRACTICAL)</w:t>
      </w:r>
    </w:p>
    <w:p w:rsidR="00935339" w:rsidRPr="00200553" w:rsidRDefault="00935339" w:rsidP="00935339">
      <w:pPr>
        <w:spacing w:after="0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Paper 3</w:t>
      </w:r>
    </w:p>
    <w:p w:rsidR="00935339" w:rsidRPr="00200553" w:rsidRDefault="00935339" w:rsidP="00935339">
      <w:pPr>
        <w:spacing w:after="0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July/August 201</w:t>
      </w:r>
      <w:r>
        <w:rPr>
          <w:rFonts w:ascii="Cambria" w:hAnsi="Cambria"/>
          <w:b/>
          <w:sz w:val="26"/>
          <w:szCs w:val="26"/>
        </w:rPr>
        <w:t>8</w:t>
      </w:r>
    </w:p>
    <w:p w:rsidR="00935339" w:rsidRPr="00200553" w:rsidRDefault="00935339" w:rsidP="00935339">
      <w:pPr>
        <w:spacing w:after="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 xml:space="preserve">2 hours </w:t>
      </w:r>
    </w:p>
    <w:p w:rsidR="00935339" w:rsidRPr="00200553" w:rsidRDefault="00935339" w:rsidP="00935339">
      <w:pPr>
        <w:spacing w:after="0"/>
        <w:rPr>
          <w:rFonts w:ascii="Cambria" w:hAnsi="Cambria"/>
          <w:sz w:val="26"/>
          <w:szCs w:val="26"/>
        </w:rPr>
      </w:pP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>Uganda Certificate of Education</w:t>
      </w: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MOCK EXAMINATION</w:t>
      </w:r>
      <w:r>
        <w:rPr>
          <w:rFonts w:ascii="Cambria" w:hAnsi="Cambria"/>
          <w:b/>
          <w:sz w:val="26"/>
          <w:szCs w:val="26"/>
        </w:rPr>
        <w:t>S</w:t>
      </w: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>CHEMISTRYPRACTICAL</w:t>
      </w: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Paper 3</w:t>
      </w:r>
    </w:p>
    <w:p w:rsidR="00935339" w:rsidRPr="00200553" w:rsidRDefault="00935339" w:rsidP="00935339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>2 hours</w:t>
      </w:r>
    </w:p>
    <w:p w:rsidR="00935339" w:rsidRPr="00200553" w:rsidRDefault="00935339" w:rsidP="00935339">
      <w:pPr>
        <w:rPr>
          <w:rFonts w:ascii="Cambria" w:hAnsi="Cambria"/>
          <w:b/>
          <w:sz w:val="26"/>
          <w:szCs w:val="26"/>
        </w:rPr>
      </w:pPr>
      <w:r w:rsidRPr="00200553">
        <w:rPr>
          <w:rFonts w:ascii="Cambria" w:hAnsi="Cambria"/>
          <w:b/>
          <w:sz w:val="26"/>
          <w:szCs w:val="26"/>
        </w:rPr>
        <w:t>INSTRUCTIONS TO CANDIDATES</w:t>
      </w:r>
    </w:p>
    <w:p w:rsidR="00D45FF8" w:rsidRDefault="00935339" w:rsidP="00935339">
      <w:pPr>
        <w:rPr>
          <w:rFonts w:ascii="Cambria" w:hAnsi="Cambria"/>
          <w:i/>
          <w:sz w:val="26"/>
          <w:szCs w:val="26"/>
        </w:rPr>
      </w:pPr>
      <w:r w:rsidRPr="00200553">
        <w:rPr>
          <w:rFonts w:ascii="Cambria" w:hAnsi="Cambria"/>
          <w:i/>
          <w:sz w:val="26"/>
          <w:szCs w:val="26"/>
        </w:rPr>
        <w:t xml:space="preserve">Answer </w:t>
      </w:r>
      <w:r w:rsidRPr="00200553">
        <w:rPr>
          <w:rFonts w:ascii="Cambria" w:hAnsi="Cambria"/>
          <w:b/>
          <w:i/>
          <w:sz w:val="26"/>
          <w:szCs w:val="26"/>
        </w:rPr>
        <w:t>both</w:t>
      </w:r>
      <w:r w:rsidRPr="00200553">
        <w:rPr>
          <w:rFonts w:ascii="Cambria" w:hAnsi="Cambria"/>
          <w:i/>
          <w:sz w:val="26"/>
          <w:szCs w:val="26"/>
        </w:rPr>
        <w:t xml:space="preserve"> questions.</w:t>
      </w:r>
    </w:p>
    <w:p w:rsidR="00935339" w:rsidRDefault="00935339" w:rsidP="00935339">
      <w:pPr>
        <w:rPr>
          <w:rFonts w:ascii="Cambria" w:hAnsi="Cambria"/>
          <w:i/>
          <w:sz w:val="26"/>
          <w:szCs w:val="26"/>
        </w:rPr>
      </w:pPr>
      <w:r w:rsidRPr="00200553">
        <w:rPr>
          <w:rFonts w:ascii="Cambria" w:hAnsi="Cambria"/>
          <w:i/>
          <w:sz w:val="26"/>
          <w:szCs w:val="26"/>
        </w:rPr>
        <w:t xml:space="preserve">Answers </w:t>
      </w:r>
      <w:r w:rsidRPr="00200553">
        <w:rPr>
          <w:rFonts w:ascii="Cambria" w:hAnsi="Cambria"/>
          <w:b/>
          <w:i/>
          <w:sz w:val="26"/>
          <w:szCs w:val="26"/>
        </w:rPr>
        <w:t xml:space="preserve">must </w:t>
      </w:r>
      <w:r w:rsidRPr="00200553">
        <w:rPr>
          <w:rFonts w:ascii="Cambria" w:hAnsi="Cambria"/>
          <w:i/>
          <w:sz w:val="26"/>
          <w:szCs w:val="26"/>
        </w:rPr>
        <w:t>be written in the spaces provided in this booklet.</w:t>
      </w:r>
    </w:p>
    <w:p w:rsidR="00D45FF8" w:rsidRPr="00D45FF8" w:rsidRDefault="00D45FF8" w:rsidP="00935339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Use </w:t>
      </w:r>
      <w:r>
        <w:rPr>
          <w:rFonts w:ascii="Cambria" w:hAnsi="Cambria"/>
          <w:b/>
          <w:i/>
          <w:sz w:val="26"/>
          <w:szCs w:val="26"/>
        </w:rPr>
        <w:t>blue</w:t>
      </w:r>
      <w:r>
        <w:rPr>
          <w:rFonts w:ascii="Cambria" w:hAnsi="Cambria"/>
          <w:i/>
          <w:sz w:val="26"/>
          <w:szCs w:val="26"/>
        </w:rPr>
        <w:t xml:space="preserve"> or </w:t>
      </w:r>
      <w:r>
        <w:rPr>
          <w:rFonts w:ascii="Cambria" w:hAnsi="Cambria"/>
          <w:b/>
          <w:i/>
          <w:sz w:val="26"/>
          <w:szCs w:val="26"/>
        </w:rPr>
        <w:t>black</w:t>
      </w:r>
      <w:r>
        <w:rPr>
          <w:rFonts w:ascii="Cambria" w:hAnsi="Cambria"/>
          <w:i/>
          <w:sz w:val="26"/>
          <w:szCs w:val="26"/>
        </w:rPr>
        <w:t xml:space="preserve"> ink ball pen only. Any work done in </w:t>
      </w:r>
      <w:r>
        <w:rPr>
          <w:rFonts w:ascii="Cambria" w:hAnsi="Cambria"/>
          <w:b/>
          <w:i/>
          <w:sz w:val="26"/>
          <w:szCs w:val="26"/>
        </w:rPr>
        <w:t>pencil</w:t>
      </w:r>
      <w:r>
        <w:rPr>
          <w:rFonts w:ascii="Cambria" w:hAnsi="Cambria"/>
          <w:i/>
          <w:sz w:val="26"/>
          <w:szCs w:val="26"/>
        </w:rPr>
        <w:t xml:space="preserve"> will </w:t>
      </w:r>
      <w:r>
        <w:rPr>
          <w:rFonts w:ascii="Cambria" w:hAnsi="Cambria"/>
          <w:b/>
          <w:i/>
          <w:sz w:val="26"/>
          <w:szCs w:val="26"/>
        </w:rPr>
        <w:t>not</w:t>
      </w:r>
      <w:r>
        <w:rPr>
          <w:rFonts w:ascii="Cambria" w:hAnsi="Cambria"/>
          <w:i/>
          <w:sz w:val="26"/>
          <w:szCs w:val="26"/>
        </w:rPr>
        <w:t xml:space="preserve"> be marked except drawings</w:t>
      </w:r>
      <w:r w:rsidR="00A167D4">
        <w:rPr>
          <w:rFonts w:ascii="Cambria" w:hAnsi="Cambria"/>
          <w:i/>
          <w:sz w:val="26"/>
          <w:szCs w:val="26"/>
        </w:rPr>
        <w:t>.</w:t>
      </w:r>
    </w:p>
    <w:p w:rsidR="00935339" w:rsidRPr="00200553" w:rsidRDefault="00935339" w:rsidP="00935339">
      <w:pPr>
        <w:rPr>
          <w:rFonts w:ascii="Cambria" w:hAnsi="Cambria"/>
          <w:i/>
          <w:sz w:val="26"/>
          <w:szCs w:val="26"/>
        </w:rPr>
      </w:pPr>
      <w:r w:rsidRPr="00200553">
        <w:rPr>
          <w:rFonts w:ascii="Cambria" w:hAnsi="Cambria"/>
          <w:i/>
          <w:sz w:val="26"/>
          <w:szCs w:val="26"/>
        </w:rPr>
        <w:t xml:space="preserve">You are </w:t>
      </w:r>
      <w:r w:rsidRPr="00200553">
        <w:rPr>
          <w:rFonts w:ascii="Cambria" w:hAnsi="Cambria"/>
          <w:b/>
          <w:i/>
          <w:sz w:val="26"/>
          <w:szCs w:val="26"/>
        </w:rPr>
        <w:t>not</w:t>
      </w:r>
      <w:r w:rsidRPr="00200553">
        <w:rPr>
          <w:rFonts w:ascii="Cambria" w:hAnsi="Cambria"/>
          <w:i/>
          <w:sz w:val="26"/>
          <w:szCs w:val="26"/>
        </w:rPr>
        <w:t xml:space="preserve"> allowed to use any reference books (I.e text books, booklets on qualitative analysis etc)</w:t>
      </w:r>
    </w:p>
    <w:p w:rsidR="00935339" w:rsidRPr="00A167D4" w:rsidRDefault="00935339" w:rsidP="00935339">
      <w:pPr>
        <w:rPr>
          <w:rFonts w:ascii="Cambria" w:hAnsi="Cambria"/>
          <w:i/>
          <w:sz w:val="26"/>
          <w:szCs w:val="26"/>
        </w:rPr>
      </w:pPr>
      <w:r w:rsidRPr="00A167D4">
        <w:rPr>
          <w:rFonts w:ascii="Cambria" w:hAnsi="Cambria"/>
          <w:i/>
          <w:sz w:val="26"/>
          <w:szCs w:val="26"/>
        </w:rPr>
        <w:t>All working must be clearly shown.</w:t>
      </w:r>
    </w:p>
    <w:p w:rsidR="00935339" w:rsidRPr="00200553" w:rsidRDefault="005F7749" w:rsidP="00935339">
      <w:pPr>
        <w:rPr>
          <w:rFonts w:ascii="Cambria" w:hAnsi="Cambria"/>
          <w:i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2.6pt;margin-top:158.3pt;width:97.3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EVkgIAAKMFAAAOAAAAZHJzL2Uyb0RvYy54bWysVEtvGyEQvlfqf0Dc67Ud22mtrCPXUapK&#10;VhI1qXLGLMQowFDA3nV/fQd2/UiaS6pe2GHnmxnmm8fFZWM02QofFNiSDnp9SoTlUCn7VNKfD9ef&#10;PlMSIrMV02BFSXci0MvZxw8XtZuKIaxBV8ITdGLDtHYlXcfopkUR+FoYFnrghEWlBG9YxKt/KirP&#10;avRudDHs9ydFDb5yHrgIAf9etUo6y/6lFDzeShlEJLqk+LaYT5/PVTqL2QWbPnnm1op3z2D/8ArD&#10;lMWgB1dXLDKy8eovV0ZxDwFk7HEwBUipuMg5YDaD/qts7tfMiZwLkhPcgabw/9zym+2dJ6oq6YgS&#10;ywyW6EE0kXyFhgwTO7ULUwTdO4TFBn9jlXOmwS2BPweEFCeY1iAgOrHRSG/SF/MkaIgF2B1IT1F4&#10;8jY8G58PUMVRN5pMzofjFLc4Wjsf4jcBhiShpB6Lml/AtssQW+gekoIF0Kq6VlrnS2oksdCebBm2&#10;gI6DzvkLlLakLunkbNzPji0k89aztsmNyK3UhUvpthlmKe60SBhtfwiJVOZE34jNOBf2ED+jE0pi&#10;qPcYdvjjq95j3OaBFjky2HgwNsqCbwv7krLqeU+ZbPFdwUObd6IgNqsG2UriCqoddoqHdtKC49cK&#10;q7ZkId4xj6OFhcZ1EW/xkBqQdegkStbgf7/1P+Gx41FLSY2jWtLwa8O8oER/tzgLXwajUZrtfBmN&#10;z4d48aea1anGbswCsBUGuJgcz2LCR70XpQfziFtlnqKiilmOsUsa9+IitgsEtxIX83kG4TQ7Fpf2&#10;3vH9gKSefGgemXdd40Zs+RvYDzWbvurfFpsKY2G+iSBVbu4jqx3xuAnyeHRbK62a03tGHXfr7A8A&#10;AAD//wMAUEsDBBQABgAIAAAAIQAOKy1E4QAAAAsBAAAPAAAAZHJzL2Rvd25yZXYueG1sTI/BTsMw&#10;DIbvSLxDZCQuE0s7RLV2TSeEmLQddqBw2S1rvLaicaok28rbY07saPvT7+8v15MdxAV96B0pSOcJ&#10;CKTGmZ5aBV+fm6cliBA1GT04QgU/GGBd3d+VujDuSh94qWMrOIRCoRV0MY6FlKHp0OowdyMS307O&#10;Wx159K00Xl853A5ykSSZtLon/tDpEd86bL7rs1WwD4ft7OC3m1kdjNwh7t93aVTq8WF6XYGIOMV/&#10;GP70WR0qdjq6M5kgBgXL5GXBqILnNMtAMJHnOZc58iZPUpBVKW87VL8AAAD//wMAUEsBAi0AFAAG&#10;AAgAAAAhALaDOJL+AAAA4QEAABMAAAAAAAAAAAAAAAAAAAAAAFtDb250ZW50X1R5cGVzXS54bWxQ&#10;SwECLQAUAAYACAAAACEAOP0h/9YAAACUAQAACwAAAAAAAAAAAAAAAAAvAQAAX3JlbHMvLnJlbHNQ&#10;SwECLQAUAAYACAAAACEAI6tRFZICAACjBQAADgAAAAAAAAAAAAAAAAAuAgAAZHJzL2Uyb0RvYy54&#10;bWxQSwECLQAUAAYACAAAACEADistROEAAAALAQAADwAAAAAAAAAAAAAAAADsBAAAZHJzL2Rvd25y&#10;ZXYueG1sUEsFBgAAAAAEAAQA8wAAAPoFAAAAAA==&#10;" fillcolor="white [3201]" stroked="f" strokeweight=".5pt">
            <v:path arrowok="t"/>
            <v:textbox>
              <w:txbxContent>
                <w:p w:rsidR="00357A3F" w:rsidRPr="002208CE" w:rsidRDefault="00357A3F" w:rsidP="00935339">
                  <w:pPr>
                    <w:rPr>
                      <w:rFonts w:ascii="Cambria" w:hAnsi="Cambria"/>
                      <w:b/>
                      <w:sz w:val="26"/>
                      <w:szCs w:val="26"/>
                    </w:rPr>
                  </w:pPr>
                  <w:r w:rsidRPr="002208CE">
                    <w:rPr>
                      <w:rFonts w:ascii="Cambria" w:hAnsi="Cambria"/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7" type="#_x0000_t202" style="position:absolute;margin-left:83.65pt;margin-top:173.25pt;width:305.35pt;height:26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ALhQIAABYFAAAOAAAAZHJzL2Uyb0RvYy54bWysVNuO2yAQfa/Uf0C8Z21nnU1srbPaS1NV&#10;2l6k3X4AARyjYqBAYm+r/nsHSNJsL1JV1Q+YgeEwM+cMl1djL9GOWye0anBxlmPEFdVMqE2DPz6u&#10;JguMnCeKEakVb/ATd/hq+fLF5WBqPtWdloxbBCDK1YNpcOe9qbPM0Y73xJ1pwxVsttr2xINpNxmz&#10;ZAD0XmbTPL/IBm2ZsZpy52D1Lm3iZcRvW079+7Z13CPZYIjNx9HGcR3GbHlJ6o0lphN0Hwb5hyh6&#10;IhRceoS6I56grRW/QPWCWu1068+o7jPdtoLymANkU+Q/ZfPQEcNjLlAcZ45lcv8Plr7bfbBIsAaf&#10;Y6RIDxQ98tGjGz2iIlRnMK4GpwcDbn6EZWA5ZurMvaafHFL6tiNqw6+t1UPHCYPo4sns5GjCcQFk&#10;PbzVDK4hW68j0NjaPpQOioEAHVh6OjITQqGweL6Yz6tyhhGFvfMyr6pZCC4j9eG0sc6/5rpHYdJg&#10;C8xHdLK7dz65HlzCZU5LwVZCymjYzfpWWrQjoJJV/Pboz9ykCs5Kh2MJMa1AkHBH2AvhRta/VsW0&#10;zG+m1WR1sZhPylU5m1TzfDHJi+qmusjLqrxbfQsBFmXdCca4uheKHxRYlH/H8L4XknaiBtHQ4Go2&#10;nSWK/phkHr/fJdkLDw0pRd/gxdGJ1IHYV4pB2qT2RMg0z56HHwmBGhz+sSpRBoH5pAE/rseot6O6&#10;1po9gS6sBtqAfHhMYNJp+wWjARqzwe7zlliOkXyjQFtVUZahk6NRzuZTMOzpzvp0hygKUA32GKXp&#10;rU/dvzVWbDq4KalZ6WvQYyuiVIJwU1SQSTCg+WJO+4cidPepHb1+PGfL7wAAAP//AwBQSwMEFAAG&#10;AAgAAAAhAGSfYxvfAAAACwEAAA8AAABkcnMvZG93bnJldi54bWxMj0FOwzAQRfdI3MEaJDaIOrRp&#10;XEKcCpBAbFt6ACeeJhHxOIrdJr09w4ouv+bpz/vFdna9OOMYOk8anhYJCKTa244aDYfvj8cNiBAN&#10;WdN7Qg0XDLAtb28Kk1s/0Q7P+9gILqGQGw1tjEMuZahbdCYs/IDEt6MfnYkcx0ba0Uxc7nq5TJJM&#10;OtMRf2jNgO8t1j/7k9Nw/Joe1s9T9RkPapdmb6ZTlb9ofX83v76AiDjHfxj+9FkdSnaq/IlsED3n&#10;TK0Y1bBKszUIJpTa8LpKQ5okS5BlIa83lL8AAAD//wMAUEsBAi0AFAAGAAgAAAAhALaDOJL+AAAA&#10;4QEAABMAAAAAAAAAAAAAAAAAAAAAAFtDb250ZW50X1R5cGVzXS54bWxQSwECLQAUAAYACAAAACEA&#10;OP0h/9YAAACUAQAACwAAAAAAAAAAAAAAAAAvAQAAX3JlbHMvLnJlbHNQSwECLQAUAAYACAAAACEA&#10;FtWwC4UCAAAWBQAADgAAAAAAAAAAAAAAAAAuAgAAZHJzL2Uyb0RvYy54bWxQSwECLQAUAAYACAAA&#10;ACEAZJ9jG98AAAALAQAADwAAAAAAAAAAAAAAAADfBAAAZHJzL2Rvd25yZXYueG1sUEsFBgAAAAAE&#10;AAQA8wAAAOsFAAAAAA==&#10;" stroked="f">
            <v:textbox>
              <w:txbxContent>
                <w:p w:rsidR="00357A3F" w:rsidRPr="00C15F23" w:rsidRDefault="00357A3F" w:rsidP="00935339">
                  <w:pPr>
                    <w:pStyle w:val="Footer"/>
                    <w:jc w:val="center"/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</w:pPr>
                  <w:r w:rsidRPr="00C15F23"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  <w:t>©ASSHU – Rwenzori Region Academic Board Mock 201</w:t>
                  </w:r>
                  <w:r>
                    <w:rPr>
                      <w:rFonts w:ascii="Cambria" w:hAnsi="Cambria"/>
                      <w:b/>
                      <w:i/>
                      <w:sz w:val="20"/>
                      <w:szCs w:val="16"/>
                    </w:rPr>
                    <w:t>8</w:t>
                  </w:r>
                </w:p>
                <w:p w:rsidR="00357A3F" w:rsidRPr="008F3D11" w:rsidRDefault="00357A3F" w:rsidP="0093533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935339" w:rsidRPr="00200553">
        <w:rPr>
          <w:rFonts w:ascii="Cambria" w:hAnsi="Cambria"/>
          <w:i/>
          <w:sz w:val="26"/>
          <w:szCs w:val="26"/>
        </w:rPr>
        <w:t>Mathematical tables and silent non-programmable calculators may be used.</w:t>
      </w: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1263"/>
        <w:gridCol w:w="1864"/>
        <w:gridCol w:w="2175"/>
      </w:tblGrid>
      <w:tr w:rsidR="004E1DDE" w:rsidRPr="00200553" w:rsidTr="008E398D">
        <w:trPr>
          <w:trHeight w:val="497"/>
        </w:trPr>
        <w:tc>
          <w:tcPr>
            <w:tcW w:w="5302" w:type="dxa"/>
            <w:gridSpan w:val="3"/>
          </w:tcPr>
          <w:p w:rsidR="004E1DDE" w:rsidRPr="00200553" w:rsidRDefault="004E1DDE" w:rsidP="004E1DDE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b/>
                <w:sz w:val="26"/>
                <w:szCs w:val="26"/>
              </w:rPr>
              <w:t>For examiner’s use only</w:t>
            </w:r>
          </w:p>
        </w:tc>
      </w:tr>
      <w:tr w:rsidR="004E1DDE" w:rsidRPr="00200553" w:rsidTr="00863B2B">
        <w:trPr>
          <w:trHeight w:val="497"/>
        </w:trPr>
        <w:tc>
          <w:tcPr>
            <w:tcW w:w="1263" w:type="dxa"/>
          </w:tcPr>
          <w:p w:rsidR="004E1DDE" w:rsidRPr="00200553" w:rsidRDefault="004E1DDE" w:rsidP="008E398D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Q1</w:t>
            </w:r>
          </w:p>
        </w:tc>
        <w:tc>
          <w:tcPr>
            <w:tcW w:w="1864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E1DDE" w:rsidRPr="00200553" w:rsidTr="00863B2B">
        <w:trPr>
          <w:trHeight w:val="485"/>
        </w:trPr>
        <w:tc>
          <w:tcPr>
            <w:tcW w:w="1263" w:type="dxa"/>
          </w:tcPr>
          <w:p w:rsidR="004E1DDE" w:rsidRPr="00200553" w:rsidRDefault="004E1DDE" w:rsidP="008E398D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Q2</w:t>
            </w:r>
          </w:p>
        </w:tc>
        <w:tc>
          <w:tcPr>
            <w:tcW w:w="1864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E1DDE" w:rsidRPr="00200553" w:rsidTr="00863B2B">
        <w:trPr>
          <w:trHeight w:val="485"/>
        </w:trPr>
        <w:tc>
          <w:tcPr>
            <w:tcW w:w="1263" w:type="dxa"/>
          </w:tcPr>
          <w:p w:rsidR="004E1DDE" w:rsidRPr="00200553" w:rsidRDefault="004E1DDE" w:rsidP="008E398D">
            <w:pPr>
              <w:spacing w:line="360" w:lineRule="auto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TOTAL</w:t>
            </w:r>
          </w:p>
        </w:tc>
        <w:tc>
          <w:tcPr>
            <w:tcW w:w="1864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75" w:type="dxa"/>
          </w:tcPr>
          <w:p w:rsidR="004E1DDE" w:rsidRPr="00200553" w:rsidRDefault="004E1DDE" w:rsidP="008E398D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935339" w:rsidRPr="00200553" w:rsidRDefault="00935339" w:rsidP="00935339">
      <w:pPr>
        <w:rPr>
          <w:rFonts w:ascii="Cambria" w:hAnsi="Cambria"/>
          <w:sz w:val="26"/>
          <w:szCs w:val="26"/>
        </w:rPr>
      </w:pPr>
    </w:p>
    <w:p w:rsidR="00935339" w:rsidRDefault="00935339" w:rsidP="00935339">
      <w:pPr>
        <w:pStyle w:val="ListParagraph"/>
        <w:numPr>
          <w:ilvl w:val="0"/>
          <w:numId w:val="1"/>
        </w:numPr>
        <w:spacing w:line="360" w:lineRule="auto"/>
        <w:ind w:left="180" w:hanging="27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lastRenderedPageBreak/>
        <w:t>You are provided with the following:</w:t>
      </w:r>
    </w:p>
    <w:p w:rsidR="00A02C01" w:rsidRDefault="00A02C01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 w:rsidRPr="001D59D7">
        <w:rPr>
          <w:rFonts w:ascii="Cambria" w:hAnsi="Cambria"/>
          <w:b/>
          <w:sz w:val="26"/>
          <w:szCs w:val="26"/>
        </w:rPr>
        <w:t>BA1</w:t>
      </w:r>
      <w:r>
        <w:rPr>
          <w:rFonts w:ascii="Cambria" w:hAnsi="Cambria"/>
          <w:sz w:val="26"/>
          <w:szCs w:val="26"/>
        </w:rPr>
        <w:t>, which is a solution containing 0.1 mole of sodium hydroxide in one litre of solution.</w:t>
      </w:r>
    </w:p>
    <w:p w:rsidR="00A02C01" w:rsidRDefault="00A02C01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 w:rsidRPr="001D59D7">
        <w:rPr>
          <w:rFonts w:ascii="Cambria" w:hAnsi="Cambria"/>
          <w:b/>
          <w:sz w:val="26"/>
          <w:szCs w:val="26"/>
        </w:rPr>
        <w:t>BA2</w:t>
      </w:r>
      <w:r>
        <w:rPr>
          <w:rFonts w:ascii="Cambria" w:hAnsi="Cambria"/>
          <w:sz w:val="26"/>
          <w:szCs w:val="26"/>
        </w:rPr>
        <w:t xml:space="preserve">, which is a solution containing 7.56g of acid, </w:t>
      </w:r>
      <w:r w:rsidRPr="001D59D7">
        <w:rPr>
          <w:rFonts w:ascii="Cambria" w:hAnsi="Cambria"/>
          <w:b/>
          <w:sz w:val="26"/>
          <w:szCs w:val="26"/>
        </w:rPr>
        <w:t>Q</w:t>
      </w:r>
      <w:r>
        <w:rPr>
          <w:rFonts w:ascii="Cambria" w:hAnsi="Cambria"/>
          <w:sz w:val="26"/>
          <w:szCs w:val="26"/>
        </w:rPr>
        <w:t xml:space="preserve">, of formula </w:t>
      </w:r>
      <w:r w:rsidRPr="001D59D7">
        <w:rPr>
          <w:rFonts w:ascii="Cambria" w:hAnsi="Cambria"/>
          <w:b/>
          <w:sz w:val="26"/>
          <w:szCs w:val="26"/>
        </w:rPr>
        <w:t>H</w:t>
      </w:r>
      <w:r w:rsidRPr="001D59D7">
        <w:rPr>
          <w:rFonts w:ascii="Cambria" w:hAnsi="Cambria"/>
          <w:b/>
          <w:sz w:val="26"/>
          <w:szCs w:val="26"/>
          <w:vertAlign w:val="subscript"/>
        </w:rPr>
        <w:t>2</w:t>
      </w:r>
      <w:r w:rsidRPr="001D59D7">
        <w:rPr>
          <w:rFonts w:ascii="Cambria" w:hAnsi="Cambria"/>
          <w:b/>
          <w:sz w:val="26"/>
          <w:szCs w:val="26"/>
        </w:rPr>
        <w:t>X.nH</w:t>
      </w:r>
      <w:r w:rsidRPr="001D59D7">
        <w:rPr>
          <w:rFonts w:ascii="Cambria" w:hAnsi="Cambria"/>
          <w:b/>
          <w:sz w:val="26"/>
          <w:szCs w:val="26"/>
          <w:vertAlign w:val="subscript"/>
        </w:rPr>
        <w:t>2</w:t>
      </w:r>
      <w:r w:rsidRPr="001D59D7">
        <w:rPr>
          <w:rFonts w:ascii="Cambria" w:hAnsi="Cambria"/>
          <w:b/>
          <w:sz w:val="26"/>
          <w:szCs w:val="26"/>
        </w:rPr>
        <w:t>O</w:t>
      </w:r>
      <w:r>
        <w:rPr>
          <w:rFonts w:ascii="Cambria" w:hAnsi="Cambria"/>
          <w:sz w:val="26"/>
          <w:szCs w:val="26"/>
        </w:rPr>
        <w:t xml:space="preserve"> in one litre of solution.</w:t>
      </w:r>
    </w:p>
    <w:p w:rsidR="00A02C01" w:rsidRDefault="00A02C01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You are required to determine the percentage of water of crystallization, </w:t>
      </w:r>
      <w:r w:rsidRPr="00A518FF">
        <w:rPr>
          <w:rFonts w:ascii="Cambria" w:hAnsi="Cambria"/>
          <w:b/>
          <w:sz w:val="26"/>
          <w:szCs w:val="26"/>
        </w:rPr>
        <w:t>n</w:t>
      </w:r>
      <w:r>
        <w:rPr>
          <w:rFonts w:ascii="Cambria" w:hAnsi="Cambria"/>
          <w:sz w:val="26"/>
          <w:szCs w:val="26"/>
        </w:rPr>
        <w:t xml:space="preserve">, in the acid </w:t>
      </w:r>
      <w:r w:rsidRPr="001D59D7">
        <w:rPr>
          <w:rFonts w:ascii="Cambria" w:hAnsi="Cambria"/>
          <w:b/>
          <w:sz w:val="26"/>
          <w:szCs w:val="26"/>
        </w:rPr>
        <w:t>Q</w:t>
      </w:r>
      <w:r>
        <w:rPr>
          <w:rFonts w:ascii="Cambria" w:hAnsi="Cambria"/>
          <w:sz w:val="26"/>
          <w:szCs w:val="26"/>
        </w:rPr>
        <w:t>.</w:t>
      </w:r>
    </w:p>
    <w:p w:rsidR="00E97BB2" w:rsidRDefault="00E97BB2" w:rsidP="00A02C01">
      <w:pPr>
        <w:pStyle w:val="ListParagraph"/>
        <w:spacing w:line="360" w:lineRule="auto"/>
        <w:ind w:left="18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Procedure.</w:t>
      </w:r>
    </w:p>
    <w:p w:rsidR="00E97BB2" w:rsidRDefault="00E97BB2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Pipette 20.0cm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or 25.0cm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</w:t>
      </w:r>
      <w:r w:rsidRPr="001D59D7">
        <w:rPr>
          <w:rFonts w:ascii="Cambria" w:hAnsi="Cambria"/>
          <w:b/>
          <w:sz w:val="26"/>
          <w:szCs w:val="26"/>
        </w:rPr>
        <w:t>BA1</w:t>
      </w:r>
      <w:r>
        <w:rPr>
          <w:rFonts w:ascii="Cambria" w:hAnsi="Cambria"/>
          <w:sz w:val="26"/>
          <w:szCs w:val="26"/>
        </w:rPr>
        <w:t xml:space="preserve"> In a clean conical flask, add 2 – 3 drops of phenolphthalein indicator.</w:t>
      </w:r>
    </w:p>
    <w:p w:rsidR="00E97BB2" w:rsidRDefault="00E97BB2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Titrate this solution with </w:t>
      </w:r>
      <w:r w:rsidRPr="001D59D7">
        <w:rPr>
          <w:rFonts w:ascii="Cambria" w:hAnsi="Cambria"/>
          <w:b/>
          <w:sz w:val="26"/>
          <w:szCs w:val="26"/>
        </w:rPr>
        <w:t>BA2</w:t>
      </w:r>
      <w:r w:rsidR="00CD1F50">
        <w:rPr>
          <w:rFonts w:ascii="Cambria" w:hAnsi="Cambria"/>
          <w:sz w:val="26"/>
          <w:szCs w:val="26"/>
        </w:rPr>
        <w:t xml:space="preserve">from the burette. </w:t>
      </w:r>
    </w:p>
    <w:p w:rsidR="00CD1F50" w:rsidRDefault="00CD1F50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Repeat the titration until you obtain consistent results.</w:t>
      </w:r>
    </w:p>
    <w:p w:rsidR="00CD1F50" w:rsidRDefault="00CD1F50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Record your results in the table below.</w:t>
      </w:r>
    </w:p>
    <w:p w:rsidR="00CD1F50" w:rsidRPr="000A5CD2" w:rsidRDefault="00CD1F50" w:rsidP="00A02C01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 Volume of pipette used …………</w:t>
      </w:r>
      <w:r w:rsidR="001D59D7">
        <w:rPr>
          <w:rFonts w:ascii="Cambria" w:hAnsi="Cambria"/>
          <w:sz w:val="26"/>
          <w:szCs w:val="26"/>
        </w:rPr>
        <w:t>……………………. Cm</w:t>
      </w:r>
      <w:r w:rsidR="001D59D7">
        <w:rPr>
          <w:rFonts w:ascii="Cambria" w:hAnsi="Cambria"/>
          <w:sz w:val="26"/>
          <w:szCs w:val="26"/>
          <w:vertAlign w:val="superscript"/>
        </w:rPr>
        <w:t>3</w:t>
      </w:r>
      <w:r w:rsidR="00C87166">
        <w:rPr>
          <w:rFonts w:ascii="Cambria" w:hAnsi="Cambria"/>
          <w:sz w:val="26"/>
          <w:szCs w:val="26"/>
        </w:rPr>
        <w:t xml:space="preserve">                                    (</w:t>
      </w:r>
      <w:r w:rsidR="000A5CD2">
        <w:rPr>
          <w:rFonts w:ascii="Cambria" w:hAnsi="Cambria"/>
          <w:sz w:val="26"/>
          <w:szCs w:val="26"/>
        </w:rPr>
        <w:t>1 mark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29"/>
        <w:gridCol w:w="1752"/>
        <w:gridCol w:w="1665"/>
        <w:gridCol w:w="1944"/>
      </w:tblGrid>
      <w:tr w:rsidR="001D59D7" w:rsidRPr="00200553" w:rsidTr="00A518FF">
        <w:tc>
          <w:tcPr>
            <w:tcW w:w="3629" w:type="dxa"/>
          </w:tcPr>
          <w:p w:rsidR="001D59D7" w:rsidRPr="00200553" w:rsidRDefault="001D59D7" w:rsidP="008E398D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Final burette reading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1D59D7" w:rsidRPr="00200553" w:rsidTr="00A518FF">
        <w:tc>
          <w:tcPr>
            <w:tcW w:w="3629" w:type="dxa"/>
          </w:tcPr>
          <w:p w:rsidR="001D59D7" w:rsidRPr="00200553" w:rsidRDefault="001D59D7" w:rsidP="008E398D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>Initial burette reading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1D59D7" w:rsidRPr="00200553" w:rsidTr="00A518FF">
        <w:tc>
          <w:tcPr>
            <w:tcW w:w="3629" w:type="dxa"/>
          </w:tcPr>
          <w:p w:rsidR="001D59D7" w:rsidRPr="00200553" w:rsidRDefault="001D59D7" w:rsidP="008E398D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 w:rsidRPr="00200553">
              <w:rPr>
                <w:rFonts w:ascii="Cambria" w:hAnsi="Cambria"/>
                <w:sz w:val="26"/>
                <w:szCs w:val="26"/>
              </w:rPr>
              <w:t xml:space="preserve">Volume of </w:t>
            </w:r>
            <w:r w:rsidRPr="00200553">
              <w:rPr>
                <w:rFonts w:ascii="Cambria" w:hAnsi="Cambria"/>
                <w:b/>
                <w:sz w:val="26"/>
                <w:szCs w:val="26"/>
              </w:rPr>
              <w:t>BA</w:t>
            </w:r>
            <w:r w:rsidRPr="00200553">
              <w:rPr>
                <w:rFonts w:ascii="Cambria" w:hAnsi="Cambria"/>
                <w:b/>
                <w:sz w:val="26"/>
                <w:szCs w:val="26"/>
                <w:vertAlign w:val="subscript"/>
              </w:rPr>
              <w:t>2</w:t>
            </w:r>
            <w:r w:rsidRPr="00200553">
              <w:rPr>
                <w:rFonts w:ascii="Cambria" w:hAnsi="Cambria"/>
                <w:sz w:val="26"/>
                <w:szCs w:val="26"/>
              </w:rPr>
              <w:t xml:space="preserve"> used (cm</w:t>
            </w:r>
            <w:r w:rsidRPr="00200553"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 w:rsidRPr="00200553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752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665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44" w:type="dxa"/>
          </w:tcPr>
          <w:p w:rsidR="001D59D7" w:rsidRPr="00200553" w:rsidRDefault="001D59D7" w:rsidP="008E398D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4A5639" w:rsidRDefault="004A5639" w:rsidP="00A518F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</w:t>
      </w:r>
      <w:r w:rsidR="00C87166">
        <w:rPr>
          <w:rFonts w:ascii="Cambria" w:hAnsi="Cambria"/>
          <w:sz w:val="26"/>
          <w:szCs w:val="26"/>
        </w:rPr>
        <w:t xml:space="preserve">                                     </w:t>
      </w:r>
      <w:r>
        <w:rPr>
          <w:rFonts w:ascii="Cambria" w:hAnsi="Cambria"/>
          <w:sz w:val="26"/>
          <w:szCs w:val="26"/>
        </w:rPr>
        <w:t xml:space="preserve">  (</w:t>
      </w:r>
      <m:oMath>
        <m:r>
          <w:rPr>
            <w:rFonts w:ascii="Cambria Math" w:hAnsi="Cambria Math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="Cambria" w:hAnsi="Cambria"/>
          <w:sz w:val="26"/>
          <w:szCs w:val="26"/>
        </w:rPr>
        <w:t>marks)</w:t>
      </w:r>
    </w:p>
    <w:p w:rsidR="006F561C" w:rsidRDefault="00A518FF" w:rsidP="00A518F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>(ii) Titre v</w:t>
      </w:r>
      <w:r w:rsidR="006F561C">
        <w:rPr>
          <w:rFonts w:ascii="Cambria" w:hAnsi="Cambria"/>
          <w:sz w:val="26"/>
          <w:szCs w:val="26"/>
        </w:rPr>
        <w:t xml:space="preserve">alues </w:t>
      </w:r>
      <w:r w:rsidRPr="00200553">
        <w:rPr>
          <w:rFonts w:ascii="Cambria" w:hAnsi="Cambria"/>
          <w:sz w:val="26"/>
          <w:szCs w:val="26"/>
        </w:rPr>
        <w:t xml:space="preserve">used for </w:t>
      </w:r>
      <w:r w:rsidR="006F561C">
        <w:rPr>
          <w:rFonts w:ascii="Cambria" w:hAnsi="Cambria"/>
          <w:sz w:val="26"/>
          <w:szCs w:val="26"/>
        </w:rPr>
        <w:t xml:space="preserve">calculating the </w:t>
      </w:r>
      <w:r w:rsidRPr="00200553">
        <w:rPr>
          <w:rFonts w:ascii="Cambria" w:hAnsi="Cambria"/>
          <w:sz w:val="26"/>
          <w:szCs w:val="26"/>
        </w:rPr>
        <w:t>average</w:t>
      </w:r>
      <w:r w:rsidR="006F561C">
        <w:rPr>
          <w:rFonts w:ascii="Cambria" w:hAnsi="Cambria"/>
          <w:sz w:val="26"/>
          <w:szCs w:val="26"/>
        </w:rPr>
        <w:t xml:space="preserve"> volume of </w:t>
      </w:r>
      <w:r w:rsidR="006F561C">
        <w:rPr>
          <w:rFonts w:ascii="Cambria" w:hAnsi="Cambria"/>
          <w:b/>
          <w:sz w:val="26"/>
          <w:szCs w:val="26"/>
        </w:rPr>
        <w:t xml:space="preserve">BA2 </w:t>
      </w:r>
      <w:r w:rsidR="006F561C">
        <w:rPr>
          <w:rFonts w:ascii="Cambria" w:hAnsi="Cambria"/>
          <w:sz w:val="26"/>
          <w:szCs w:val="26"/>
        </w:rPr>
        <w:t xml:space="preserve">used </w:t>
      </w:r>
    </w:p>
    <w:p w:rsidR="00A518FF" w:rsidRPr="00200553" w:rsidRDefault="006F561C" w:rsidP="00A518FF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</w:t>
      </w:r>
      <w:r w:rsidR="004A5639">
        <w:rPr>
          <w:rFonts w:ascii="Cambria" w:hAnsi="Cambria"/>
          <w:sz w:val="26"/>
          <w:szCs w:val="26"/>
        </w:rPr>
        <w:t>…………</w:t>
      </w:r>
      <w:r w:rsidR="00A518FF" w:rsidRPr="00200553">
        <w:rPr>
          <w:rFonts w:ascii="Cambria" w:hAnsi="Cambria"/>
          <w:sz w:val="26"/>
          <w:szCs w:val="26"/>
        </w:rPr>
        <w:t>.cm</w:t>
      </w:r>
      <w:r w:rsidR="00A518FF" w:rsidRPr="00200553">
        <w:rPr>
          <w:rFonts w:ascii="Cambria" w:hAnsi="Cambria"/>
          <w:sz w:val="26"/>
          <w:szCs w:val="26"/>
          <w:vertAlign w:val="superscript"/>
        </w:rPr>
        <w:t>3</w:t>
      </w:r>
      <w:r w:rsidR="00A518FF" w:rsidRPr="00200553">
        <w:rPr>
          <w:rFonts w:ascii="Cambria" w:hAnsi="Cambria"/>
          <w:sz w:val="26"/>
          <w:szCs w:val="26"/>
        </w:rPr>
        <w:t>.</w:t>
      </w:r>
      <w:r w:rsidR="00C87166">
        <w:rPr>
          <w:rFonts w:ascii="Cambria" w:hAnsi="Cambria"/>
          <w:sz w:val="26"/>
          <w:szCs w:val="26"/>
        </w:rPr>
        <w:t xml:space="preserve">   </w:t>
      </w:r>
      <w:r w:rsidR="004A5639">
        <w:rPr>
          <w:rFonts w:ascii="Cambria" w:hAnsi="Cambria"/>
          <w:sz w:val="26"/>
          <w:szCs w:val="26"/>
        </w:rPr>
        <w:t>( 1 marks)</w:t>
      </w:r>
      <w:r w:rsidR="00A518FF" w:rsidRPr="00200553">
        <w:rPr>
          <w:rFonts w:ascii="Cambria" w:hAnsi="Cambria"/>
          <w:sz w:val="26"/>
          <w:szCs w:val="26"/>
        </w:rPr>
        <w:t xml:space="preserve">  </w:t>
      </w:r>
    </w:p>
    <w:p w:rsidR="001D59D7" w:rsidRDefault="00A518FF" w:rsidP="00A518F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 w:rsidRPr="00200553">
        <w:rPr>
          <w:rFonts w:ascii="Cambria" w:hAnsi="Cambria"/>
          <w:sz w:val="26"/>
          <w:szCs w:val="26"/>
        </w:rPr>
        <w:t xml:space="preserve">(iii)  Average volume of </w:t>
      </w:r>
      <w:r w:rsidRPr="00200553">
        <w:rPr>
          <w:rFonts w:ascii="Cambria" w:hAnsi="Cambria"/>
          <w:b/>
          <w:sz w:val="26"/>
          <w:szCs w:val="26"/>
        </w:rPr>
        <w:t>BA</w:t>
      </w:r>
      <w:r w:rsidRPr="00200553">
        <w:rPr>
          <w:rFonts w:ascii="Cambria" w:hAnsi="Cambria"/>
          <w:b/>
          <w:sz w:val="26"/>
          <w:szCs w:val="26"/>
          <w:vertAlign w:val="subscript"/>
        </w:rPr>
        <w:t>2</w:t>
      </w:r>
      <w:r w:rsidRPr="00200553">
        <w:rPr>
          <w:rFonts w:ascii="Cambria" w:hAnsi="Cambria"/>
          <w:sz w:val="26"/>
          <w:szCs w:val="26"/>
        </w:rPr>
        <w:t xml:space="preserve"> used ………………</w:t>
      </w:r>
      <w:r w:rsidR="005B793C">
        <w:rPr>
          <w:rFonts w:ascii="Cambria" w:hAnsi="Cambria"/>
          <w:sz w:val="26"/>
          <w:szCs w:val="26"/>
        </w:rPr>
        <w:t>…………….</w:t>
      </w:r>
      <w:r w:rsidR="004A5639">
        <w:rPr>
          <w:rFonts w:ascii="Cambria" w:hAnsi="Cambria"/>
          <w:sz w:val="26"/>
          <w:szCs w:val="26"/>
        </w:rPr>
        <w:t>……………</w:t>
      </w:r>
      <w:r w:rsidRPr="00200553">
        <w:rPr>
          <w:rFonts w:ascii="Cambria" w:hAnsi="Cambria"/>
          <w:sz w:val="26"/>
          <w:szCs w:val="26"/>
        </w:rPr>
        <w:t xml:space="preserve"> cm</w:t>
      </w:r>
      <w:r w:rsidRPr="00200553">
        <w:rPr>
          <w:rFonts w:ascii="Cambria" w:hAnsi="Cambria"/>
          <w:sz w:val="26"/>
          <w:szCs w:val="26"/>
          <w:vertAlign w:val="superscript"/>
        </w:rPr>
        <w:t>3</w:t>
      </w:r>
      <w:r w:rsidRPr="00200553">
        <w:rPr>
          <w:rFonts w:ascii="Cambria" w:hAnsi="Cambria"/>
          <w:sz w:val="26"/>
          <w:szCs w:val="26"/>
        </w:rPr>
        <w:t>.</w:t>
      </w:r>
      <w:r w:rsidR="00C87166">
        <w:rPr>
          <w:rFonts w:ascii="Cambria" w:hAnsi="Cambria"/>
          <w:sz w:val="26"/>
          <w:szCs w:val="26"/>
        </w:rPr>
        <w:t xml:space="preserve">        </w:t>
      </w:r>
      <w:r w:rsidR="004A5639">
        <w:rPr>
          <w:rFonts w:ascii="Cambria" w:hAnsi="Cambria"/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4A5639">
        <w:rPr>
          <w:rFonts w:ascii="Cambria" w:hAnsi="Cambria"/>
          <w:sz w:val="26"/>
          <w:szCs w:val="26"/>
        </w:rPr>
        <w:t>marks</w:t>
      </w:r>
      <w:r w:rsidR="00C87166">
        <w:rPr>
          <w:rFonts w:ascii="Cambria" w:hAnsi="Cambria"/>
          <w:sz w:val="26"/>
          <w:szCs w:val="26"/>
        </w:rPr>
        <w:t>)</w:t>
      </w:r>
      <w:r w:rsidRPr="00200553">
        <w:rPr>
          <w:rFonts w:ascii="Cambria" w:hAnsi="Cambria"/>
          <w:sz w:val="26"/>
          <w:szCs w:val="26"/>
        </w:rPr>
        <w:t xml:space="preserve">    </w:t>
      </w:r>
    </w:p>
    <w:p w:rsidR="005B793C" w:rsidRPr="00FE32AF" w:rsidRDefault="005B793C" w:rsidP="00FE32AF">
      <w:pPr>
        <w:pStyle w:val="ListParagraph"/>
        <w:spacing w:line="360" w:lineRule="auto"/>
        <w:ind w:left="180" w:firstLine="450"/>
        <w:rPr>
          <w:rFonts w:ascii="Cambria" w:hAnsi="Cambria"/>
          <w:b/>
          <w:sz w:val="26"/>
          <w:szCs w:val="26"/>
        </w:rPr>
      </w:pPr>
      <w:r w:rsidRPr="00FE32AF">
        <w:rPr>
          <w:rFonts w:ascii="Cambria" w:hAnsi="Cambria"/>
          <w:b/>
          <w:sz w:val="26"/>
          <w:szCs w:val="26"/>
        </w:rPr>
        <w:t>Questions.</w:t>
      </w:r>
    </w:p>
    <w:p w:rsidR="005B793C" w:rsidRDefault="005B793C" w:rsidP="00A518F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Calculate the;</w:t>
      </w:r>
    </w:p>
    <w:p w:rsidR="005B793C" w:rsidRDefault="005B793C" w:rsidP="00A518F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(i) number of moles </w:t>
      </w:r>
      <w:r w:rsidR="00FE32AF">
        <w:rPr>
          <w:rFonts w:ascii="Cambria" w:hAnsi="Cambria"/>
          <w:sz w:val="26"/>
          <w:szCs w:val="26"/>
        </w:rPr>
        <w:t>of sodium hydroxide that reacted.</w:t>
      </w:r>
      <w:r w:rsidR="00C87166">
        <w:rPr>
          <w:rFonts w:ascii="Cambria" w:hAnsi="Cambria"/>
          <w:sz w:val="26"/>
          <w:szCs w:val="26"/>
        </w:rPr>
        <w:t xml:space="preserve">                             (</w:t>
      </w:r>
      <w:r w:rsidR="004A5639">
        <w:rPr>
          <w:rFonts w:ascii="Cambria" w:hAnsi="Cambria"/>
          <w:sz w:val="26"/>
          <w:szCs w:val="26"/>
        </w:rPr>
        <w:t>03 marks)</w:t>
      </w:r>
    </w:p>
    <w:p w:rsidR="00FE32AF" w:rsidRDefault="00FE32AF" w:rsidP="00A518F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32AF" w:rsidRDefault="00C87166" w:rsidP="00A518F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="00FE32AF">
        <w:rPr>
          <w:rFonts w:ascii="Cambria" w:hAnsi="Cambria"/>
          <w:sz w:val="26"/>
          <w:szCs w:val="26"/>
        </w:rPr>
        <w:t>(ii) number of moles of acid, Q, that reacted with sodium hydroxide.</w:t>
      </w:r>
      <w:r w:rsidR="004A5639">
        <w:rPr>
          <w:rFonts w:ascii="Cambria" w:hAnsi="Cambria"/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4A5639">
        <w:rPr>
          <w:rFonts w:ascii="Cambria" w:hAnsi="Cambria"/>
          <w:sz w:val="26"/>
          <w:szCs w:val="26"/>
        </w:rPr>
        <w:t>marks)</w:t>
      </w:r>
    </w:p>
    <w:p w:rsidR="008E398D" w:rsidRDefault="008E398D" w:rsidP="008E398D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398D" w:rsidRDefault="008E398D" w:rsidP="008E398D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</w:t>
      </w:r>
      <w:r w:rsidR="007546B0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398D" w:rsidRDefault="008E398D" w:rsidP="008E398D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Calculate the molarity of the acid, Q, in moles per litre.</w:t>
      </w:r>
      <w:r w:rsidR="004A5639">
        <w:rPr>
          <w:rFonts w:ascii="Cambria" w:hAnsi="Cambria"/>
          <w:sz w:val="26"/>
          <w:szCs w:val="26"/>
        </w:rPr>
        <w:t xml:space="preserve">  ( 03 marks )</w:t>
      </w:r>
    </w:p>
    <w:p w:rsidR="008E398D" w:rsidRDefault="008E398D" w:rsidP="008E398D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A3F" w:rsidRDefault="001373F7" w:rsidP="00357A3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</w:t>
      </w:r>
      <w:r w:rsidR="00357A3F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3F7" w:rsidRDefault="001373F7" w:rsidP="001373F7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7546B0" w:rsidRDefault="001373F7" w:rsidP="001373F7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(c)(i) Calculate the number </w:t>
      </w:r>
      <w:r w:rsidR="002A0C76">
        <w:rPr>
          <w:rFonts w:ascii="Cambria" w:hAnsi="Cambria"/>
          <w:sz w:val="26"/>
          <w:szCs w:val="26"/>
        </w:rPr>
        <w:t xml:space="preserve">of moles </w:t>
      </w:r>
      <w:r>
        <w:rPr>
          <w:rFonts w:ascii="Cambria" w:hAnsi="Cambria"/>
          <w:sz w:val="26"/>
          <w:szCs w:val="26"/>
        </w:rPr>
        <w:t xml:space="preserve">of water of crystallization </w:t>
      </w:r>
      <w:r w:rsidR="007546B0">
        <w:rPr>
          <w:rFonts w:ascii="Cambria" w:hAnsi="Cambria"/>
          <w:sz w:val="26"/>
          <w:szCs w:val="26"/>
        </w:rPr>
        <w:t xml:space="preserve">in the acid, Q. </w:t>
      </w:r>
    </w:p>
    <w:p w:rsidR="001373F7" w:rsidRDefault="007546B0" w:rsidP="001373F7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( X = 88, H =1, O = 16)</w:t>
      </w:r>
      <w:r w:rsidR="004A5639">
        <w:rPr>
          <w:rFonts w:ascii="Cambria" w:hAnsi="Cambria"/>
          <w:sz w:val="26"/>
          <w:szCs w:val="26"/>
        </w:rPr>
        <w:t xml:space="preserve">                                   </w:t>
      </w:r>
      <w:r w:rsidR="00C87166">
        <w:rPr>
          <w:rFonts w:ascii="Cambria" w:hAnsi="Cambria"/>
          <w:sz w:val="26"/>
          <w:szCs w:val="26"/>
        </w:rPr>
        <w:t xml:space="preserve">                                       </w:t>
      </w:r>
      <w:r w:rsidR="004A5639">
        <w:rPr>
          <w:rFonts w:ascii="Cambria" w:hAnsi="Cambria"/>
          <w:sz w:val="26"/>
          <w:szCs w:val="26"/>
        </w:rPr>
        <w:t xml:space="preserve">  ( 04 marks)</w:t>
      </w:r>
    </w:p>
    <w:p w:rsidR="007546B0" w:rsidRDefault="007546B0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546B0" w:rsidRDefault="007546B0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A3F" w:rsidRDefault="00357A3F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 Calculate the percentage of water of crystallization in acid Q</w:t>
      </w:r>
      <w:r w:rsidR="00C87166">
        <w:rPr>
          <w:rFonts w:ascii="Cambria" w:hAnsi="Cambria"/>
          <w:sz w:val="26"/>
          <w:szCs w:val="26"/>
        </w:rPr>
        <w:t>.              (</w:t>
      </w:r>
      <m:oMath>
        <m:r>
          <w:rPr>
            <w:rFonts w:ascii="Cambria Math" w:hAnsi="Cambria Math"/>
            <w:sz w:val="26"/>
            <w:szCs w:val="26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2A0C76">
        <w:rPr>
          <w:rFonts w:ascii="Cambria" w:hAnsi="Cambria"/>
          <w:sz w:val="26"/>
          <w:szCs w:val="26"/>
        </w:rPr>
        <w:t>marks)</w:t>
      </w:r>
    </w:p>
    <w:p w:rsidR="00357A3F" w:rsidRDefault="00357A3F" w:rsidP="00357A3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A3F" w:rsidRDefault="00357A3F" w:rsidP="00357A3F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7A3F" w:rsidRDefault="009828F9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2. You are provided with substance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, which contains two </w:t>
      </w:r>
      <w:r>
        <w:rPr>
          <w:rFonts w:ascii="Cambria" w:hAnsi="Cambria"/>
          <w:b/>
          <w:sz w:val="26"/>
          <w:szCs w:val="26"/>
        </w:rPr>
        <w:t xml:space="preserve">cations </w:t>
      </w:r>
      <w:r>
        <w:rPr>
          <w:rFonts w:ascii="Cambria" w:hAnsi="Cambria"/>
          <w:sz w:val="26"/>
          <w:szCs w:val="26"/>
        </w:rPr>
        <w:t xml:space="preserve">and </w:t>
      </w:r>
      <w:r>
        <w:rPr>
          <w:rFonts w:ascii="Cambria" w:hAnsi="Cambria"/>
          <w:b/>
          <w:sz w:val="26"/>
          <w:szCs w:val="26"/>
        </w:rPr>
        <w:t>anion</w:t>
      </w:r>
      <w:r>
        <w:rPr>
          <w:rFonts w:ascii="Cambria" w:hAnsi="Cambria"/>
          <w:sz w:val="26"/>
          <w:szCs w:val="26"/>
        </w:rPr>
        <w:t xml:space="preserve">. Carry out the following tests on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and identify the cations and the anion in </w:t>
      </w:r>
      <w:r>
        <w:rPr>
          <w:rFonts w:ascii="Cambria" w:hAnsi="Cambria"/>
          <w:b/>
          <w:sz w:val="26"/>
          <w:szCs w:val="26"/>
        </w:rPr>
        <w:t>R.</w:t>
      </w:r>
    </w:p>
    <w:p w:rsidR="009828F9" w:rsidRDefault="00F05E47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Identify any gas(es) evolved.</w:t>
      </w:r>
    </w:p>
    <w:p w:rsidR="00F05E47" w:rsidRDefault="00F05E47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Record your observations and deductions in the table below.          (25 marks)</w:t>
      </w:r>
    </w:p>
    <w:tbl>
      <w:tblPr>
        <w:tblStyle w:val="TableGrid"/>
        <w:tblW w:w="9535" w:type="dxa"/>
        <w:tblInd w:w="-95" w:type="dxa"/>
        <w:tblLook w:val="04A0" w:firstRow="1" w:lastRow="0" w:firstColumn="1" w:lastColumn="0" w:noHBand="0" w:noVBand="1"/>
      </w:tblPr>
      <w:tblGrid>
        <w:gridCol w:w="715"/>
        <w:gridCol w:w="3335"/>
        <w:gridCol w:w="2827"/>
        <w:gridCol w:w="2658"/>
      </w:tblGrid>
      <w:tr w:rsidR="00586928" w:rsidRPr="001F4200" w:rsidTr="001F4200">
        <w:tc>
          <w:tcPr>
            <w:tcW w:w="715" w:type="dxa"/>
          </w:tcPr>
          <w:p w:rsidR="00985AB4" w:rsidRPr="001F4200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3335" w:type="dxa"/>
          </w:tcPr>
          <w:p w:rsidR="00985AB4" w:rsidRPr="001F4200" w:rsidRDefault="00985AB4" w:rsidP="00985AB4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1F4200">
              <w:rPr>
                <w:rFonts w:ascii="Cambria" w:hAnsi="Cambria"/>
                <w:b/>
                <w:sz w:val="26"/>
                <w:szCs w:val="26"/>
              </w:rPr>
              <w:t>TESTS</w:t>
            </w:r>
          </w:p>
        </w:tc>
        <w:tc>
          <w:tcPr>
            <w:tcW w:w="2827" w:type="dxa"/>
          </w:tcPr>
          <w:p w:rsidR="00985AB4" w:rsidRPr="001F4200" w:rsidRDefault="00985AB4" w:rsidP="00985AB4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1F4200">
              <w:rPr>
                <w:rFonts w:ascii="Cambria" w:hAnsi="Cambria"/>
                <w:b/>
                <w:sz w:val="26"/>
                <w:szCs w:val="26"/>
              </w:rPr>
              <w:t>OBSERVATIONS</w:t>
            </w:r>
          </w:p>
        </w:tc>
        <w:tc>
          <w:tcPr>
            <w:tcW w:w="2658" w:type="dxa"/>
          </w:tcPr>
          <w:p w:rsidR="00985AB4" w:rsidRPr="001F4200" w:rsidRDefault="00985AB4" w:rsidP="00985AB4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1F4200">
              <w:rPr>
                <w:rFonts w:ascii="Cambria" w:hAnsi="Cambria"/>
                <w:b/>
                <w:sz w:val="26"/>
                <w:szCs w:val="26"/>
              </w:rPr>
              <w:t>DEDUCTIONS</w:t>
            </w:r>
          </w:p>
        </w:tc>
      </w:tr>
      <w:tr w:rsidR="00586928" w:rsidTr="001F4200">
        <w:tc>
          <w:tcPr>
            <w:tcW w:w="715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(a) </w:t>
            </w:r>
          </w:p>
        </w:tc>
        <w:tc>
          <w:tcPr>
            <w:tcW w:w="3335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Heat two spatula endfuls of </w:t>
            </w:r>
            <w:r>
              <w:rPr>
                <w:rFonts w:ascii="Cambria" w:hAnsi="Cambria"/>
                <w:b/>
                <w:sz w:val="26"/>
                <w:szCs w:val="26"/>
              </w:rPr>
              <w:t>R</w:t>
            </w:r>
            <w:r>
              <w:rPr>
                <w:rFonts w:ascii="Cambria" w:hAnsi="Cambria"/>
                <w:sz w:val="26"/>
                <w:szCs w:val="26"/>
              </w:rPr>
              <w:t xml:space="preserve"> strongly in a dry hard test tube. Keep the residue</w:t>
            </w:r>
            <w:r w:rsidR="001F4200">
              <w:rPr>
                <w:rFonts w:ascii="Cambria" w:hAnsi="Cambria"/>
                <w:sz w:val="26"/>
                <w:szCs w:val="26"/>
              </w:rPr>
              <w:t xml:space="preserve"> for part (c).</w:t>
            </w:r>
          </w:p>
          <w:p w:rsidR="001F4200" w:rsidRDefault="001F4200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1F4200" w:rsidRPr="00985AB4" w:rsidRDefault="001F4200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86928" w:rsidTr="001F4200">
        <w:tc>
          <w:tcPr>
            <w:tcW w:w="715" w:type="dxa"/>
          </w:tcPr>
          <w:p w:rsidR="00985AB4" w:rsidRDefault="00A7797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(b)</w:t>
            </w:r>
          </w:p>
        </w:tc>
        <w:tc>
          <w:tcPr>
            <w:tcW w:w="3335" w:type="dxa"/>
          </w:tcPr>
          <w:p w:rsidR="00985AB4" w:rsidRDefault="00A7797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Dissolve one spatula endful of </w:t>
            </w:r>
            <w:r>
              <w:rPr>
                <w:rFonts w:ascii="Cambria" w:hAnsi="Cambria"/>
                <w:b/>
                <w:sz w:val="26"/>
                <w:szCs w:val="26"/>
              </w:rPr>
              <w:t>R</w:t>
            </w:r>
            <w:r>
              <w:rPr>
                <w:rFonts w:ascii="Cambria" w:hAnsi="Cambria"/>
                <w:sz w:val="26"/>
                <w:szCs w:val="26"/>
              </w:rPr>
              <w:t xml:space="preserve"> in about 2cm</w:t>
            </w:r>
            <w:r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>
              <w:rPr>
                <w:rFonts w:ascii="Cambria" w:hAnsi="Cambria"/>
                <w:sz w:val="26"/>
                <w:szCs w:val="26"/>
              </w:rPr>
              <w:t xml:space="preserve"> of dilute nitric acid. Divide the solution into two portions.</w:t>
            </w:r>
          </w:p>
          <w:p w:rsidR="00A77979" w:rsidRDefault="00A7797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F7E5C" w:rsidRPr="00A77979" w:rsidRDefault="00EF7E5C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86928" w:rsidTr="001F4200">
        <w:tc>
          <w:tcPr>
            <w:tcW w:w="715" w:type="dxa"/>
          </w:tcPr>
          <w:p w:rsidR="00985AB4" w:rsidRDefault="00EF7E5C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(i) </w:t>
            </w:r>
          </w:p>
        </w:tc>
        <w:tc>
          <w:tcPr>
            <w:tcW w:w="3335" w:type="dxa"/>
          </w:tcPr>
          <w:p w:rsidR="00985AB4" w:rsidRDefault="00EF7E5C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the first portion, add 3 -4 drops of lead(II) </w:t>
            </w:r>
            <w:r w:rsidR="009F7C9E">
              <w:rPr>
                <w:rFonts w:ascii="Cambria" w:hAnsi="Cambria"/>
                <w:sz w:val="26"/>
                <w:szCs w:val="26"/>
              </w:rPr>
              <w:t>nitrate solution</w:t>
            </w:r>
          </w:p>
          <w:p w:rsidR="009F7C9E" w:rsidRDefault="009F7C9E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F7C9E" w:rsidRDefault="009F7C9E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F7C9E" w:rsidRDefault="009F7C9E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86928" w:rsidTr="001F4200">
        <w:tc>
          <w:tcPr>
            <w:tcW w:w="715" w:type="dxa"/>
          </w:tcPr>
          <w:p w:rsidR="00985AB4" w:rsidRDefault="009F7C9E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(ii) </w:t>
            </w:r>
          </w:p>
        </w:tc>
        <w:tc>
          <w:tcPr>
            <w:tcW w:w="3335" w:type="dxa"/>
          </w:tcPr>
          <w:p w:rsidR="00985AB4" w:rsidRDefault="009F7C9E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Use the second portion to carry out a test of your own choice to confirm the anion in </w:t>
            </w:r>
            <w:r>
              <w:rPr>
                <w:rFonts w:ascii="Cambria" w:hAnsi="Cambria"/>
                <w:b/>
                <w:sz w:val="26"/>
                <w:szCs w:val="26"/>
              </w:rPr>
              <w:t>R</w:t>
            </w:r>
            <w:r>
              <w:rPr>
                <w:rFonts w:ascii="Cambria" w:hAnsi="Cambria"/>
                <w:sz w:val="26"/>
                <w:szCs w:val="26"/>
              </w:rPr>
              <w:t>.</w:t>
            </w:r>
          </w:p>
          <w:p w:rsidR="009F7C9E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</w:t>
            </w:r>
          </w:p>
          <w:p w:rsidR="00586928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</w:t>
            </w:r>
          </w:p>
          <w:p w:rsidR="00586928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………………………………………..</w:t>
            </w:r>
          </w:p>
          <w:p w:rsidR="00586928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………………………………………..</w:t>
            </w:r>
          </w:p>
          <w:p w:rsidR="00586928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</w:t>
            </w:r>
          </w:p>
          <w:p w:rsidR="009F7C9E" w:rsidRDefault="00586928" w:rsidP="0058692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</w:t>
            </w:r>
            <w:r w:rsidR="00E62AA4">
              <w:rPr>
                <w:rFonts w:ascii="Cambria" w:hAnsi="Cambria"/>
                <w:sz w:val="26"/>
                <w:szCs w:val="26"/>
              </w:rPr>
              <w:t>…..</w:t>
            </w:r>
          </w:p>
          <w:p w:rsidR="00586928" w:rsidRDefault="00E62AA4" w:rsidP="0058692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………………………………………..</w:t>
            </w:r>
          </w:p>
          <w:p w:rsidR="00E62AA4" w:rsidRPr="009F7C9E" w:rsidRDefault="00E62AA4" w:rsidP="00586928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85AB4" w:rsidRDefault="00985AB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E924AF" w:rsidTr="001F4200">
        <w:tc>
          <w:tcPr>
            <w:tcW w:w="715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(c) </w:t>
            </w:r>
          </w:p>
        </w:tc>
        <w:tc>
          <w:tcPr>
            <w:tcW w:w="3335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residue in part (a), add about 5cm</w:t>
            </w:r>
            <w:r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>
              <w:rPr>
                <w:rFonts w:ascii="Cambria" w:hAnsi="Cambria"/>
                <w:sz w:val="26"/>
                <w:szCs w:val="26"/>
              </w:rPr>
              <w:t xml:space="preserve"> of dilute nitric acid, heat the solution until the residue dissolves. The add ammonia solution drop wise until in excess and filter. Keep both the filtrate and residue.</w:t>
            </w:r>
          </w:p>
          <w:p w:rsidR="00586928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62AA4" w:rsidRDefault="00E62AA4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C87166" w:rsidRPr="00E924AF" w:rsidRDefault="00C8716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E924AF" w:rsidTr="001F4200">
        <w:tc>
          <w:tcPr>
            <w:tcW w:w="715" w:type="dxa"/>
          </w:tcPr>
          <w:p w:rsidR="00E924AF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(d)</w:t>
            </w:r>
          </w:p>
        </w:tc>
        <w:tc>
          <w:tcPr>
            <w:tcW w:w="3335" w:type="dxa"/>
          </w:tcPr>
          <w:p w:rsidR="00E924AF" w:rsidRDefault="00586928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To </w:t>
            </w:r>
            <w:r w:rsidR="00E62AA4">
              <w:rPr>
                <w:rFonts w:ascii="Cambria" w:hAnsi="Cambria"/>
                <w:sz w:val="26"/>
                <w:szCs w:val="26"/>
              </w:rPr>
              <w:t>the filtrate add dilute hydrochloric acid drop wise until the solution is just acidic. Divide the acidic solution into two portions.</w:t>
            </w: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E924AF" w:rsidTr="001F4200">
        <w:tc>
          <w:tcPr>
            <w:tcW w:w="715" w:type="dxa"/>
          </w:tcPr>
          <w:p w:rsidR="00E924AF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(i) </w:t>
            </w:r>
          </w:p>
        </w:tc>
        <w:tc>
          <w:tcPr>
            <w:tcW w:w="3335" w:type="dxa"/>
          </w:tcPr>
          <w:p w:rsidR="00E924AF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first portion of the acidic solution, add sodium hydroxide solution drop wise until in excess.</w:t>
            </w: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E924AF" w:rsidTr="001F4200">
        <w:tc>
          <w:tcPr>
            <w:tcW w:w="715" w:type="dxa"/>
          </w:tcPr>
          <w:p w:rsidR="00E924AF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(ii) </w:t>
            </w:r>
          </w:p>
        </w:tc>
        <w:tc>
          <w:tcPr>
            <w:tcW w:w="3335" w:type="dxa"/>
          </w:tcPr>
          <w:p w:rsidR="00E924AF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second portion of the acidic solution, add ammonia solution drop wise until in excess.</w:t>
            </w: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4F46" w:rsidRDefault="00994F4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E924AF" w:rsidRDefault="00E924AF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991A17" w:rsidTr="001F4200">
        <w:tc>
          <w:tcPr>
            <w:tcW w:w="715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(e) </w:t>
            </w:r>
          </w:p>
        </w:tc>
        <w:tc>
          <w:tcPr>
            <w:tcW w:w="3335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Dissolve the residue in part (c) in about 3cm</w:t>
            </w:r>
            <w:r>
              <w:rPr>
                <w:rFonts w:ascii="Cambria" w:hAnsi="Cambria"/>
                <w:sz w:val="26"/>
                <w:szCs w:val="26"/>
                <w:vertAlign w:val="superscript"/>
              </w:rPr>
              <w:t>3</w:t>
            </w:r>
            <w:r>
              <w:rPr>
                <w:rFonts w:ascii="Cambria" w:hAnsi="Cambria"/>
                <w:sz w:val="26"/>
                <w:szCs w:val="26"/>
              </w:rPr>
              <w:t xml:space="preserve"> of dilute sulphuric acid and divide the solution into three portions.</w:t>
            </w:r>
          </w:p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91A17" w:rsidRP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991A17" w:rsidTr="001F4200">
        <w:tc>
          <w:tcPr>
            <w:tcW w:w="715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(i) </w:t>
            </w:r>
          </w:p>
        </w:tc>
        <w:tc>
          <w:tcPr>
            <w:tcW w:w="3335" w:type="dxa"/>
          </w:tcPr>
          <w:p w:rsidR="00991A17" w:rsidRDefault="008175D6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first portion, add dilute sodium hydroxide solution drop wise until in excess.</w:t>
            </w:r>
          </w:p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991A17" w:rsidRDefault="00991A17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54AE9" w:rsidTr="001F4200">
        <w:tc>
          <w:tcPr>
            <w:tcW w:w="715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(ii)</w:t>
            </w:r>
          </w:p>
        </w:tc>
        <w:tc>
          <w:tcPr>
            <w:tcW w:w="3335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second portion, add ammonia solution drop wise until in excess.</w:t>
            </w:r>
          </w:p>
          <w:p w:rsidR="00E66F39" w:rsidRDefault="00E66F3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66F39" w:rsidRDefault="00E66F3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66F39" w:rsidRDefault="00E66F3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E66F39" w:rsidRDefault="00E66F3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254AE9" w:rsidTr="001F4200">
        <w:tc>
          <w:tcPr>
            <w:tcW w:w="715" w:type="dxa"/>
          </w:tcPr>
          <w:p w:rsidR="00254AE9" w:rsidRDefault="00E66F3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(iii)</w:t>
            </w:r>
          </w:p>
        </w:tc>
        <w:tc>
          <w:tcPr>
            <w:tcW w:w="3335" w:type="dxa"/>
          </w:tcPr>
          <w:p w:rsidR="00254AE9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To the third portion, add 3-4 drops of potassium iodide solution.</w:t>
            </w: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  <w:p w:rsidR="0098716A" w:rsidRDefault="0098716A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27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58" w:type="dxa"/>
          </w:tcPr>
          <w:p w:rsidR="00254AE9" w:rsidRDefault="00254AE9" w:rsidP="007546B0">
            <w:pPr>
              <w:pStyle w:val="ListParagraph"/>
              <w:spacing w:line="360" w:lineRule="auto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F05E47" w:rsidRPr="009828F9" w:rsidRDefault="00F05E47" w:rsidP="007546B0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7546B0" w:rsidRDefault="009D3C74" w:rsidP="001373F7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(f) Identify the;</w:t>
      </w:r>
    </w:p>
    <w:p w:rsidR="009D3C74" w:rsidRDefault="009D3C74" w:rsidP="002C0E60">
      <w:pPr>
        <w:pStyle w:val="ListParagraph"/>
        <w:spacing w:line="360" w:lineRule="auto"/>
        <w:ind w:left="180" w:firstLine="81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(i) cations in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……………………………………… and ………………………………………..</w:t>
      </w:r>
    </w:p>
    <w:p w:rsidR="009D3C74" w:rsidRDefault="009D3C74" w:rsidP="002C0E60">
      <w:pPr>
        <w:pStyle w:val="ListParagraph"/>
        <w:spacing w:line="360" w:lineRule="auto"/>
        <w:ind w:left="180" w:firstLine="81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(ii) anions in </w:t>
      </w:r>
      <w:r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……………………………………………………………………………</w:t>
      </w:r>
      <w:r w:rsidR="002C0E60">
        <w:rPr>
          <w:rFonts w:ascii="Cambria" w:hAnsi="Cambria"/>
          <w:sz w:val="26"/>
          <w:szCs w:val="26"/>
        </w:rPr>
        <w:t>……</w:t>
      </w:r>
      <w:r>
        <w:rPr>
          <w:rFonts w:ascii="Cambria" w:hAnsi="Cambria"/>
          <w:sz w:val="26"/>
          <w:szCs w:val="26"/>
        </w:rPr>
        <w:t>……</w:t>
      </w:r>
    </w:p>
    <w:p w:rsidR="009D3C74" w:rsidRDefault="009D3C74" w:rsidP="001373F7">
      <w:pPr>
        <w:pStyle w:val="ListParagraph"/>
        <w:spacing w:line="360" w:lineRule="auto"/>
        <w:ind w:left="180"/>
        <w:rPr>
          <w:rFonts w:ascii="Cambria" w:hAnsi="Cambria"/>
          <w:sz w:val="26"/>
          <w:szCs w:val="26"/>
        </w:rPr>
      </w:pPr>
    </w:p>
    <w:p w:rsidR="008E398D" w:rsidRPr="001D59D7" w:rsidRDefault="009D3C74" w:rsidP="00C87166">
      <w:pPr>
        <w:pStyle w:val="ListParagraph"/>
        <w:spacing w:line="360" w:lineRule="auto"/>
        <w:ind w:left="180"/>
        <w:jc w:val="right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END</w:t>
      </w:r>
      <w:bookmarkStart w:id="0" w:name="_GoBack"/>
      <w:bookmarkEnd w:id="0"/>
    </w:p>
    <w:p w:rsidR="00A22D0F" w:rsidRDefault="00A22D0F"/>
    <w:sectPr w:rsidR="00A22D0F" w:rsidSect="00863B2B">
      <w:footerReference w:type="default" r:id="rId7"/>
      <w:pgSz w:w="12240" w:h="15840"/>
      <w:pgMar w:top="810" w:right="1440" w:bottom="810" w:left="144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49" w:rsidRDefault="005F7749" w:rsidP="00863B2B">
      <w:pPr>
        <w:spacing w:after="0" w:line="240" w:lineRule="auto"/>
      </w:pPr>
      <w:r>
        <w:separator/>
      </w:r>
    </w:p>
  </w:endnote>
  <w:endnote w:type="continuationSeparator" w:id="0">
    <w:p w:rsidR="005F7749" w:rsidRDefault="005F7749" w:rsidP="0086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932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A3F" w:rsidRDefault="00CD32F7">
        <w:pPr>
          <w:pStyle w:val="Footer"/>
          <w:jc w:val="right"/>
        </w:pPr>
        <w:r>
          <w:fldChar w:fldCharType="begin"/>
        </w:r>
        <w:r w:rsidR="00357A3F">
          <w:instrText xml:space="preserve"> PAGE   \* MERGEFORMAT </w:instrText>
        </w:r>
        <w:r>
          <w:fldChar w:fldCharType="separate"/>
        </w:r>
        <w:r w:rsidR="005F7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7A3F" w:rsidRDefault="00357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49" w:rsidRDefault="005F7749" w:rsidP="00863B2B">
      <w:pPr>
        <w:spacing w:after="0" w:line="240" w:lineRule="auto"/>
      </w:pPr>
      <w:r>
        <w:separator/>
      </w:r>
    </w:p>
  </w:footnote>
  <w:footnote w:type="continuationSeparator" w:id="0">
    <w:p w:rsidR="005F7749" w:rsidRDefault="005F7749" w:rsidP="0086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6D85"/>
    <w:multiLevelType w:val="hybridMultilevel"/>
    <w:tmpl w:val="1D324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339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CD2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373F7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44C5"/>
    <w:rsid w:val="001D59D7"/>
    <w:rsid w:val="001D6E8A"/>
    <w:rsid w:val="001D76D5"/>
    <w:rsid w:val="001E53B9"/>
    <w:rsid w:val="001F2477"/>
    <w:rsid w:val="001F271F"/>
    <w:rsid w:val="001F333D"/>
    <w:rsid w:val="001F4200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3F63"/>
    <w:rsid w:val="002454EB"/>
    <w:rsid w:val="00245B02"/>
    <w:rsid w:val="00250FE8"/>
    <w:rsid w:val="00251875"/>
    <w:rsid w:val="00252B40"/>
    <w:rsid w:val="00254AE9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A0772"/>
    <w:rsid w:val="002A0C76"/>
    <w:rsid w:val="002A1B67"/>
    <w:rsid w:val="002A471F"/>
    <w:rsid w:val="002A6ECB"/>
    <w:rsid w:val="002B0FA1"/>
    <w:rsid w:val="002B585F"/>
    <w:rsid w:val="002B71FD"/>
    <w:rsid w:val="002C068F"/>
    <w:rsid w:val="002C0728"/>
    <w:rsid w:val="002C0E60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A3F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5639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E1DDE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86928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D08"/>
    <w:rsid w:val="005B2027"/>
    <w:rsid w:val="005B2196"/>
    <w:rsid w:val="005B2579"/>
    <w:rsid w:val="005B2943"/>
    <w:rsid w:val="005B793C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5F7749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6F561C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46B0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175D6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3B2B"/>
    <w:rsid w:val="008659F4"/>
    <w:rsid w:val="00865C03"/>
    <w:rsid w:val="00871956"/>
    <w:rsid w:val="00871B64"/>
    <w:rsid w:val="00871C51"/>
    <w:rsid w:val="00871E9F"/>
    <w:rsid w:val="00872507"/>
    <w:rsid w:val="00872AC4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398D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5339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76CE8"/>
    <w:rsid w:val="009828F9"/>
    <w:rsid w:val="00982AC3"/>
    <w:rsid w:val="00985AB4"/>
    <w:rsid w:val="0098716A"/>
    <w:rsid w:val="00990729"/>
    <w:rsid w:val="00991A17"/>
    <w:rsid w:val="00994F46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D003D"/>
    <w:rsid w:val="009D1052"/>
    <w:rsid w:val="009D3C14"/>
    <w:rsid w:val="009D3C7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9F7C9E"/>
    <w:rsid w:val="00A01509"/>
    <w:rsid w:val="00A01795"/>
    <w:rsid w:val="00A02C01"/>
    <w:rsid w:val="00A0529C"/>
    <w:rsid w:val="00A060B6"/>
    <w:rsid w:val="00A06900"/>
    <w:rsid w:val="00A10756"/>
    <w:rsid w:val="00A11C36"/>
    <w:rsid w:val="00A11FCD"/>
    <w:rsid w:val="00A13F98"/>
    <w:rsid w:val="00A1571D"/>
    <w:rsid w:val="00A167D4"/>
    <w:rsid w:val="00A175E4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8FF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77979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864B8"/>
    <w:rsid w:val="00B922F4"/>
    <w:rsid w:val="00B95BDA"/>
    <w:rsid w:val="00B969C9"/>
    <w:rsid w:val="00BA347D"/>
    <w:rsid w:val="00BA39DC"/>
    <w:rsid w:val="00BA3A72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7166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1F50"/>
    <w:rsid w:val="00CD32F7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5FF8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F36"/>
    <w:rsid w:val="00DE6E7F"/>
    <w:rsid w:val="00DE76B7"/>
    <w:rsid w:val="00DF0685"/>
    <w:rsid w:val="00DF0888"/>
    <w:rsid w:val="00DF0EB3"/>
    <w:rsid w:val="00DF0ECD"/>
    <w:rsid w:val="00DF0EF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2AA4"/>
    <w:rsid w:val="00E65753"/>
    <w:rsid w:val="00E6585A"/>
    <w:rsid w:val="00E65D56"/>
    <w:rsid w:val="00E66F14"/>
    <w:rsid w:val="00E66F39"/>
    <w:rsid w:val="00E70981"/>
    <w:rsid w:val="00E73E1B"/>
    <w:rsid w:val="00E74BB0"/>
    <w:rsid w:val="00E76501"/>
    <w:rsid w:val="00E77E51"/>
    <w:rsid w:val="00E800E4"/>
    <w:rsid w:val="00E8545D"/>
    <w:rsid w:val="00E85941"/>
    <w:rsid w:val="00E871CF"/>
    <w:rsid w:val="00E919CA"/>
    <w:rsid w:val="00E91CD1"/>
    <w:rsid w:val="00E91D26"/>
    <w:rsid w:val="00E924AF"/>
    <w:rsid w:val="00E94670"/>
    <w:rsid w:val="00E949DD"/>
    <w:rsid w:val="00E9584B"/>
    <w:rsid w:val="00E9584F"/>
    <w:rsid w:val="00E97BB2"/>
    <w:rsid w:val="00EA2783"/>
    <w:rsid w:val="00EA4182"/>
    <w:rsid w:val="00EA52EB"/>
    <w:rsid w:val="00EA597F"/>
    <w:rsid w:val="00EA713D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E1286"/>
    <w:rsid w:val="00EE12E4"/>
    <w:rsid w:val="00EE1343"/>
    <w:rsid w:val="00EE7B85"/>
    <w:rsid w:val="00EF38A2"/>
    <w:rsid w:val="00EF7E5C"/>
    <w:rsid w:val="00F028CA"/>
    <w:rsid w:val="00F028E1"/>
    <w:rsid w:val="00F05A7D"/>
    <w:rsid w:val="00F05E47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81AC0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32AF"/>
    <w:rsid w:val="00FE4870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8AA0DA-EFEB-4BC5-BAD5-B4C49B4C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5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39"/>
  </w:style>
  <w:style w:type="paragraph" w:styleId="ListParagraph">
    <w:name w:val="List Paragraph"/>
    <w:basedOn w:val="Normal"/>
    <w:uiPriority w:val="34"/>
    <w:qFormat/>
    <w:rsid w:val="00935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2018-05-12T07:56:00Z</dcterms:created>
  <dcterms:modified xsi:type="dcterms:W3CDTF">2018-05-19T03:13:00Z</dcterms:modified>
</cp:coreProperties>
</file>