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2C7" w:rsidRDefault="004332C7">
      <w:pPr>
        <w:jc w:val="center"/>
        <w:rPr>
          <w:rFonts w:ascii="Times New Roman" w:hAnsi="Times New Roman" w:cs="Times New Roman"/>
          <w:b/>
          <w:sz w:val="24"/>
          <w:szCs w:val="24"/>
        </w:rPr>
      </w:pPr>
      <w:r>
        <w:rPr>
          <w:rFonts w:ascii="Times New Roman" w:hAnsi="Times New Roman" w:cs="Times New Roman"/>
          <w:b/>
          <w:sz w:val="24"/>
          <w:szCs w:val="24"/>
        </w:rPr>
        <w:t>CHEMICALS OF LIFE</w:t>
      </w:r>
      <w:bookmarkStart w:id="0" w:name="_GoBack"/>
      <w:bookmarkEnd w:id="0"/>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CARBOHYDRATES</w:t>
      </w:r>
    </w:p>
    <w:p w:rsidR="0002045E" w:rsidRDefault="003235C8">
      <w:pPr>
        <w:rPr>
          <w:rFonts w:ascii="Times New Roman" w:hAnsi="Times New Roman" w:cs="Times New Roman"/>
          <w:sz w:val="24"/>
          <w:szCs w:val="24"/>
        </w:rPr>
      </w:pPr>
      <w:r>
        <w:rPr>
          <w:rFonts w:ascii="Times New Roman" w:hAnsi="Times New Roman" w:cs="Times New Roman"/>
          <w:sz w:val="24"/>
          <w:szCs w:val="24"/>
        </w:rPr>
        <w:t>They contain the elements carbon, hydrogen and oxygen. Their formula is C</w:t>
      </w:r>
      <w:r>
        <w:rPr>
          <w:rFonts w:ascii="Times New Roman" w:hAnsi="Times New Roman" w:cs="Times New Roman"/>
          <w:sz w:val="24"/>
          <w:szCs w:val="24"/>
          <w:vertAlign w:val="subscript"/>
        </w:rPr>
        <w:t>X</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Y</w:t>
      </w:r>
      <w:r>
        <w:rPr>
          <w:rFonts w:ascii="Times New Roman" w:hAnsi="Times New Roman" w:cs="Times New Roman"/>
          <w:sz w:val="24"/>
          <w:szCs w:val="24"/>
        </w:rPr>
        <w:t xml:space="preserve"> where x and y vary, eg glucose has a formula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 sucrose 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r>
        <w:rPr>
          <w:rFonts w:ascii="Times New Roman" w:hAnsi="Times New Roman" w:cs="Times New Roman"/>
          <w:sz w:val="24"/>
          <w:szCs w:val="24"/>
          <w:vertAlign w:val="subscript"/>
        </w:rPr>
        <w:t xml:space="preserve">11. </w:t>
      </w:r>
      <w:r>
        <w:rPr>
          <w:rFonts w:ascii="Times New Roman" w:hAnsi="Times New Roman" w:cs="Times New Roman"/>
          <w:sz w:val="24"/>
          <w:szCs w:val="24"/>
        </w:rPr>
        <w:t xml:space="preserve">The ratio of hydrogen to carbon is 2:1. The major function of carbohydrates is to </w:t>
      </w:r>
      <w:r>
        <w:rPr>
          <w:rFonts w:ascii="Times New Roman" w:hAnsi="Times New Roman" w:cs="Times New Roman"/>
          <w:sz w:val="24"/>
          <w:szCs w:val="24"/>
        </w:rPr>
        <w:t>supply and store energy.</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VARIETY OF CARBOHYDRATES</w:t>
      </w:r>
    </w:p>
    <w:p w:rsidR="0002045E" w:rsidRDefault="003235C8">
      <w:pPr>
        <w:rPr>
          <w:rFonts w:ascii="Times New Roman" w:hAnsi="Times New Roman" w:cs="Times New Roman"/>
          <w:sz w:val="24"/>
          <w:szCs w:val="24"/>
        </w:rPr>
      </w:pPr>
      <w:r>
        <w:rPr>
          <w:rFonts w:ascii="Times New Roman" w:hAnsi="Times New Roman" w:cs="Times New Roman"/>
          <w:sz w:val="24"/>
          <w:szCs w:val="24"/>
        </w:rPr>
        <w:t>Carbohydrates are put in three categories ie monosaccharides, disaccharides and polysaccharides.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General properties of sugars</w:t>
      </w:r>
    </w:p>
    <w:p w:rsidR="0002045E" w:rsidRDefault="003235C8">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They are sweet.</w:t>
      </w:r>
    </w:p>
    <w:p w:rsidR="0002045E" w:rsidRDefault="003235C8">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They can dissolve in water.</w:t>
      </w:r>
    </w:p>
    <w:p w:rsidR="0002045E" w:rsidRDefault="003235C8">
      <w:pPr>
        <w:pStyle w:val="ListParagraph1"/>
        <w:numPr>
          <w:ilvl w:val="0"/>
          <w:numId w:val="1"/>
        </w:numPr>
        <w:rPr>
          <w:rFonts w:ascii="Times New Roman" w:hAnsi="Times New Roman" w:cs="Times New Roman"/>
          <w:sz w:val="24"/>
          <w:szCs w:val="24"/>
        </w:rPr>
      </w:pPr>
      <w:r>
        <w:rPr>
          <w:rFonts w:ascii="Times New Roman" w:hAnsi="Times New Roman" w:cs="Times New Roman"/>
          <w:sz w:val="24"/>
          <w:szCs w:val="24"/>
        </w:rPr>
        <w:t>They can be crystalline.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MONOSACCHAR</w:t>
      </w:r>
      <w:r>
        <w:rPr>
          <w:rFonts w:ascii="Times New Roman" w:hAnsi="Times New Roman" w:cs="Times New Roman"/>
          <w:b/>
          <w:sz w:val="24"/>
          <w:szCs w:val="24"/>
        </w:rPr>
        <w:t>IDES</w:t>
      </w:r>
    </w:p>
    <w:p w:rsidR="0002045E" w:rsidRDefault="003235C8">
      <w:pPr>
        <w:rPr>
          <w:rFonts w:ascii="Times New Roman" w:hAnsi="Times New Roman" w:cs="Times New Roman"/>
          <w:sz w:val="24"/>
          <w:szCs w:val="24"/>
        </w:rPr>
      </w:pPr>
      <w:r>
        <w:rPr>
          <w:rFonts w:ascii="Times New Roman" w:hAnsi="Times New Roman" w:cs="Times New Roman"/>
          <w:sz w:val="24"/>
          <w:szCs w:val="24"/>
        </w:rPr>
        <w:t>Monosaccharides like disaccharides are sugars. The number of carbon atoms in the molecule of monosaccharides ranges from 3 to 10.</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CLASSIFICATION</w:t>
      </w:r>
    </w:p>
    <w:p w:rsidR="0002045E" w:rsidRDefault="003235C8">
      <w:pPr>
        <w:rPr>
          <w:rFonts w:ascii="Times New Roman" w:hAnsi="Times New Roman" w:cs="Times New Roman"/>
          <w:sz w:val="24"/>
          <w:szCs w:val="24"/>
        </w:rPr>
      </w:pPr>
      <w:r>
        <w:rPr>
          <w:rFonts w:ascii="Times New Roman" w:hAnsi="Times New Roman" w:cs="Times New Roman"/>
          <w:sz w:val="24"/>
          <w:szCs w:val="24"/>
        </w:rPr>
        <w:t>They can be classified according to the number of carbon atoms present eg</w:t>
      </w:r>
    </w:p>
    <w:p w:rsidR="0002045E" w:rsidRDefault="003235C8">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Triose- 3 carbon atoms eg phosph</w:t>
      </w:r>
      <w:r>
        <w:rPr>
          <w:rFonts w:ascii="Times New Roman" w:hAnsi="Times New Roman" w:cs="Times New Roman"/>
          <w:sz w:val="24"/>
          <w:szCs w:val="24"/>
        </w:rPr>
        <w:t>oglyceraldehyde (PGAL). This compound is involved in photosynthesis and respiration.</w:t>
      </w:r>
    </w:p>
    <w:p w:rsidR="0002045E" w:rsidRDefault="003235C8">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Pentose- 5 carbon eg ribose in RNA, deoxyribose in DNA.</w:t>
      </w:r>
    </w:p>
    <w:p w:rsidR="0002045E" w:rsidRDefault="003235C8">
      <w:pPr>
        <w:pStyle w:val="ListParagraph1"/>
        <w:numPr>
          <w:ilvl w:val="0"/>
          <w:numId w:val="2"/>
        </w:numPr>
        <w:rPr>
          <w:rFonts w:ascii="Times New Roman" w:hAnsi="Times New Roman" w:cs="Times New Roman"/>
          <w:sz w:val="24"/>
          <w:szCs w:val="24"/>
        </w:rPr>
      </w:pPr>
      <w:r>
        <w:rPr>
          <w:rFonts w:ascii="Times New Roman" w:hAnsi="Times New Roman" w:cs="Times New Roman"/>
          <w:sz w:val="24"/>
          <w:szCs w:val="24"/>
        </w:rPr>
        <w:t>Hexose- 6 carbon eg glucose, fructose and galactose.</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VARIETIES (structural isomers)</w:t>
      </w:r>
    </w:p>
    <w:p w:rsidR="0002045E" w:rsidRDefault="003235C8">
      <w:pPr>
        <w:rPr>
          <w:rFonts w:ascii="Times New Roman" w:hAnsi="Times New Roman" w:cs="Times New Roman"/>
          <w:sz w:val="24"/>
          <w:szCs w:val="24"/>
        </w:rPr>
      </w:pPr>
      <w:r>
        <w:rPr>
          <w:rFonts w:ascii="Times New Roman" w:hAnsi="Times New Roman" w:cs="Times New Roman"/>
          <w:sz w:val="24"/>
          <w:szCs w:val="24"/>
        </w:rPr>
        <w:t>The various atoms present withi</w:t>
      </w:r>
      <w:r>
        <w:rPr>
          <w:rFonts w:ascii="Times New Roman" w:hAnsi="Times New Roman" w:cs="Times New Roman"/>
          <w:sz w:val="24"/>
          <w:szCs w:val="24"/>
        </w:rPr>
        <w:t>n a particular group can be arranged in different ways giving rise to a number of isomers.</w:t>
      </w:r>
    </w:p>
    <w:p w:rsidR="0002045E" w:rsidRDefault="003235C8">
      <w:pPr>
        <w:rPr>
          <w:rFonts w:ascii="Times New Roman" w:hAnsi="Times New Roman" w:cs="Times New Roman"/>
          <w:sz w:val="24"/>
          <w:szCs w:val="24"/>
        </w:rPr>
      </w:pPr>
      <w:r>
        <w:rPr>
          <w:rFonts w:ascii="Times New Roman" w:hAnsi="Times New Roman" w:cs="Times New Roman"/>
          <w:sz w:val="24"/>
          <w:szCs w:val="24"/>
        </w:rPr>
        <w:t>Consider glucose and fructose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Similarities</w:t>
      </w:r>
    </w:p>
    <w:p w:rsidR="0002045E" w:rsidRDefault="003235C8">
      <w:pPr>
        <w:pStyle w:val="ListParagraph1"/>
        <w:numPr>
          <w:ilvl w:val="0"/>
          <w:numId w:val="3"/>
        </w:numPr>
        <w:rPr>
          <w:rFonts w:ascii="Times New Roman" w:hAnsi="Times New Roman" w:cs="Times New Roman"/>
          <w:b/>
          <w:sz w:val="24"/>
          <w:szCs w:val="24"/>
        </w:rPr>
      </w:pPr>
      <w:r>
        <w:rPr>
          <w:rFonts w:ascii="Times New Roman" w:hAnsi="Times New Roman" w:cs="Times New Roman"/>
          <w:sz w:val="24"/>
          <w:szCs w:val="24"/>
        </w:rPr>
        <w:t>They have a structural formula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r>
        <w:rPr>
          <w:rFonts w:ascii="Times New Roman" w:hAnsi="Times New Roman" w:cs="Times New Roman"/>
          <w:sz w:val="24"/>
          <w:szCs w:val="24"/>
        </w:rPr>
        <w:t>.</w:t>
      </w:r>
    </w:p>
    <w:p w:rsidR="0002045E" w:rsidRDefault="003235C8">
      <w:pPr>
        <w:pStyle w:val="ListParagraph1"/>
        <w:numPr>
          <w:ilvl w:val="0"/>
          <w:numId w:val="3"/>
        </w:numPr>
        <w:rPr>
          <w:rFonts w:ascii="Times New Roman" w:hAnsi="Times New Roman" w:cs="Times New Roman"/>
          <w:b/>
          <w:sz w:val="24"/>
          <w:szCs w:val="24"/>
        </w:rPr>
      </w:pPr>
      <w:r>
        <w:rPr>
          <w:rFonts w:ascii="Times New Roman" w:hAnsi="Times New Roman" w:cs="Times New Roman"/>
          <w:sz w:val="24"/>
          <w:szCs w:val="24"/>
        </w:rPr>
        <w:t>Presence of chemically reactive double boned oxygen atom (= O).</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Differences</w:t>
      </w:r>
    </w:p>
    <w:p w:rsidR="0002045E" w:rsidRDefault="003235C8">
      <w:pPr>
        <w:rPr>
          <w:rFonts w:ascii="Times New Roman" w:hAnsi="Times New Roman" w:cs="Times New Roman"/>
          <w:sz w:val="24"/>
          <w:szCs w:val="24"/>
        </w:rPr>
      </w:pPr>
      <w:r>
        <w:rPr>
          <w:rFonts w:ascii="Times New Roman" w:hAnsi="Times New Roman" w:cs="Times New Roman"/>
          <w:sz w:val="24"/>
          <w:szCs w:val="24"/>
        </w:rPr>
        <w:t>The ch</w:t>
      </w:r>
      <w:r>
        <w:rPr>
          <w:rFonts w:ascii="Times New Roman" w:hAnsi="Times New Roman" w:cs="Times New Roman"/>
          <w:sz w:val="24"/>
          <w:szCs w:val="24"/>
        </w:rPr>
        <w:t>emically reactive double bonded oxygen atom is at different locations depending on the molecule. For glucose, it is located at the end of the chain of the hydrocarbon forming part of an aldehyde group.  (        )</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For fructose, the chemically reactive doub</w:t>
      </w:r>
      <w:r>
        <w:rPr>
          <w:rFonts w:ascii="Times New Roman" w:hAnsi="Times New Roman" w:cs="Times New Roman"/>
          <w:sz w:val="24"/>
          <w:szCs w:val="24"/>
        </w:rPr>
        <w:t>le bonded oxygen atom is attached to the second carbon atom forming a ketone group.  (C = O)</w:t>
      </w:r>
    </w:p>
    <w:p w:rsidR="0002045E" w:rsidRDefault="003235C8">
      <w:pPr>
        <w:rPr>
          <w:rFonts w:ascii="Times New Roman" w:hAnsi="Times New Roman" w:cs="Times New Roman"/>
          <w:sz w:val="24"/>
          <w:szCs w:val="24"/>
        </w:rPr>
      </w:pPr>
      <w:r>
        <w:rPr>
          <w:rFonts w:ascii="Times New Roman" w:hAnsi="Times New Roman" w:cs="Times New Roman"/>
          <w:sz w:val="24"/>
          <w:szCs w:val="24"/>
        </w:rPr>
        <w:t>Thus the first case gives rise to a series of monosaccharide sugars called aldose series (aldol series). They include: glyceraldehydes, ribose, glucose, galactose.</w:t>
      </w:r>
    </w:p>
    <w:p w:rsidR="0002045E" w:rsidRDefault="003235C8">
      <w:pPr>
        <w:rPr>
          <w:rFonts w:ascii="Times New Roman" w:hAnsi="Times New Roman" w:cs="Times New Roman"/>
          <w:sz w:val="24"/>
          <w:szCs w:val="24"/>
        </w:rPr>
      </w:pPr>
      <w:r>
        <w:rPr>
          <w:rFonts w:ascii="Times New Roman" w:hAnsi="Times New Roman" w:cs="Times New Roman"/>
          <w:sz w:val="24"/>
          <w:szCs w:val="24"/>
        </w:rPr>
        <w:t>The second case gives rise to ketose series which include; fructose, dihydroxyacetone phosphate.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two groups (ketone and aldose) have slightly different properties owed to the differences in location of the reactive group. Aldehydes and ketone groups </w:t>
      </w:r>
      <w:r>
        <w:rPr>
          <w:rFonts w:ascii="Times New Roman" w:hAnsi="Times New Roman" w:cs="Times New Roman"/>
          <w:sz w:val="24"/>
          <w:szCs w:val="24"/>
        </w:rPr>
        <w:t>both act as strong chemical reducing agents thus responsible for the reducing properties of monosaccharides and some few disaccaharides (maltose).</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STRAIGHT CHAIN FORM OF MONOSACCHARIDES</w:t>
      </w:r>
    </w:p>
    <w:p w:rsidR="0002045E" w:rsidRDefault="003235C8">
      <w:pPr>
        <w:rPr>
          <w:rFonts w:ascii="Times New Roman" w:hAnsi="Times New Roman" w:cs="Times New Roman"/>
          <w:sz w:val="24"/>
          <w:szCs w:val="24"/>
        </w:rPr>
      </w:pPr>
      <w:r>
        <w:rPr>
          <w:rFonts w:ascii="Times New Roman" w:hAnsi="Times New Roman" w:cs="Times New Roman"/>
          <w:sz w:val="24"/>
          <w:szCs w:val="24"/>
        </w:rPr>
        <w:t>Hexose and pentose sugars can exist in straight chain forms eg glucose</w:t>
      </w:r>
      <w:r>
        <w:rPr>
          <w:rFonts w:ascii="Times New Roman" w:hAnsi="Times New Roman" w:cs="Times New Roman"/>
          <w:sz w:val="24"/>
          <w:szCs w:val="24"/>
        </w:rPr>
        <w:t xml:space="preserve"> and fructose in dry powder exist as straight chains.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  Glucose  (aldose sugar)                                                        fructose (ketose sugar)</w:t>
      </w:r>
    </w:p>
    <w:p w:rsidR="0002045E" w:rsidRDefault="003235C8">
      <w:pPr>
        <w:tabs>
          <w:tab w:val="left" w:pos="2160"/>
        </w:tabs>
        <w:rPr>
          <w:rFonts w:ascii="Times New Roman" w:hAnsi="Times New Roman" w:cs="Times New Roman"/>
          <w:sz w:val="24"/>
          <w:szCs w:val="24"/>
        </w:rPr>
      </w:pPr>
      <w:r>
        <w:rPr>
          <w:noProof/>
          <w:lang w:val="en-US"/>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1571625" cy="2000250"/>
            <wp:effectExtent l="19050" t="0" r="9525" b="0"/>
            <wp:wrapSquare wrapText="bothSides"/>
            <wp:docPr id="28" name="Picture 28" descr="C:\Users\Kisira\AppData\Local\Microsoft\Windows\INetCache\Content.Word\New Doc 2018-06-10 (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Kisira\AppData\Local\Microsoft\Windows\INetCache\Content.Word\New Doc 2018-06-10 (5)_5.jpg"/>
                    <pic:cNvPicPr>
                      <a:picLocks noChangeAspect="1" noChangeArrowheads="1"/>
                    </pic:cNvPicPr>
                  </pic:nvPicPr>
                  <pic:blipFill>
                    <a:blip r:embed="rId8"/>
                    <a:srcRect/>
                    <a:stretch>
                      <a:fillRect/>
                    </a:stretch>
                  </pic:blipFill>
                  <pic:spPr>
                    <a:xfrm>
                      <a:off x="0" y="0"/>
                      <a:ext cx="1571625" cy="20002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noProof/>
          <w:lang w:val="en-US"/>
        </w:rPr>
        <w:drawing>
          <wp:inline distT="0" distB="0" distL="0" distR="0">
            <wp:extent cx="1673860" cy="1905000"/>
            <wp:effectExtent l="19050" t="0" r="2540" b="0"/>
            <wp:docPr id="31" name="Picture 31" descr="C:\Users\Kisira\AppData\Local\Microsoft\Windows\INetCache\Content.Word\New Doc 2018-06-10 (5)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Kisira\AppData\Local\Microsoft\Windows\INetCache\Content.Word\New Doc 2018-06-10 (5)_4(2).jpg"/>
                    <pic:cNvPicPr>
                      <a:picLocks noChangeAspect="1" noChangeArrowheads="1"/>
                    </pic:cNvPicPr>
                  </pic:nvPicPr>
                  <pic:blipFill>
                    <a:blip r:embed="rId9"/>
                    <a:srcRect/>
                    <a:stretch>
                      <a:fillRect/>
                    </a:stretch>
                  </pic:blipFill>
                  <pic:spPr>
                    <a:xfrm>
                      <a:off x="0" y="0"/>
                      <a:ext cx="1673860" cy="1905000"/>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b/>
          <w:sz w:val="24"/>
          <w:szCs w:val="24"/>
        </w:rPr>
        <w:t xml:space="preserve">NB: </w:t>
      </w:r>
      <w:r>
        <w:rPr>
          <w:rFonts w:ascii="Times New Roman" w:hAnsi="Times New Roman" w:cs="Times New Roman"/>
          <w:sz w:val="24"/>
          <w:szCs w:val="24"/>
        </w:rPr>
        <w:t>In numbering, the carbon atoms are numbered from the end nearest the reactive group.</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RIN</w:t>
      </w:r>
      <w:r>
        <w:rPr>
          <w:rFonts w:ascii="Times New Roman" w:hAnsi="Times New Roman" w:cs="Times New Roman"/>
          <w:sz w:val="24"/>
          <w:szCs w:val="24"/>
        </w:rPr>
        <w:t>G FORM OF MONOSACCHARIDES</w:t>
      </w:r>
    </w:p>
    <w:p w:rsidR="0002045E" w:rsidRDefault="003235C8">
      <w:pPr>
        <w:rPr>
          <w:rFonts w:ascii="Times New Roman" w:hAnsi="Times New Roman" w:cs="Times New Roman"/>
          <w:sz w:val="24"/>
          <w:szCs w:val="24"/>
        </w:rPr>
      </w:pPr>
      <w:r>
        <w:rPr>
          <w:rFonts w:ascii="Times New Roman" w:hAnsi="Times New Roman" w:cs="Times New Roman"/>
          <w:sz w:val="24"/>
          <w:szCs w:val="24"/>
        </w:rPr>
        <w:t>In dissolved state, the straight chain of monosaccharides like glucose will change to a ring form.</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Importance of the ring form</w:t>
      </w:r>
    </w:p>
    <w:p w:rsidR="0002045E" w:rsidRDefault="003235C8">
      <w:pPr>
        <w:rPr>
          <w:rFonts w:ascii="Times New Roman" w:hAnsi="Times New Roman" w:cs="Times New Roman"/>
          <w:sz w:val="24"/>
          <w:szCs w:val="24"/>
        </w:rPr>
      </w:pPr>
      <w:r>
        <w:rPr>
          <w:rFonts w:ascii="Times New Roman" w:hAnsi="Times New Roman" w:cs="Times New Roman"/>
          <w:sz w:val="24"/>
          <w:szCs w:val="24"/>
        </w:rPr>
        <w:t>It is</w:t>
      </w:r>
      <w:r>
        <w:rPr>
          <w:rFonts w:ascii="Times New Roman" w:hAnsi="Times New Roman" w:cs="Times New Roman"/>
          <w:b/>
          <w:sz w:val="24"/>
          <w:szCs w:val="24"/>
        </w:rPr>
        <w:t xml:space="preserve"> </w:t>
      </w:r>
      <w:r>
        <w:rPr>
          <w:rFonts w:ascii="Times New Roman" w:hAnsi="Times New Roman" w:cs="Times New Roman"/>
          <w:sz w:val="24"/>
          <w:szCs w:val="24"/>
        </w:rPr>
        <w:t>chemically more stable thus can</w:t>
      </w:r>
    </w:p>
    <w:p w:rsidR="0002045E" w:rsidRDefault="003235C8">
      <w:pPr>
        <w:pStyle w:val="ListParagraph1"/>
        <w:numPr>
          <w:ilvl w:val="0"/>
          <w:numId w:val="4"/>
        </w:numPr>
        <w:rPr>
          <w:rFonts w:ascii="Times New Roman" w:hAnsi="Times New Roman" w:cs="Times New Roman"/>
          <w:sz w:val="24"/>
          <w:szCs w:val="24"/>
        </w:rPr>
      </w:pPr>
      <w:r>
        <w:rPr>
          <w:rFonts w:ascii="Times New Roman" w:hAnsi="Times New Roman" w:cs="Times New Roman"/>
          <w:sz w:val="24"/>
          <w:szCs w:val="24"/>
        </w:rPr>
        <w:t>Form subunits needed for building complex carbohydrates.</w:t>
      </w:r>
    </w:p>
    <w:p w:rsidR="0002045E" w:rsidRDefault="003235C8">
      <w:pPr>
        <w:pStyle w:val="ListParagraph1"/>
        <w:numPr>
          <w:ilvl w:val="0"/>
          <w:numId w:val="4"/>
        </w:numPr>
        <w:rPr>
          <w:rFonts w:ascii="Times New Roman" w:hAnsi="Times New Roman" w:cs="Times New Roman"/>
          <w:sz w:val="24"/>
          <w:szCs w:val="24"/>
        </w:rPr>
      </w:pPr>
      <w:r>
        <w:rPr>
          <w:rFonts w:ascii="Times New Roman" w:hAnsi="Times New Roman" w:cs="Times New Roman"/>
          <w:sz w:val="24"/>
          <w:szCs w:val="24"/>
        </w:rPr>
        <w:t>Conserve</w:t>
      </w:r>
      <w:r>
        <w:rPr>
          <w:rFonts w:ascii="Times New Roman" w:hAnsi="Times New Roman" w:cs="Times New Roman"/>
          <w:sz w:val="24"/>
          <w:szCs w:val="24"/>
        </w:rPr>
        <w:t xml:space="preserve"> energy in chemical forms.</w:t>
      </w:r>
    </w:p>
    <w:p w:rsidR="0002045E" w:rsidRDefault="003235C8">
      <w:pPr>
        <w:pStyle w:val="ListParagraph1"/>
        <w:numPr>
          <w:ilvl w:val="0"/>
          <w:numId w:val="4"/>
        </w:numPr>
        <w:rPr>
          <w:rFonts w:ascii="Times New Roman" w:hAnsi="Times New Roman" w:cs="Times New Roman"/>
          <w:sz w:val="24"/>
          <w:szCs w:val="24"/>
        </w:rPr>
      </w:pPr>
      <w:r>
        <w:rPr>
          <w:rFonts w:ascii="Times New Roman" w:hAnsi="Times New Roman" w:cs="Times New Roman"/>
          <w:sz w:val="24"/>
          <w:szCs w:val="24"/>
        </w:rPr>
        <w:t>Used in DNA and other nucleic acid molecules which are relatively stable.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lastRenderedPageBreak/>
        <w:t>HEXOSE SUGARS (ring form)</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GLUCOSE</w:t>
      </w:r>
    </w:p>
    <w:p w:rsidR="0002045E" w:rsidRDefault="003235C8">
      <w:pPr>
        <w:rPr>
          <w:rFonts w:ascii="Times New Roman" w:hAnsi="Times New Roman" w:cs="Times New Roman"/>
          <w:sz w:val="24"/>
          <w:szCs w:val="24"/>
        </w:rPr>
      </w:pPr>
      <w:r>
        <w:rPr>
          <w:rFonts w:ascii="Times New Roman" w:hAnsi="Times New Roman" w:cs="Times New Roman"/>
          <w:sz w:val="24"/>
          <w:szCs w:val="24"/>
        </w:rPr>
        <w:t>Glucose exists in two isomers/forms ie alpha (α) and beta (β). The common features of a glucose molecule include:</w:t>
      </w:r>
    </w:p>
    <w:p w:rsidR="0002045E" w:rsidRDefault="003235C8">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 xml:space="preserve">A ring </w:t>
      </w:r>
      <w:r>
        <w:rPr>
          <w:rFonts w:ascii="Times New Roman" w:hAnsi="Times New Roman" w:cs="Times New Roman"/>
          <w:sz w:val="24"/>
          <w:szCs w:val="24"/>
        </w:rPr>
        <w:t>formed by 5 carbon atoms and 1 oxygen atom.</w:t>
      </w:r>
    </w:p>
    <w:p w:rsidR="0002045E" w:rsidRDefault="003235C8">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Side branches present (hydrogen atom)</w:t>
      </w:r>
    </w:p>
    <w:p w:rsidR="0002045E" w:rsidRDefault="003235C8">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Hydroxyl group (OH).</w:t>
      </w:r>
    </w:p>
    <w:p w:rsidR="0002045E" w:rsidRDefault="003235C8">
      <w:pPr>
        <w:pStyle w:val="ListParagraph1"/>
        <w:numPr>
          <w:ilvl w:val="0"/>
          <w:numId w:val="5"/>
        </w:numPr>
        <w:rPr>
          <w:rFonts w:ascii="Times New Roman" w:hAnsi="Times New Roman" w:cs="Times New Roman"/>
          <w:sz w:val="24"/>
          <w:szCs w:val="24"/>
        </w:rPr>
      </w:pPr>
      <w:r>
        <w:rPr>
          <w:rFonts w:ascii="Times New Roman" w:hAnsi="Times New Roman" w:cs="Times New Roman"/>
          <w:sz w:val="24"/>
          <w:szCs w:val="24"/>
        </w:rPr>
        <w:t>Alcohol group.</w:t>
      </w:r>
    </w:p>
    <w:p w:rsidR="0002045E" w:rsidRDefault="003235C8">
      <w:pPr>
        <w:rPr>
          <w:rFonts w:ascii="Times New Roman" w:hAnsi="Times New Roman" w:cs="Times New Roman"/>
          <w:b/>
          <w:sz w:val="24"/>
          <w:szCs w:val="24"/>
        </w:rPr>
      </w:pPr>
      <w:r>
        <w:rPr>
          <w:rFonts w:ascii="Times New Roman" w:hAnsi="Times New Roman" w:cs="Times New Roman"/>
          <w:b/>
          <w:sz w:val="24"/>
          <w:szCs w:val="24"/>
        </w:rPr>
        <w:t>Structure of alpha glucose                                    structure of beta glucose</w:t>
      </w:r>
    </w:p>
    <w:p w:rsidR="0002045E" w:rsidRDefault="003235C8">
      <w:pPr>
        <w:rPr>
          <w:rFonts w:ascii="Times New Roman" w:hAnsi="Times New Roman" w:cs="Times New Roman"/>
          <w:b/>
          <w:sz w:val="24"/>
          <w:szCs w:val="24"/>
        </w:rPr>
      </w:pPr>
      <w:r>
        <w:rPr>
          <w:noProof/>
          <w:lang w:val="en-US"/>
        </w:rPr>
        <w:drawing>
          <wp:inline distT="0" distB="0" distL="0" distR="0">
            <wp:extent cx="1952625" cy="981075"/>
            <wp:effectExtent l="19050" t="0" r="9525" b="0"/>
            <wp:docPr id="7" name="Picture 7" descr="C:\Users\Kisira\AppData\Local\Microsoft\Windows\INetCache\Content.Word\New Doc 2018-06-10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Kisira\AppData\Local\Microsoft\Windows\INetCache\Content.Word\New Doc 2018-06-10 (1)_4.jpg"/>
                    <pic:cNvPicPr>
                      <a:picLocks noChangeAspect="1" noChangeArrowheads="1"/>
                    </pic:cNvPicPr>
                  </pic:nvPicPr>
                  <pic:blipFill>
                    <a:blip r:embed="rId10" cstate="print"/>
                    <a:srcRect/>
                    <a:stretch>
                      <a:fillRect/>
                    </a:stretch>
                  </pic:blipFill>
                  <pic:spPr>
                    <a:xfrm>
                      <a:off x="0" y="0"/>
                      <a:ext cx="1952625" cy="981075"/>
                    </a:xfrm>
                    <a:prstGeom prst="rect">
                      <a:avLst/>
                    </a:prstGeom>
                    <a:noFill/>
                    <a:ln w="9525">
                      <a:noFill/>
                      <a:miter lim="800000"/>
                      <a:headEnd/>
                      <a:tailEnd/>
                    </a:ln>
                  </pic:spPr>
                </pic:pic>
              </a:graphicData>
            </a:graphic>
          </wp:inline>
        </w:drawing>
      </w:r>
      <w:r>
        <w:rPr>
          <w:noProof/>
          <w:lang w:val="en-US"/>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552700" cy="981075"/>
            <wp:effectExtent l="19050" t="0" r="0" b="0"/>
            <wp:wrapSquare wrapText="bothSides"/>
            <wp:docPr id="4" name="Picture 4" descr="C:\Users\Kisira\AppData\Local\Microsoft\Windows\INetCache\Content.Word\New Doc 2018-06-10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isira\AppData\Local\Microsoft\Windows\INetCache\Content.Word\New Doc 2018-06-10 (1)_3.jpg"/>
                    <pic:cNvPicPr>
                      <a:picLocks noChangeAspect="1" noChangeArrowheads="1"/>
                    </pic:cNvPicPr>
                  </pic:nvPicPr>
                  <pic:blipFill>
                    <a:blip r:embed="rId11" cstate="print"/>
                    <a:srcRect/>
                    <a:stretch>
                      <a:fillRect/>
                    </a:stretch>
                  </pic:blipFill>
                  <pic:spPr>
                    <a:xfrm>
                      <a:off x="0" y="0"/>
                      <a:ext cx="2552700" cy="981075"/>
                    </a:xfrm>
                    <a:prstGeom prst="rect">
                      <a:avLst/>
                    </a:prstGeom>
                    <a:noFill/>
                    <a:ln w="9525">
                      <a:noFill/>
                      <a:miter lim="800000"/>
                      <a:headEnd/>
                      <a:tailEnd/>
                    </a:ln>
                  </pic:spPr>
                </pic:pic>
              </a:graphicData>
            </a:graphic>
          </wp:anchor>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Differences (seen on carbon atom number 1)</w:t>
      </w:r>
    </w:p>
    <w:tbl>
      <w:tblPr>
        <w:tblStyle w:val="TableGrid"/>
        <w:tblW w:w="9242" w:type="dxa"/>
        <w:tblLayout w:type="fixed"/>
        <w:tblLook w:val="04A0" w:firstRow="1" w:lastRow="0" w:firstColumn="1" w:lastColumn="0" w:noHBand="0" w:noVBand="1"/>
      </w:tblPr>
      <w:tblGrid>
        <w:gridCol w:w="4621"/>
        <w:gridCol w:w="4621"/>
      </w:tblGrid>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Alph</w:t>
            </w:r>
            <w:r>
              <w:rPr>
                <w:rFonts w:ascii="Times New Roman" w:hAnsi="Times New Roman" w:cs="Times New Roman"/>
                <w:sz w:val="24"/>
                <w:szCs w:val="24"/>
              </w:rPr>
              <w:t>a glucose</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Beta glucose</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OH group is below the ring.</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OH group is above the ring.</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H atom above the ring.</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H atom below the ring.</w:t>
            </w:r>
          </w:p>
        </w:tc>
      </w:tr>
    </w:tbl>
    <w:p w:rsidR="0002045E" w:rsidRDefault="0002045E">
      <w:pPr>
        <w:rPr>
          <w:rFonts w:ascii="Times New Roman" w:hAnsi="Times New Roman" w:cs="Times New Roman"/>
          <w:sz w:val="24"/>
          <w:szCs w:val="24"/>
        </w:rPr>
      </w:pP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When powdered glucose which exists mainly in straight chain form is dissolved in water, the two ring structures of glucose are </w:t>
      </w:r>
      <w:r>
        <w:rPr>
          <w:rFonts w:ascii="Times New Roman" w:hAnsi="Times New Roman" w:cs="Times New Roman"/>
          <w:sz w:val="24"/>
          <w:szCs w:val="24"/>
        </w:rPr>
        <w:t>formed. These structures being more stable, an equilibrium is set such that both molecules are present as rings with a straight chain form being a relatively short lived intermediate.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Alpha and beta glucose have slightly different chemical properties owed </w:t>
      </w:r>
      <w:r>
        <w:rPr>
          <w:rFonts w:ascii="Times New Roman" w:hAnsi="Times New Roman" w:cs="Times New Roman"/>
          <w:sz w:val="24"/>
          <w:szCs w:val="24"/>
        </w:rPr>
        <w:t>to the above chemical structural difference. This simple variation in hydrogen atom and hydroxyl group on carbon atom 1 of the two molecules will significantly determine the marked difference in properties of complex carbohydrates synthesised from them.</w:t>
      </w:r>
    </w:p>
    <w:p w:rsidR="0002045E" w:rsidRDefault="003235C8">
      <w:pPr>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z w:val="24"/>
          <w:szCs w:val="24"/>
        </w:rPr>
        <w:t xml:space="preserve"> numbering carbon atoms in ringed monosaccharides, the carbon atoms are numbered starting with the one at the extreme end in a clockwise direction.</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GALACTOSE</w:t>
      </w:r>
    </w:p>
    <w:p w:rsidR="0002045E" w:rsidRDefault="003235C8">
      <w:pPr>
        <w:rPr>
          <w:rFonts w:ascii="Times New Roman" w:hAnsi="Times New Roman" w:cs="Times New Roman"/>
          <w:sz w:val="24"/>
          <w:szCs w:val="24"/>
        </w:rPr>
      </w:pPr>
      <w:r>
        <w:rPr>
          <w:rFonts w:ascii="Times New Roman" w:hAnsi="Times New Roman" w:cs="Times New Roman"/>
          <w:sz w:val="24"/>
          <w:szCs w:val="24"/>
        </w:rPr>
        <w:t>It differs from beta glucose by having the OH group and hydrogen atom on Carbon atom number 4 inve</w:t>
      </w:r>
      <w:r>
        <w:rPr>
          <w:rFonts w:ascii="Times New Roman" w:hAnsi="Times New Roman" w:cs="Times New Roman"/>
          <w:sz w:val="24"/>
          <w:szCs w:val="24"/>
        </w:rPr>
        <w:t>rted.</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Structure of galactose</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3759835" cy="1800225"/>
            <wp:effectExtent l="19050" t="0" r="0" b="0"/>
            <wp:docPr id="18" name="Picture 4" descr="C:\Users\Kisira\AppData\Local\Microsoft\Windows\INetCache\Content.Word\New Doc 2018-06-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Kisira\AppData\Local\Microsoft\Windows\INetCache\Content.Word\New Doc 2018-06-17_2.jpg"/>
                    <pic:cNvPicPr>
                      <a:picLocks noChangeAspect="1" noChangeArrowheads="1"/>
                    </pic:cNvPicPr>
                  </pic:nvPicPr>
                  <pic:blipFill>
                    <a:blip r:embed="rId12"/>
                    <a:srcRect/>
                    <a:stretch>
                      <a:fillRect/>
                    </a:stretch>
                  </pic:blipFill>
                  <pic:spPr>
                    <a:xfrm>
                      <a:off x="0" y="0"/>
                      <a:ext cx="3759835" cy="18002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FRUCTOSE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It exists in two forms; the </w:t>
      </w:r>
      <w:r>
        <w:rPr>
          <w:rFonts w:ascii="Times New Roman" w:hAnsi="Times New Roman" w:cs="Times New Roman"/>
          <w:b/>
          <w:sz w:val="24"/>
          <w:szCs w:val="24"/>
        </w:rPr>
        <w:t>pyronose form (</w:t>
      </w:r>
      <w:r>
        <w:rPr>
          <w:rFonts w:ascii="Times New Roman" w:hAnsi="Times New Roman" w:cs="Times New Roman"/>
          <w:sz w:val="24"/>
          <w:szCs w:val="24"/>
        </w:rPr>
        <w:t xml:space="preserve">6 membered ring) and </w:t>
      </w:r>
      <w:r>
        <w:rPr>
          <w:rFonts w:ascii="Times New Roman" w:hAnsi="Times New Roman" w:cs="Times New Roman"/>
          <w:b/>
          <w:sz w:val="24"/>
          <w:szCs w:val="24"/>
        </w:rPr>
        <w:t>furanose form (</w:t>
      </w:r>
      <w:r>
        <w:rPr>
          <w:rFonts w:ascii="Times New Roman" w:hAnsi="Times New Roman" w:cs="Times New Roman"/>
          <w:sz w:val="24"/>
          <w:szCs w:val="24"/>
        </w:rPr>
        <w:t>5 membered). Furanose form exists only in disaccharides eg sucrose.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Pyronose form                                                        </w:t>
      </w:r>
      <w:r>
        <w:rPr>
          <w:rFonts w:ascii="Times New Roman" w:hAnsi="Times New Roman" w:cs="Times New Roman"/>
          <w:sz w:val="24"/>
          <w:szCs w:val="24"/>
        </w:rPr>
        <w:t xml:space="preserve">                        furanose form</w:t>
      </w:r>
    </w:p>
    <w:p w:rsidR="0002045E" w:rsidRDefault="003235C8">
      <w:pPr>
        <w:rPr>
          <w:rFonts w:ascii="Times New Roman" w:hAnsi="Times New Roman" w:cs="Times New Roman"/>
          <w:sz w:val="24"/>
          <w:szCs w:val="24"/>
        </w:rPr>
      </w:pPr>
      <w:r>
        <w:rPr>
          <w:noProof/>
          <w:lang w:val="en-US"/>
        </w:rPr>
        <w:drawing>
          <wp:inline distT="0" distB="0" distL="0" distR="0">
            <wp:extent cx="2590165" cy="1266825"/>
            <wp:effectExtent l="19050" t="0" r="1" b="0"/>
            <wp:docPr id="8" name="Picture 4" descr="C:\Users\Kisira\AppData\Local\Microsoft\Windows\INetCache\Content.Word\New Doc 2018-06-10 (5)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Kisira\AppData\Local\Microsoft\Windows\INetCache\Content.Word\New Doc 2018-06-10 (5)_6(2).jpg"/>
                    <pic:cNvPicPr>
                      <a:picLocks noChangeAspect="1" noChangeArrowheads="1"/>
                    </pic:cNvPicPr>
                  </pic:nvPicPr>
                  <pic:blipFill>
                    <a:blip r:embed="rId13" cstate="print"/>
                    <a:srcRect/>
                    <a:stretch>
                      <a:fillRect/>
                    </a:stretch>
                  </pic:blipFill>
                  <pic:spPr>
                    <a:xfrm>
                      <a:off x="0" y="0"/>
                      <a:ext cx="2589333" cy="1266108"/>
                    </a:xfrm>
                    <a:prstGeom prst="rect">
                      <a:avLst/>
                    </a:prstGeom>
                    <a:noFill/>
                    <a:ln w="9525">
                      <a:noFill/>
                      <a:miter lim="800000"/>
                      <a:headEnd/>
                      <a:tailEnd/>
                    </a:ln>
                  </pic:spPr>
                </pic:pic>
              </a:graphicData>
            </a:graphic>
          </wp:inline>
        </w:drawing>
      </w:r>
      <w:r>
        <w:rPr>
          <w:noProof/>
          <w:lang w:val="en-US"/>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800350" cy="1162050"/>
            <wp:effectExtent l="19050" t="0" r="0" b="0"/>
            <wp:wrapSquare wrapText="bothSides"/>
            <wp:docPr id="5" name="Picture 1" descr="C:\Users\Kisira\AppData\Local\Microsoft\Windows\INetCache\Content.Word\New Doc 2018-06-10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Kisira\AppData\Local\Microsoft\Windows\INetCache\Content.Word\New Doc 2018-06-10 (1)_5.jpg"/>
                    <pic:cNvPicPr>
                      <a:picLocks noChangeAspect="1" noChangeArrowheads="1"/>
                    </pic:cNvPicPr>
                  </pic:nvPicPr>
                  <pic:blipFill>
                    <a:blip r:embed="rId14" cstate="print"/>
                    <a:srcRect/>
                    <a:stretch>
                      <a:fillRect/>
                    </a:stretch>
                  </pic:blipFill>
                  <pic:spPr>
                    <a:xfrm>
                      <a:off x="0" y="0"/>
                      <a:ext cx="2800350" cy="1162050"/>
                    </a:xfrm>
                    <a:prstGeom prst="rect">
                      <a:avLst/>
                    </a:prstGeom>
                    <a:noFill/>
                    <a:ln w="9525">
                      <a:noFill/>
                      <a:miter lim="800000"/>
                      <a:headEnd/>
                      <a:tailEnd/>
                    </a:ln>
                  </pic:spPr>
                </pic:pic>
              </a:graphicData>
            </a:graphic>
          </wp:anchor>
        </w:drawing>
      </w:r>
    </w:p>
    <w:p w:rsidR="0002045E" w:rsidRDefault="003235C8">
      <w:pPr>
        <w:rPr>
          <w:rFonts w:ascii="Times New Roman" w:hAnsi="Times New Roman" w:cs="Times New Roman"/>
          <w:sz w:val="24"/>
          <w:szCs w:val="24"/>
        </w:rPr>
      </w:pPr>
      <w:r>
        <w:rPr>
          <w:rFonts w:ascii="Times New Roman" w:hAnsi="Times New Roman" w:cs="Times New Roman"/>
          <w:b/>
          <w:sz w:val="24"/>
          <w:szCs w:val="24"/>
        </w:rPr>
        <w:t xml:space="preserve">NB: </w:t>
      </w:r>
      <w:r>
        <w:rPr>
          <w:rFonts w:ascii="Times New Roman" w:hAnsi="Times New Roman" w:cs="Times New Roman"/>
          <w:sz w:val="24"/>
          <w:szCs w:val="24"/>
        </w:rPr>
        <w:t>Since the glucose molecule is reactive and readily dissolves in water, it serves as an ideal molecule to be used in respiration reactions to release energy required for immediate use by the body. Other hexose mo</w:t>
      </w:r>
      <w:r>
        <w:rPr>
          <w:rFonts w:ascii="Times New Roman" w:hAnsi="Times New Roman" w:cs="Times New Roman"/>
          <w:sz w:val="24"/>
          <w:szCs w:val="24"/>
        </w:rPr>
        <w:t>nosacharides like fructose can easily be converted to glucose and used for respiration reactions.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DISACCHARIDES</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They are also sugars. They are formed when two molecules of monosaccharides are linked together. The reaction involves loss of a water molecule </w:t>
      </w:r>
      <w:r>
        <w:rPr>
          <w:rFonts w:ascii="Times New Roman" w:hAnsi="Times New Roman" w:cs="Times New Roman"/>
          <w:sz w:val="24"/>
          <w:szCs w:val="24"/>
        </w:rPr>
        <w:t xml:space="preserve">and it is known as condensation reaction. The bond formed linking the subunits is known as </w:t>
      </w:r>
      <w:r>
        <w:rPr>
          <w:rFonts w:ascii="Times New Roman" w:hAnsi="Times New Roman" w:cs="Times New Roman"/>
          <w:b/>
          <w:sz w:val="24"/>
          <w:szCs w:val="24"/>
        </w:rPr>
        <w:t>glycosidic bond (glycosidic linkage)</w:t>
      </w:r>
    </w:p>
    <w:p w:rsidR="0002045E" w:rsidRDefault="003235C8">
      <w:pPr>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b/>
          <w:sz w:val="24"/>
          <w:szCs w:val="24"/>
        </w:rPr>
        <w:t xml:space="preserve"> </w:t>
      </w:r>
      <w:r>
        <w:rPr>
          <w:rFonts w:ascii="Times New Roman" w:hAnsi="Times New Roman" w:cs="Times New Roman"/>
          <w:sz w:val="24"/>
          <w:szCs w:val="24"/>
        </w:rPr>
        <w:t>type of disaccharides formed will depend on the type of monosaccharides linked.</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MALTOSE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It is formed when two glucose </w:t>
      </w:r>
      <w:r>
        <w:rPr>
          <w:rFonts w:ascii="Times New Roman" w:hAnsi="Times New Roman" w:cs="Times New Roman"/>
          <w:sz w:val="24"/>
          <w:szCs w:val="24"/>
        </w:rPr>
        <w:t>molecules are bonded together.</w:t>
      </w:r>
    </w:p>
    <w:p w:rsidR="0002045E" w:rsidRDefault="0002045E">
      <w:pPr>
        <w:rPr>
          <w:rFonts w:ascii="Times New Roman" w:hAnsi="Times New Roman" w:cs="Times New Roman"/>
          <w:sz w:val="24"/>
          <w:szCs w:val="24"/>
        </w:rPr>
      </w:pPr>
    </w:p>
    <w:p w:rsidR="0002045E" w:rsidRDefault="003235C8">
      <w:pPr>
        <w:rPr>
          <w:rFonts w:ascii="Times New Roman" w:hAnsi="Times New Roman" w:cs="Times New Roman"/>
          <w:sz w:val="24"/>
          <w:szCs w:val="24"/>
        </w:rPr>
      </w:pPr>
      <w:r>
        <w:rPr>
          <w:noProof/>
          <w:lang w:val="en-US"/>
        </w:rPr>
        <w:lastRenderedPageBreak/>
        <w:drawing>
          <wp:inline distT="0" distB="0" distL="0" distR="0">
            <wp:extent cx="5730875" cy="2543175"/>
            <wp:effectExtent l="19050" t="0" r="2795" b="0"/>
            <wp:docPr id="2" name="Picture 1" descr="C:\Users\Kisira\AppData\Local\Microsoft\Windows\INetCache\Content.Word\New Doc 2018-06-10 (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Kisira\AppData\Local\Microsoft\Windows\INetCache\Content.Word\New Doc 2018-06-10 (1)_8.jpg"/>
                    <pic:cNvPicPr>
                      <a:picLocks noChangeAspect="1" noChangeArrowheads="1"/>
                    </pic:cNvPicPr>
                  </pic:nvPicPr>
                  <pic:blipFill>
                    <a:blip r:embed="rId15"/>
                    <a:srcRect/>
                    <a:stretch>
                      <a:fillRect/>
                    </a:stretch>
                  </pic:blipFill>
                  <pic:spPr>
                    <a:xfrm>
                      <a:off x="0" y="0"/>
                      <a:ext cx="5731510" cy="2543288"/>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The reverse reaction can also occur when maltose breaks down back to glucose and the reaction involves breaking down of the glycosidic bond and a water molecule is consumed/used up in the reaction thus the reaction is know</w:t>
      </w:r>
      <w:r>
        <w:rPr>
          <w:rFonts w:ascii="Times New Roman" w:hAnsi="Times New Roman" w:cs="Times New Roman"/>
          <w:sz w:val="24"/>
          <w:szCs w:val="24"/>
        </w:rPr>
        <w:t>n as hydrolysis reaction.</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FORMATION OF LACTOSE</w:t>
      </w:r>
    </w:p>
    <w:p w:rsidR="0002045E" w:rsidRDefault="003235C8">
      <w:pPr>
        <w:rPr>
          <w:rFonts w:ascii="Times New Roman" w:hAnsi="Times New Roman" w:cs="Times New Roman"/>
          <w:sz w:val="24"/>
          <w:szCs w:val="24"/>
        </w:rPr>
      </w:pPr>
      <w:r>
        <w:rPr>
          <w:rFonts w:ascii="Times New Roman" w:hAnsi="Times New Roman" w:cs="Times New Roman"/>
          <w:sz w:val="24"/>
          <w:szCs w:val="24"/>
        </w:rPr>
        <w:t>Lactose is formed between beta glucose and galactose. One of the molecules is inverted hence one head is down and the other is up.</w:t>
      </w:r>
    </w:p>
    <w:p w:rsidR="0002045E" w:rsidRDefault="003235C8">
      <w:pPr>
        <w:jc w:val="center"/>
        <w:rPr>
          <w:rFonts w:ascii="Times New Roman" w:hAnsi="Times New Roman" w:cs="Times New Roman"/>
          <w:sz w:val="24"/>
          <w:szCs w:val="24"/>
        </w:rPr>
      </w:pPr>
      <w:r>
        <w:rPr>
          <w:noProof/>
          <w:lang w:val="en-US"/>
        </w:rPr>
        <w:drawing>
          <wp:inline distT="0" distB="0" distL="0" distR="0">
            <wp:extent cx="5505450" cy="2943225"/>
            <wp:effectExtent l="19050" t="0" r="0" b="0"/>
            <wp:docPr id="23" name="Picture 7" descr="C:\Users\Kisira\AppData\Local\Microsoft\Windows\INetCache\Content.Word\New Doc 2018-06-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C:\Users\Kisira\AppData\Local\Microsoft\Windows\INetCache\Content.Word\New Doc 2018-06-17_3.jpg"/>
                    <pic:cNvPicPr>
                      <a:picLocks noChangeAspect="1" noChangeArrowheads="1"/>
                    </pic:cNvPicPr>
                  </pic:nvPicPr>
                  <pic:blipFill>
                    <a:blip r:embed="rId16"/>
                    <a:srcRect/>
                    <a:stretch>
                      <a:fillRect/>
                    </a:stretch>
                  </pic:blipFill>
                  <pic:spPr>
                    <a:xfrm>
                      <a:off x="0" y="0"/>
                      <a:ext cx="5512288" cy="2946881"/>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SUCROSE</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formed by a condensation reaction between glucose and fructose</w:t>
      </w:r>
      <w:r>
        <w:rPr>
          <w:rFonts w:ascii="Times New Roman" w:hAnsi="Times New Roman" w:cs="Times New Roman"/>
          <w:sz w:val="24"/>
          <w:szCs w:val="24"/>
        </w:rPr>
        <w:t>.</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5153660" cy="3143250"/>
            <wp:effectExtent l="19050" t="0" r="8353" b="0"/>
            <wp:docPr id="26" name="Picture 10" descr="C:\Users\Kisira\AppData\Local\Microsoft\Windows\INetCache\Content.Word\New Doc 2018-06-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C:\Users\Kisira\AppData\Local\Microsoft\Windows\INetCache\Content.Word\New Doc 2018-06-17_4.jpg"/>
                    <pic:cNvPicPr>
                      <a:picLocks noChangeAspect="1" noChangeArrowheads="1"/>
                    </pic:cNvPicPr>
                  </pic:nvPicPr>
                  <pic:blipFill>
                    <a:blip r:embed="rId17"/>
                    <a:srcRect/>
                    <a:stretch>
                      <a:fillRect/>
                    </a:stretch>
                  </pic:blipFill>
                  <pic:spPr>
                    <a:xfrm>
                      <a:off x="0" y="0"/>
                      <a:ext cx="5159430" cy="3146441"/>
                    </a:xfrm>
                    <a:prstGeom prst="rect">
                      <a:avLst/>
                    </a:prstGeom>
                    <a:noFill/>
                    <a:ln w="9525">
                      <a:noFill/>
                      <a:miter lim="800000"/>
                      <a:headEnd/>
                      <a:tailEnd/>
                    </a:ln>
                  </pic:spPr>
                </pic:pic>
              </a:graphicData>
            </a:graphic>
          </wp:inline>
        </w:drawing>
      </w:r>
    </w:p>
    <w:p w:rsidR="0002045E" w:rsidRDefault="0002045E">
      <w:pPr>
        <w:rPr>
          <w:rFonts w:ascii="Times New Roman" w:hAnsi="Times New Roman" w:cs="Times New Roman"/>
          <w:sz w:val="24"/>
          <w:szCs w:val="24"/>
        </w:rPr>
      </w:pPr>
    </w:p>
    <w:p w:rsidR="0002045E" w:rsidRDefault="003235C8">
      <w:pPr>
        <w:rPr>
          <w:rFonts w:ascii="Times New Roman" w:hAnsi="Times New Roman" w:cs="Times New Roman"/>
          <w:sz w:val="24"/>
          <w:szCs w:val="24"/>
        </w:rPr>
      </w:pPr>
      <w:r>
        <w:rPr>
          <w:rFonts w:ascii="Times New Roman" w:hAnsi="Times New Roman" w:cs="Times New Roman"/>
          <w:sz w:val="24"/>
          <w:szCs w:val="24"/>
        </w:rPr>
        <w:t>The alpha 1,2 glycosidic linkage formed between the sucrose subunits affects the chemical properties of the subunits hence their reducing properties are lost. This explains why sucrose is a non reducing sugar.</w:t>
      </w:r>
    </w:p>
    <w:p w:rsidR="0002045E" w:rsidRDefault="003235C8">
      <w:pPr>
        <w:rPr>
          <w:rFonts w:ascii="Times New Roman" w:hAnsi="Times New Roman" w:cs="Times New Roman"/>
          <w:sz w:val="24"/>
          <w:szCs w:val="24"/>
        </w:rPr>
      </w:pPr>
      <w:r>
        <w:rPr>
          <w:rFonts w:ascii="Times New Roman" w:hAnsi="Times New Roman" w:cs="Times New Roman"/>
          <w:sz w:val="24"/>
          <w:szCs w:val="24"/>
        </w:rPr>
        <w:t>Sucrose is a high energy compound, non re</w:t>
      </w:r>
      <w:r>
        <w:rPr>
          <w:rFonts w:ascii="Times New Roman" w:hAnsi="Times New Roman" w:cs="Times New Roman"/>
          <w:sz w:val="24"/>
          <w:szCs w:val="24"/>
        </w:rPr>
        <w:t>active and readily dissolves in water. These three properties make it an ideal molecule for transporting energy from one part of the plant (leaves) to other parts eg actively growing regions and storage organs of the plant.</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POLYSACCHARIDES</w:t>
      </w:r>
    </w:p>
    <w:p w:rsidR="0002045E" w:rsidRDefault="003235C8">
      <w:pPr>
        <w:rPr>
          <w:rFonts w:ascii="Times New Roman" w:hAnsi="Times New Roman" w:cs="Times New Roman"/>
          <w:sz w:val="24"/>
          <w:szCs w:val="24"/>
        </w:rPr>
      </w:pPr>
      <w:r>
        <w:rPr>
          <w:rFonts w:ascii="Times New Roman" w:hAnsi="Times New Roman" w:cs="Times New Roman"/>
          <w:sz w:val="24"/>
          <w:szCs w:val="24"/>
        </w:rPr>
        <w:t>They are complex</w:t>
      </w:r>
      <w:r>
        <w:rPr>
          <w:rFonts w:ascii="Times New Roman" w:hAnsi="Times New Roman" w:cs="Times New Roman"/>
          <w:sz w:val="24"/>
          <w:szCs w:val="24"/>
        </w:rPr>
        <w:t xml:space="preserve"> molecules of carbohydrates consisting of monosaccharide units joined together by condensation. The general formula is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5</w:t>
      </w:r>
      <w:r>
        <w:rPr>
          <w:rFonts w:ascii="Times New Roman" w:hAnsi="Times New Roman" w:cs="Times New Roman"/>
          <w:sz w:val="24"/>
          <w:szCs w:val="24"/>
        </w:rPr>
        <w:t>)</w:t>
      </w:r>
      <w:r>
        <w:rPr>
          <w:rFonts w:ascii="Times New Roman" w:hAnsi="Times New Roman" w:cs="Times New Roman"/>
          <w:sz w:val="24"/>
          <w:szCs w:val="24"/>
          <w:vertAlign w:val="subscript"/>
        </w:rPr>
        <w:t>n</w:t>
      </w:r>
      <w:r>
        <w:rPr>
          <w:rFonts w:ascii="Times New Roman" w:hAnsi="Times New Roman" w:cs="Times New Roman"/>
          <w:sz w:val="24"/>
          <w:szCs w:val="24"/>
        </w:rPr>
        <w:t xml:space="preserve">. The most important polysaccharides in living organisms are starch (plants), glycogen (animals), cellulose. Their major </w:t>
      </w:r>
      <w:r>
        <w:rPr>
          <w:rFonts w:ascii="Times New Roman" w:hAnsi="Times New Roman" w:cs="Times New Roman"/>
          <w:sz w:val="24"/>
          <w:szCs w:val="24"/>
        </w:rPr>
        <w:t>function is energy storage eg in starch and glycogen. Other functions include structural ones eg in cellulose.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General properties</w:t>
      </w:r>
    </w:p>
    <w:p w:rsidR="0002045E" w:rsidRDefault="003235C8">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They are not sweet.</w:t>
      </w:r>
    </w:p>
    <w:p w:rsidR="0002045E" w:rsidRDefault="003235C8">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They are relatively insoluble in water or form colloids.</w:t>
      </w:r>
    </w:p>
    <w:p w:rsidR="0002045E" w:rsidRDefault="003235C8">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They can’t be crystallised.</w:t>
      </w:r>
    </w:p>
    <w:p w:rsidR="0002045E" w:rsidRDefault="003235C8">
      <w:pPr>
        <w:pStyle w:val="ListParagraph1"/>
        <w:numPr>
          <w:ilvl w:val="0"/>
          <w:numId w:val="6"/>
        </w:numPr>
        <w:rPr>
          <w:rFonts w:ascii="Times New Roman" w:hAnsi="Times New Roman" w:cs="Times New Roman"/>
          <w:sz w:val="24"/>
          <w:szCs w:val="24"/>
        </w:rPr>
      </w:pPr>
      <w:r>
        <w:rPr>
          <w:rFonts w:ascii="Times New Roman" w:hAnsi="Times New Roman" w:cs="Times New Roman"/>
          <w:sz w:val="24"/>
          <w:szCs w:val="24"/>
        </w:rPr>
        <w:t>They are compact.</w:t>
      </w:r>
    </w:p>
    <w:p w:rsidR="0002045E" w:rsidRDefault="003235C8">
      <w:pPr>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z w:val="24"/>
          <w:szCs w:val="24"/>
        </w:rPr>
        <w:t xml:space="preserve"> compact nature of molecules like starch and glycogen plus their being insoluble in water makes these carbohydrate molecules suitable for conserving energy. It can be concentrated without escaping from the cells on lowering the water potential of the cell </w:t>
      </w:r>
      <w:r>
        <w:rPr>
          <w:rFonts w:ascii="Times New Roman" w:hAnsi="Times New Roman" w:cs="Times New Roman"/>
          <w:sz w:val="24"/>
          <w:szCs w:val="24"/>
        </w:rPr>
        <w:t>below the optimum which may affect normal metabolism of the cell.</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lastRenderedPageBreak/>
        <w:t>STARCH</w:t>
      </w:r>
    </w:p>
    <w:p w:rsidR="0002045E" w:rsidRDefault="003235C8">
      <w:pPr>
        <w:rPr>
          <w:rFonts w:ascii="Times New Roman" w:hAnsi="Times New Roman" w:cs="Times New Roman"/>
          <w:sz w:val="24"/>
          <w:szCs w:val="24"/>
        </w:rPr>
      </w:pPr>
      <w:r>
        <w:rPr>
          <w:rFonts w:ascii="Times New Roman" w:hAnsi="Times New Roman" w:cs="Times New Roman"/>
          <w:sz w:val="24"/>
          <w:szCs w:val="24"/>
        </w:rPr>
        <w:t>The main food energy storage material of many plants is starch. It consists of two types ie  amylase and amylopectin  ie the unbranched and branched forms of polysaccharides respectiv</w:t>
      </w:r>
      <w:r>
        <w:rPr>
          <w:rFonts w:ascii="Times New Roman" w:hAnsi="Times New Roman" w:cs="Times New Roman"/>
          <w:sz w:val="24"/>
          <w:szCs w:val="24"/>
        </w:rPr>
        <w:t>ely.</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 xml:space="preserve">Amylose </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less abundant and it is made up of a chain of alpha glucose molecules. The monosaccharide subunits are in the ‘head up’ position. This configuration of molecules allows it to adopt a stable colloid structure called helix.</w:t>
      </w:r>
    </w:p>
    <w:p w:rsidR="0002045E" w:rsidRDefault="003235C8">
      <w:pPr>
        <w:jc w:val="center"/>
        <w:rPr>
          <w:rFonts w:ascii="Times New Roman" w:hAnsi="Times New Roman" w:cs="Times New Roman"/>
          <w:sz w:val="24"/>
          <w:szCs w:val="24"/>
        </w:rPr>
      </w:pPr>
      <w:r>
        <w:rPr>
          <w:noProof/>
          <w:lang w:val="en-US"/>
        </w:rPr>
        <w:drawing>
          <wp:inline distT="0" distB="0" distL="0" distR="0">
            <wp:extent cx="5379085" cy="2181225"/>
            <wp:effectExtent l="19050" t="0" r="0" b="0"/>
            <wp:docPr id="55" name="Picture 55" descr="C:\Users\Kisira\AppData\Local\Microsoft\Windows\INetCache\Content.Word\New Doc 2018-06-10 (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Kisira\AppData\Local\Microsoft\Windows\INetCache\Content.Word\New Doc 2018-06-10 (4)_3.jpg"/>
                    <pic:cNvPicPr>
                      <a:picLocks noChangeAspect="1" noChangeArrowheads="1"/>
                    </pic:cNvPicPr>
                  </pic:nvPicPr>
                  <pic:blipFill>
                    <a:blip r:embed="rId18"/>
                    <a:srcRect/>
                    <a:stretch>
                      <a:fillRect/>
                    </a:stretch>
                  </pic:blipFill>
                  <pic:spPr>
                    <a:xfrm>
                      <a:off x="0" y="0"/>
                      <a:ext cx="5379085" cy="21812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Long unbranc</w:t>
      </w:r>
      <w:r>
        <w:rPr>
          <w:rFonts w:ascii="Times New Roman" w:hAnsi="Times New Roman" w:cs="Times New Roman"/>
          <w:sz w:val="24"/>
          <w:szCs w:val="24"/>
        </w:rPr>
        <w:t>hed chains coiled into helix</w:t>
      </w:r>
    </w:p>
    <w:p w:rsidR="0002045E" w:rsidRDefault="003235C8">
      <w:pPr>
        <w:jc w:val="center"/>
        <w:rPr>
          <w:rFonts w:ascii="Times New Roman" w:hAnsi="Times New Roman" w:cs="Times New Roman"/>
          <w:sz w:val="24"/>
          <w:szCs w:val="24"/>
        </w:rPr>
      </w:pPr>
      <w:r>
        <w:rPr>
          <w:noProof/>
          <w:lang w:val="en-US"/>
        </w:rPr>
        <w:drawing>
          <wp:inline distT="0" distB="0" distL="0" distR="0">
            <wp:extent cx="3455035" cy="476250"/>
            <wp:effectExtent l="19050" t="0" r="0" b="0"/>
            <wp:docPr id="9" name="Picture 7" descr="C:\Users\Kisira\AppData\Local\Microsoft\Windows\INetCache\Content.Word\New_Doc_2018-06-10_(2)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C:\Users\Kisira\AppData\Local\Microsoft\Windows\INetCache\Content.Word\New_Doc_2018-06-10_(2)_11[1].jpg"/>
                    <pic:cNvPicPr>
                      <a:picLocks noChangeAspect="1" noChangeArrowheads="1"/>
                    </pic:cNvPicPr>
                  </pic:nvPicPr>
                  <pic:blipFill>
                    <a:blip r:embed="rId19"/>
                    <a:srcRect/>
                    <a:stretch>
                      <a:fillRect/>
                    </a:stretch>
                  </pic:blipFill>
                  <pic:spPr>
                    <a:xfrm>
                      <a:off x="0" y="0"/>
                      <a:ext cx="3455035" cy="476250"/>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OH groups are inside making it insoluble/non polar. Hydrogen bonds also make it insoluble. This structure (helix) has 6 glucose units per turn and is held together by hydrogen bonds between adjacent turns.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Amylopectin</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It </w:t>
      </w:r>
      <w:r>
        <w:rPr>
          <w:rFonts w:ascii="Times New Roman" w:hAnsi="Times New Roman" w:cs="Times New Roman"/>
          <w:sz w:val="24"/>
          <w:szCs w:val="24"/>
        </w:rPr>
        <w:t>forms up to</w:t>
      </w:r>
      <w:r>
        <w:rPr>
          <w:rFonts w:ascii="Times New Roman" w:hAnsi="Times New Roman" w:cs="Times New Roman"/>
          <w:b/>
          <w:sz w:val="24"/>
          <w:szCs w:val="24"/>
        </w:rPr>
        <w:t xml:space="preserve"> </w:t>
      </w:r>
      <w:r>
        <w:rPr>
          <w:rFonts w:ascii="Times New Roman" w:hAnsi="Times New Roman" w:cs="Times New Roman"/>
          <w:sz w:val="24"/>
          <w:szCs w:val="24"/>
        </w:rPr>
        <w:t xml:space="preserve">80% of starch. It differs from amylase by having a branched structure. Each branch starts with α 1,6 glycosidic linkage and branching occurs at intervals of about 24-30 glucose units. This greatly increases the number of forms where additional </w:t>
      </w:r>
      <w:r>
        <w:rPr>
          <w:rFonts w:ascii="Times New Roman" w:hAnsi="Times New Roman" w:cs="Times New Roman"/>
          <w:sz w:val="24"/>
          <w:szCs w:val="24"/>
        </w:rPr>
        <w:t>glucose units can be added or where enzyme breakdown can begin. Hence, it can be rapidly built up or degraded by amylase enzyme (diastase) to keep supply of simple sugars in the plant to correct levels.</w:t>
      </w:r>
    </w:p>
    <w:p w:rsidR="0002045E" w:rsidRDefault="003235C8">
      <w:pPr>
        <w:rPr>
          <w:rFonts w:ascii="Times New Roman" w:hAnsi="Times New Roman" w:cs="Times New Roman"/>
          <w:sz w:val="24"/>
          <w:szCs w:val="24"/>
        </w:rPr>
      </w:pPr>
      <w:r>
        <w:rPr>
          <w:noProof/>
          <w:lang w:val="en-US"/>
        </w:rPr>
        <w:lastRenderedPageBreak/>
        <w:drawing>
          <wp:inline distT="0" distB="0" distL="0" distR="0">
            <wp:extent cx="5382895" cy="2457450"/>
            <wp:effectExtent l="19050" t="0" r="7759" b="0"/>
            <wp:docPr id="52" name="Picture 52" descr="C:\Users\Kisira\AppData\Local\Microsoft\Windows\INetCache\Content.Word\New Doc 2018-06-10 (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Kisira\AppData\Local\Microsoft\Windows\INetCache\Content.Word\New Doc 2018-06-10 (4)_4.jpg"/>
                    <pic:cNvPicPr>
                      <a:picLocks noChangeAspect="1" noChangeArrowheads="1"/>
                    </pic:cNvPicPr>
                  </pic:nvPicPr>
                  <pic:blipFill>
                    <a:blip r:embed="rId20"/>
                    <a:srcRect/>
                    <a:stretch>
                      <a:fillRect/>
                    </a:stretch>
                  </pic:blipFill>
                  <pic:spPr>
                    <a:xfrm>
                      <a:off x="0" y="0"/>
                      <a:ext cx="5388297" cy="2459690"/>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A suspension of amylose in water gives a blue black</w:t>
      </w:r>
      <w:r>
        <w:rPr>
          <w:rFonts w:ascii="Times New Roman" w:hAnsi="Times New Roman" w:cs="Times New Roman"/>
          <w:sz w:val="24"/>
          <w:szCs w:val="24"/>
        </w:rPr>
        <w:t xml:space="preserve"> colour with iodine solution whereas a suspension of amylopectin gives a red violet colour. This is a basis of the test for starch.</w:t>
      </w:r>
    </w:p>
    <w:p w:rsidR="0002045E" w:rsidRDefault="003235C8">
      <w:pPr>
        <w:rPr>
          <w:rFonts w:ascii="Times New Roman" w:hAnsi="Times New Roman" w:cs="Times New Roman"/>
          <w:sz w:val="24"/>
          <w:szCs w:val="24"/>
        </w:rPr>
      </w:pPr>
      <w:r>
        <w:rPr>
          <w:rFonts w:ascii="Times New Roman" w:hAnsi="Times New Roman" w:cs="Times New Roman"/>
          <w:sz w:val="24"/>
          <w:szCs w:val="24"/>
        </w:rPr>
        <w:t>Starch is stored in form of large aggregations of molecules called starch granules. These are found particularly in chloropl</w:t>
      </w:r>
      <w:r>
        <w:rPr>
          <w:rFonts w:ascii="Times New Roman" w:hAnsi="Times New Roman" w:cs="Times New Roman"/>
          <w:sz w:val="24"/>
          <w:szCs w:val="24"/>
        </w:rPr>
        <w:t>asts or spacious structures concerned with storage eg potato tubers or seeds.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GLYCOGEN</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the most storage form of carbohydrates in animals. The molecular structure is very similar to that of starch (amylopectin) but branches are more often ie about 1 b</w:t>
      </w:r>
      <w:r>
        <w:rPr>
          <w:rFonts w:ascii="Times New Roman" w:hAnsi="Times New Roman" w:cs="Times New Roman"/>
          <w:sz w:val="24"/>
          <w:szCs w:val="24"/>
        </w:rPr>
        <w:t>ranch after every 8-12 glucose units.</w:t>
      </w:r>
    </w:p>
    <w:p w:rsidR="0002045E" w:rsidRDefault="003235C8">
      <w:pPr>
        <w:rPr>
          <w:rFonts w:ascii="Times New Roman" w:hAnsi="Times New Roman" w:cs="Times New Roman"/>
          <w:sz w:val="24"/>
          <w:szCs w:val="24"/>
        </w:rPr>
      </w:pPr>
      <w:r>
        <w:rPr>
          <w:rFonts w:ascii="Times New Roman" w:hAnsi="Times New Roman" w:cs="Times New Roman"/>
          <w:sz w:val="24"/>
          <w:szCs w:val="24"/>
        </w:rPr>
        <w:t>The chains like amylopectins are of α glucose molecules and are linked by 1,4 or 1,6 glycosidic bonds.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CELLULOSE</w:t>
      </w:r>
    </w:p>
    <w:p w:rsidR="0002045E" w:rsidRDefault="003235C8">
      <w:pPr>
        <w:rPr>
          <w:rFonts w:ascii="Times New Roman" w:hAnsi="Times New Roman" w:cs="Times New Roman"/>
          <w:sz w:val="24"/>
          <w:szCs w:val="24"/>
        </w:rPr>
      </w:pPr>
      <w:r>
        <w:rPr>
          <w:rFonts w:ascii="Times New Roman" w:hAnsi="Times New Roman" w:cs="Times New Roman"/>
          <w:sz w:val="24"/>
          <w:szCs w:val="24"/>
        </w:rPr>
        <w:t>This is the main structural material in plant cell walls. It is a polysaccharide with a long chain of bet</w:t>
      </w:r>
      <w:r>
        <w:rPr>
          <w:rFonts w:ascii="Times New Roman" w:hAnsi="Times New Roman" w:cs="Times New Roman"/>
          <w:sz w:val="24"/>
          <w:szCs w:val="24"/>
        </w:rPr>
        <w:t xml:space="preserve">a glucose molecules linked with glycosidic bonds. Each chain may contain about 10000 glucose molecules. </w:t>
      </w:r>
    </w:p>
    <w:p w:rsidR="0002045E" w:rsidRDefault="003235C8">
      <w:pPr>
        <w:rPr>
          <w:rFonts w:ascii="Times New Roman" w:hAnsi="Times New Roman" w:cs="Times New Roman"/>
          <w:sz w:val="24"/>
          <w:szCs w:val="24"/>
        </w:rPr>
      </w:pPr>
      <w:r>
        <w:rPr>
          <w:rFonts w:ascii="Times New Roman" w:hAnsi="Times New Roman" w:cs="Times New Roman"/>
          <w:sz w:val="24"/>
          <w:szCs w:val="24"/>
        </w:rPr>
        <w:t>The sugar molecules are oriented such that OH groups stick upwards and downwards from the chains in all directions. The OH groups can then form hydroge</w:t>
      </w:r>
      <w:r>
        <w:rPr>
          <w:rFonts w:ascii="Times New Roman" w:hAnsi="Times New Roman" w:cs="Times New Roman"/>
          <w:sz w:val="24"/>
          <w:szCs w:val="24"/>
        </w:rPr>
        <w:t>n bonds with neighbouring chains thereby forming a three dimensional lattice structure.</w:t>
      </w:r>
    </w:p>
    <w:p w:rsidR="0002045E" w:rsidRDefault="003235C8">
      <w:pPr>
        <w:jc w:val="center"/>
        <w:rPr>
          <w:rFonts w:ascii="Times New Roman" w:hAnsi="Times New Roman" w:cs="Times New Roman"/>
          <w:sz w:val="24"/>
          <w:szCs w:val="24"/>
        </w:rPr>
      </w:pPr>
      <w:r>
        <w:rPr>
          <w:noProof/>
          <w:lang w:val="en-US"/>
        </w:rPr>
        <w:drawing>
          <wp:inline distT="0" distB="0" distL="0" distR="0">
            <wp:extent cx="5486400" cy="1457325"/>
            <wp:effectExtent l="19050" t="0" r="0" b="0"/>
            <wp:docPr id="46" name="Picture 46" descr="C:\Users\Kisira\AppData\Local\Microsoft\Windows\INetCache\Content.Word\New Doc 2018-06-10 (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Kisira\AppData\Local\Microsoft\Windows\INetCache\Content.Word\New Doc 2018-06-10 (2)_8(2).jpg"/>
                    <pic:cNvPicPr>
                      <a:picLocks noChangeAspect="1" noChangeArrowheads="1"/>
                    </pic:cNvPicPr>
                  </pic:nvPicPr>
                  <pic:blipFill>
                    <a:blip r:embed="rId21"/>
                    <a:srcRect/>
                    <a:stretch>
                      <a:fillRect/>
                    </a:stretch>
                  </pic:blipFill>
                  <pic:spPr>
                    <a:xfrm>
                      <a:off x="0" y="0"/>
                      <a:ext cx="5493124" cy="1459111"/>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5426710" cy="638175"/>
            <wp:effectExtent l="19050" t="0" r="2540" b="0"/>
            <wp:docPr id="11" name="Picture 10" descr="C:\Users\Kisira\AppData\Local\Microsoft\Windows\INetCache\Content.Word\New Doc 2018-06-10 (2)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Users\Kisira\AppData\Local\Microsoft\Windows\INetCache\Content.Word\New Doc 2018-06-10 (2)_9(2).jpg"/>
                    <pic:cNvPicPr>
                      <a:picLocks noChangeAspect="1" noChangeArrowheads="1"/>
                    </pic:cNvPicPr>
                  </pic:nvPicPr>
                  <pic:blipFill>
                    <a:blip r:embed="rId22"/>
                    <a:srcRect/>
                    <a:stretch>
                      <a:fillRect/>
                    </a:stretch>
                  </pic:blipFill>
                  <pic:spPr>
                    <a:xfrm>
                      <a:off x="0" y="0"/>
                      <a:ext cx="5426710" cy="63817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The strength of the glycosidic bonds plus that of cross links (hydrogen bonds) between adjacent chains make cellulose to be tough.</w:t>
      </w:r>
    </w:p>
    <w:p w:rsidR="0002045E" w:rsidRDefault="003235C8">
      <w:pPr>
        <w:rPr>
          <w:rFonts w:ascii="Times New Roman" w:hAnsi="Times New Roman" w:cs="Times New Roman"/>
          <w:sz w:val="24"/>
          <w:szCs w:val="24"/>
        </w:rPr>
      </w:pPr>
      <w:r>
        <w:rPr>
          <w:rFonts w:ascii="Times New Roman" w:hAnsi="Times New Roman" w:cs="Times New Roman"/>
          <w:sz w:val="24"/>
          <w:szCs w:val="24"/>
        </w:rPr>
        <w:t>Groups of about 2000 cellulose ch</w:t>
      </w:r>
      <w:r>
        <w:rPr>
          <w:rFonts w:ascii="Times New Roman" w:hAnsi="Times New Roman" w:cs="Times New Roman"/>
          <w:sz w:val="24"/>
          <w:szCs w:val="24"/>
        </w:rPr>
        <w:t>ains are massed/brought together to form long threads each of diameter 10-30 nm called microfibrils. These are relatively insoluble as cellulose is insoluble and so ideal as structural components.</w:t>
      </w:r>
    </w:p>
    <w:p w:rsidR="0002045E" w:rsidRDefault="003235C8">
      <w:pPr>
        <w:rPr>
          <w:rFonts w:ascii="Times New Roman" w:hAnsi="Times New Roman" w:cs="Times New Roman"/>
          <w:sz w:val="24"/>
          <w:szCs w:val="24"/>
        </w:rPr>
      </w:pPr>
      <w:r>
        <w:rPr>
          <w:rFonts w:ascii="Times New Roman" w:hAnsi="Times New Roman" w:cs="Times New Roman"/>
          <w:sz w:val="24"/>
          <w:szCs w:val="24"/>
        </w:rPr>
        <w:t>The microfibrils in the cell wall of a green plant cell are</w:t>
      </w:r>
      <w:r>
        <w:rPr>
          <w:rFonts w:ascii="Times New Roman" w:hAnsi="Times New Roman" w:cs="Times New Roman"/>
          <w:sz w:val="24"/>
          <w:szCs w:val="24"/>
        </w:rPr>
        <w:t xml:space="preserve"> arranged in overlapping layers. This gives a particularly tough and rigid structure.</w:t>
      </w:r>
    </w:p>
    <w:p w:rsidR="0002045E" w:rsidRDefault="003235C8">
      <w:pPr>
        <w:jc w:val="center"/>
        <w:rPr>
          <w:rFonts w:ascii="Times New Roman" w:hAnsi="Times New Roman" w:cs="Times New Roman"/>
          <w:sz w:val="24"/>
          <w:szCs w:val="24"/>
        </w:rPr>
      </w:pPr>
      <w:r>
        <w:rPr>
          <w:noProof/>
          <w:lang w:val="en-US"/>
        </w:rPr>
        <w:drawing>
          <wp:inline distT="0" distB="0" distL="0" distR="0">
            <wp:extent cx="3848100" cy="1609725"/>
            <wp:effectExtent l="19050" t="0" r="0" b="0"/>
            <wp:docPr id="27" name="Picture 13" descr="C:\Users\Kisira\AppData\Local\Microsoft\Windows\INetCache\Content.Word\New Doc 2018-06-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descr="C:\Users\Kisira\AppData\Local\Microsoft\Windows\INetCache\Content.Word\New Doc 2018-06-17_5.jpg"/>
                    <pic:cNvPicPr>
                      <a:picLocks noChangeAspect="1" noChangeArrowheads="1"/>
                    </pic:cNvPicPr>
                  </pic:nvPicPr>
                  <pic:blipFill>
                    <a:blip r:embed="rId23" cstate="print"/>
                    <a:srcRect/>
                    <a:stretch>
                      <a:fillRect/>
                    </a:stretch>
                  </pic:blipFill>
                  <pic:spPr>
                    <a:xfrm>
                      <a:off x="0" y="0"/>
                      <a:ext cx="3854211" cy="1612281"/>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space between microfibrils is filled with a gel like matrix containing a polysaccharide known as </w:t>
      </w:r>
      <w:r>
        <w:rPr>
          <w:rFonts w:ascii="Times New Roman" w:hAnsi="Times New Roman" w:cs="Times New Roman"/>
          <w:b/>
          <w:sz w:val="24"/>
          <w:szCs w:val="24"/>
        </w:rPr>
        <w:t>hemicellulose</w:t>
      </w:r>
      <w:r>
        <w:rPr>
          <w:rFonts w:ascii="Times New Roman" w:hAnsi="Times New Roman" w:cs="Times New Roman"/>
          <w:sz w:val="24"/>
          <w:szCs w:val="24"/>
        </w:rPr>
        <w:t>. These are short polysaccharides binding tightly to t</w:t>
      </w:r>
      <w:r>
        <w:rPr>
          <w:rFonts w:ascii="Times New Roman" w:hAnsi="Times New Roman" w:cs="Times New Roman"/>
          <w:sz w:val="24"/>
          <w:szCs w:val="24"/>
        </w:rPr>
        <w:t>he microfibrils linking them together into a complex three dimension network. This results into even greater strength of the material or cell wall.</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cell wall is strong but permeable to water and solutes. The above property of permeability is achieved </w:t>
      </w:r>
      <w:r>
        <w:rPr>
          <w:rFonts w:ascii="Times New Roman" w:hAnsi="Times New Roman" w:cs="Times New Roman"/>
          <w:sz w:val="24"/>
          <w:szCs w:val="24"/>
        </w:rPr>
        <w:t>in two ways;</w:t>
      </w:r>
    </w:p>
    <w:p w:rsidR="0002045E" w:rsidRDefault="003235C8">
      <w:pPr>
        <w:pStyle w:val="ListParagraph1"/>
        <w:numPr>
          <w:ilvl w:val="0"/>
          <w:numId w:val="7"/>
        </w:numPr>
        <w:rPr>
          <w:rFonts w:ascii="Times New Roman" w:hAnsi="Times New Roman" w:cs="Times New Roman"/>
          <w:sz w:val="24"/>
          <w:szCs w:val="24"/>
        </w:rPr>
      </w:pPr>
      <w:r>
        <w:rPr>
          <w:rFonts w:ascii="Times New Roman" w:hAnsi="Times New Roman" w:cs="Times New Roman"/>
          <w:sz w:val="24"/>
          <w:szCs w:val="24"/>
        </w:rPr>
        <w:t>The matrix molecules are hydrophilic (water loving) thus the cell wall is saturated with water.</w:t>
      </w:r>
    </w:p>
    <w:p w:rsidR="0002045E" w:rsidRDefault="003235C8">
      <w:pPr>
        <w:pStyle w:val="ListParagraph1"/>
        <w:numPr>
          <w:ilvl w:val="0"/>
          <w:numId w:val="7"/>
        </w:numPr>
        <w:rPr>
          <w:rFonts w:ascii="Times New Roman" w:hAnsi="Times New Roman" w:cs="Times New Roman"/>
          <w:sz w:val="24"/>
          <w:szCs w:val="24"/>
        </w:rPr>
      </w:pPr>
      <w:r>
        <w:rPr>
          <w:rFonts w:ascii="Times New Roman" w:hAnsi="Times New Roman" w:cs="Times New Roman"/>
          <w:sz w:val="24"/>
          <w:szCs w:val="24"/>
        </w:rPr>
        <w:t>The matrix being perforated with small water filled channels where free diffusion of solutes can take place.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LIGNIN</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a polymer of various suga</w:t>
      </w:r>
      <w:r>
        <w:rPr>
          <w:rFonts w:ascii="Times New Roman" w:hAnsi="Times New Roman" w:cs="Times New Roman"/>
          <w:sz w:val="24"/>
          <w:szCs w:val="24"/>
        </w:rPr>
        <w:t xml:space="preserve">rs and amino acids. When deposited in spaces between the cellulose molecules, it makes the cell wall to be more rigid and permeable. Addition of lignin to cellulose is known as lignification and results into wood formation. </w:t>
      </w:r>
    </w:p>
    <w:p w:rsidR="0002045E" w:rsidRDefault="003235C8">
      <w:pPr>
        <w:rPr>
          <w:rFonts w:ascii="Times New Roman" w:hAnsi="Times New Roman" w:cs="Times New Roman"/>
          <w:sz w:val="24"/>
          <w:szCs w:val="24"/>
        </w:rPr>
      </w:pPr>
      <w:r>
        <w:rPr>
          <w:rFonts w:ascii="Times New Roman" w:hAnsi="Times New Roman" w:cs="Times New Roman"/>
          <w:sz w:val="24"/>
          <w:szCs w:val="24"/>
        </w:rPr>
        <w:t>In a lignified cell, the protop</w:t>
      </w:r>
      <w:r>
        <w:rPr>
          <w:rFonts w:ascii="Times New Roman" w:hAnsi="Times New Roman" w:cs="Times New Roman"/>
          <w:sz w:val="24"/>
          <w:szCs w:val="24"/>
        </w:rPr>
        <w:t>lasm can no longer absorb materials from outside and hence the cell dies. A lignified tissue is thus dead with two main functions;</w:t>
      </w:r>
    </w:p>
    <w:p w:rsidR="0002045E" w:rsidRDefault="003235C8">
      <w:pPr>
        <w:pStyle w:val="ListParagraph1"/>
        <w:numPr>
          <w:ilvl w:val="0"/>
          <w:numId w:val="8"/>
        </w:numPr>
        <w:rPr>
          <w:rFonts w:ascii="Times New Roman" w:hAnsi="Times New Roman" w:cs="Times New Roman"/>
          <w:sz w:val="24"/>
          <w:szCs w:val="24"/>
        </w:rPr>
      </w:pPr>
      <w:r>
        <w:rPr>
          <w:rFonts w:ascii="Times New Roman" w:hAnsi="Times New Roman" w:cs="Times New Roman"/>
          <w:sz w:val="24"/>
          <w:szCs w:val="24"/>
        </w:rPr>
        <w:t>Provides mechanical strength- lignol cellulose.</w:t>
      </w:r>
    </w:p>
    <w:p w:rsidR="0002045E" w:rsidRDefault="003235C8">
      <w:pPr>
        <w:pStyle w:val="ListParagraph1"/>
        <w:numPr>
          <w:ilvl w:val="0"/>
          <w:numId w:val="8"/>
        </w:numPr>
        <w:rPr>
          <w:rFonts w:ascii="Times New Roman" w:hAnsi="Times New Roman" w:cs="Times New Roman"/>
          <w:sz w:val="24"/>
          <w:szCs w:val="24"/>
        </w:rPr>
      </w:pPr>
      <w:r>
        <w:rPr>
          <w:rFonts w:ascii="Times New Roman" w:hAnsi="Times New Roman" w:cs="Times New Roman"/>
          <w:sz w:val="24"/>
          <w:szCs w:val="24"/>
        </w:rPr>
        <w:t>Transportation - hollow tubes.</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Mechanical strength is due to lignol cellulose</w:t>
      </w:r>
      <w:r>
        <w:rPr>
          <w:rFonts w:ascii="Times New Roman" w:hAnsi="Times New Roman" w:cs="Times New Roman"/>
          <w:sz w:val="24"/>
          <w:szCs w:val="24"/>
        </w:rPr>
        <w:t xml:space="preserve"> composition and ability to transport is due to hollow tubes resulting from loss of protoplasm by the cell. The walls of the tubes are water proof since lignin acts as a water proof cement eg in tracheids and vessel elements.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AMINO SUGARS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These are sugars </w:t>
      </w:r>
      <w:r>
        <w:rPr>
          <w:rFonts w:ascii="Times New Roman" w:hAnsi="Times New Roman" w:cs="Times New Roman"/>
          <w:sz w:val="24"/>
          <w:szCs w:val="24"/>
        </w:rPr>
        <w:t>containing nitrogen. They are linked together by condensation to form polysaccharides eg mucopolysaccharides can be connected to proteins to form compounds like proteoglycan and glycoprotein.</w:t>
      </w:r>
    </w:p>
    <w:p w:rsidR="0002045E" w:rsidRDefault="003235C8">
      <w:pPr>
        <w:rPr>
          <w:rFonts w:ascii="Times New Roman" w:hAnsi="Times New Roman" w:cs="Times New Roman"/>
          <w:sz w:val="24"/>
          <w:szCs w:val="24"/>
        </w:rPr>
      </w:pPr>
      <w:r>
        <w:rPr>
          <w:rFonts w:ascii="Times New Roman" w:hAnsi="Times New Roman" w:cs="Times New Roman"/>
          <w:sz w:val="24"/>
          <w:szCs w:val="24"/>
        </w:rPr>
        <w:t>Mucopolysaccharides are found in the matrix of connective tissue</w:t>
      </w:r>
      <w:r>
        <w:rPr>
          <w:rFonts w:ascii="Times New Roman" w:hAnsi="Times New Roman" w:cs="Times New Roman"/>
          <w:sz w:val="24"/>
          <w:szCs w:val="24"/>
        </w:rPr>
        <w:t>s, basement membrane of the epithelium, synovial fluid in vertebrate joints, cell walls of prokaryotes and chitin. In chitin, the polymer subunits (monomers) differ from glucose by having one of their OH groups replaced by a more complex group (-NH-CO-CH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 xml:space="preserve"> which is an acetylglucosamine unit. This gives more hydrogen bonds than in cellulose making chitin extremely tough.</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glucosamine, an amino sugar</w:t>
      </w:r>
    </w:p>
    <w:p w:rsidR="0002045E" w:rsidRDefault="003235C8">
      <w:pPr>
        <w:jc w:val="center"/>
        <w:rPr>
          <w:rFonts w:ascii="Times New Roman" w:hAnsi="Times New Roman" w:cs="Times New Roman"/>
          <w:sz w:val="24"/>
          <w:szCs w:val="24"/>
        </w:rPr>
      </w:pPr>
      <w:r>
        <w:rPr>
          <w:noProof/>
          <w:lang w:val="en-US"/>
        </w:rPr>
        <w:drawing>
          <wp:inline distT="0" distB="0" distL="0" distR="0">
            <wp:extent cx="2599690" cy="1400175"/>
            <wp:effectExtent l="19050" t="0" r="0" b="0"/>
            <wp:docPr id="15" name="Picture 19" descr="C:\Users\Kisira\AppData\Local\Microsoft\Windows\INetCache\Content.Word\New Doc 2018-06-10 (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C:\Users\Kisira\AppData\Local\Microsoft\Windows\INetCache\Content.Word\New Doc 2018-06-10 (2)_12.jpg"/>
                    <pic:cNvPicPr>
                      <a:picLocks noChangeAspect="1" noChangeArrowheads="1"/>
                    </pic:cNvPicPr>
                  </pic:nvPicPr>
                  <pic:blipFill>
                    <a:blip r:embed="rId24" cstate="print"/>
                    <a:srcRect/>
                    <a:stretch>
                      <a:fillRect/>
                    </a:stretch>
                  </pic:blipFill>
                  <pic:spPr>
                    <a:xfrm>
                      <a:off x="0" y="0"/>
                      <a:ext cx="2603610" cy="140194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LIPIDS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are a mixed collection of substances with a wide range of different functions. T</w:t>
      </w:r>
      <w:r>
        <w:rPr>
          <w:rFonts w:ascii="Times New Roman" w:hAnsi="Times New Roman" w:cs="Times New Roman"/>
          <w:sz w:val="24"/>
          <w:szCs w:val="24"/>
        </w:rPr>
        <w:t>hey have a high proportion of CH</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groups which make them have a low solubility in water but high solubility in non polar solvents eg ethanol, chloroform. They include fats, oils waxes, phospholipids and steroids.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Fats, oils and waxes</w:t>
      </w:r>
    </w:p>
    <w:p w:rsidR="0002045E" w:rsidRDefault="003235C8">
      <w:pPr>
        <w:rPr>
          <w:rFonts w:ascii="Times New Roman" w:hAnsi="Times New Roman" w:cs="Times New Roman"/>
          <w:sz w:val="24"/>
          <w:szCs w:val="24"/>
        </w:rPr>
      </w:pPr>
      <w:r>
        <w:rPr>
          <w:rFonts w:ascii="Times New Roman" w:hAnsi="Times New Roman" w:cs="Times New Roman"/>
          <w:sz w:val="24"/>
          <w:szCs w:val="24"/>
        </w:rPr>
        <w:t>Fats may be distinguis</w:t>
      </w:r>
      <w:r>
        <w:rPr>
          <w:rFonts w:ascii="Times New Roman" w:hAnsi="Times New Roman" w:cs="Times New Roman"/>
          <w:sz w:val="24"/>
          <w:szCs w:val="24"/>
        </w:rPr>
        <w:t>hed from oils by the fact that fats are solids at room temperature while liquids are in liquid state at room temperature. They have similar elements to those found in carbohydrates ie carbon, hydrogen and oxygen but different relative composition.</w:t>
      </w:r>
    </w:p>
    <w:p w:rsidR="0002045E" w:rsidRDefault="003235C8">
      <w:pPr>
        <w:rPr>
          <w:rFonts w:ascii="Times New Roman" w:hAnsi="Times New Roman" w:cs="Times New Roman"/>
          <w:sz w:val="24"/>
          <w:szCs w:val="24"/>
        </w:rPr>
      </w:pPr>
      <w:r>
        <w:rPr>
          <w:rFonts w:ascii="Times New Roman" w:hAnsi="Times New Roman" w:cs="Times New Roman"/>
          <w:sz w:val="24"/>
          <w:szCs w:val="24"/>
        </w:rPr>
        <w:t>A fat mo</w:t>
      </w:r>
      <w:r>
        <w:rPr>
          <w:rFonts w:ascii="Times New Roman" w:hAnsi="Times New Roman" w:cs="Times New Roman"/>
          <w:sz w:val="24"/>
          <w:szCs w:val="24"/>
        </w:rPr>
        <w:t xml:space="preserve">lecule contains a much smaller portion of oxygen than a carbohydrate molecule and this explains their low solubility in water. </w:t>
      </w:r>
    </w:p>
    <w:p w:rsidR="0002045E" w:rsidRDefault="003235C8">
      <w:pPr>
        <w:rPr>
          <w:rFonts w:ascii="Times New Roman" w:hAnsi="Times New Roman" w:cs="Times New Roman"/>
          <w:sz w:val="24"/>
          <w:szCs w:val="24"/>
        </w:rPr>
      </w:pPr>
      <w:r>
        <w:rPr>
          <w:rFonts w:ascii="Times New Roman" w:hAnsi="Times New Roman" w:cs="Times New Roman"/>
          <w:sz w:val="24"/>
          <w:szCs w:val="24"/>
        </w:rPr>
        <w:t>Fats and oils are complex molecules built up from two types of subunits called fatty acids and glycerol. Fatty acids can be cate</w:t>
      </w:r>
      <w:r>
        <w:rPr>
          <w:rFonts w:ascii="Times New Roman" w:hAnsi="Times New Roman" w:cs="Times New Roman"/>
          <w:sz w:val="24"/>
          <w:szCs w:val="24"/>
        </w:rPr>
        <w:t>gorised into saturated fatty acids and unsaturated fatty acids.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Saturated hydrocarbon chain eg stearic acid.</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16</w:t>
      </w:r>
      <w:r>
        <w:rPr>
          <w:rFonts w:ascii="Times New Roman" w:hAnsi="Times New Roman" w:cs="Times New Roman"/>
          <w:sz w:val="24"/>
          <w:szCs w:val="24"/>
        </w:rPr>
        <w:t>COOH</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lastRenderedPageBreak/>
        <w:t>Unsaturated hydrocarbon chain eg oleic acid</w:t>
      </w:r>
    </w:p>
    <w:p w:rsidR="0002045E" w:rsidRDefault="003235C8">
      <w:pPr>
        <w:jc w:val="center"/>
        <w:rPr>
          <w:rFonts w:ascii="Times New Roman" w:hAnsi="Times New Roman" w:cs="Times New Roman"/>
          <w:sz w:val="24"/>
          <w:szCs w:val="24"/>
        </w:rPr>
      </w:pPr>
      <w:r>
        <w:rPr>
          <w:noProof/>
          <w:lang w:val="en-US"/>
        </w:rPr>
        <w:drawing>
          <wp:inline distT="0" distB="0" distL="0" distR="0">
            <wp:extent cx="4733290" cy="1047750"/>
            <wp:effectExtent l="19050" t="0" r="0" b="0"/>
            <wp:docPr id="40" name="Picture 40" descr="C:\Users\Kisira\AppData\Local\Microsoft\Windows\INetCache\Content.Word\New Doc 2018-06-10 (2)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Kisira\AppData\Local\Microsoft\Windows\INetCache\Content.Word\New Doc 2018-06-10 (2)_13(2).jpg"/>
                    <pic:cNvPicPr>
                      <a:picLocks noChangeAspect="1" noChangeArrowheads="1"/>
                    </pic:cNvPicPr>
                  </pic:nvPicPr>
                  <pic:blipFill>
                    <a:blip r:embed="rId25" cstate="print"/>
                    <a:srcRect/>
                    <a:stretch>
                      <a:fillRect/>
                    </a:stretch>
                  </pic:blipFill>
                  <pic:spPr>
                    <a:xfrm>
                      <a:off x="0" y="0"/>
                      <a:ext cx="4747601" cy="1050777"/>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Saturated fatty acids have chains containing repeating CH</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groups joined by a single b</w:t>
      </w:r>
      <w:r>
        <w:rPr>
          <w:rFonts w:ascii="Times New Roman" w:hAnsi="Times New Roman" w:cs="Times New Roman"/>
          <w:sz w:val="24"/>
          <w:szCs w:val="24"/>
        </w:rPr>
        <w:t>ond. They have a general formula CH</w:t>
      </w:r>
      <w:r>
        <w:rPr>
          <w:rFonts w:ascii="Times New Roman" w:hAnsi="Times New Roman" w:cs="Times New Roman"/>
          <w:sz w:val="24"/>
          <w:szCs w:val="24"/>
          <w:vertAlign w:val="subscript"/>
        </w:rPr>
        <w:t>3</w:t>
      </w:r>
      <w:r>
        <w:rPr>
          <w:rFonts w:ascii="Times New Roman" w:hAnsi="Times New Roman" w:cs="Times New Roman"/>
          <w:sz w:val="24"/>
          <w:szCs w:val="24"/>
        </w:rPr>
        <w:t>(CH2)</w:t>
      </w:r>
      <w:r>
        <w:rPr>
          <w:rFonts w:ascii="Times New Roman" w:hAnsi="Times New Roman" w:cs="Times New Roman"/>
          <w:sz w:val="24"/>
          <w:szCs w:val="24"/>
          <w:vertAlign w:val="subscript"/>
        </w:rPr>
        <w:t>n</w:t>
      </w:r>
      <w:r>
        <w:rPr>
          <w:rFonts w:ascii="Times New Roman" w:hAnsi="Times New Roman" w:cs="Times New Roman"/>
          <w:sz w:val="24"/>
          <w:szCs w:val="24"/>
        </w:rPr>
        <w:t>COOH.</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Structure of glycerol</w:t>
      </w:r>
    </w:p>
    <w:p w:rsidR="0002045E" w:rsidRDefault="003235C8">
      <w:pPr>
        <w:jc w:val="center"/>
        <w:rPr>
          <w:rFonts w:ascii="Times New Roman" w:hAnsi="Times New Roman" w:cs="Times New Roman"/>
          <w:sz w:val="24"/>
          <w:szCs w:val="24"/>
        </w:rPr>
      </w:pPr>
      <w:r>
        <w:rPr>
          <w:noProof/>
          <w:lang w:val="en-US"/>
        </w:rPr>
        <w:drawing>
          <wp:inline distT="0" distB="0" distL="0" distR="0">
            <wp:extent cx="1238250" cy="1362075"/>
            <wp:effectExtent l="19050" t="0" r="0" b="0"/>
            <wp:docPr id="10" name="Picture 10" descr="C:\Users\Kisira\AppData\Local\Microsoft\Windows\INetCache\Content.Word\New Doc 2018-06-10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Kisira\AppData\Local\Microsoft\Windows\INetCache\Content.Word\New Doc 2018-06-10 (2)_3.jpg"/>
                    <pic:cNvPicPr>
                      <a:picLocks noChangeAspect="1" noChangeArrowheads="1"/>
                    </pic:cNvPicPr>
                  </pic:nvPicPr>
                  <pic:blipFill>
                    <a:blip r:embed="rId26" cstate="print"/>
                    <a:srcRect/>
                    <a:stretch>
                      <a:fillRect/>
                    </a:stretch>
                  </pic:blipFill>
                  <pic:spPr>
                    <a:xfrm>
                      <a:off x="0" y="0"/>
                      <a:ext cx="1238250" cy="136207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During fat or oil formation, a single glycerol molecule is joined to three fatty acid molecules when condensation reaction takes place between the OH group of the glycerol molecule and carbonyl groups of the three fatty acid molecules. The formed lipid is </w:t>
      </w:r>
      <w:r>
        <w:rPr>
          <w:rFonts w:ascii="Times New Roman" w:hAnsi="Times New Roman" w:cs="Times New Roman"/>
          <w:sz w:val="24"/>
          <w:szCs w:val="24"/>
        </w:rPr>
        <w:t xml:space="preserve">called </w:t>
      </w:r>
      <w:r>
        <w:rPr>
          <w:rFonts w:ascii="Times New Roman" w:hAnsi="Times New Roman" w:cs="Times New Roman"/>
          <w:b/>
          <w:sz w:val="24"/>
          <w:szCs w:val="24"/>
        </w:rPr>
        <w:t xml:space="preserve">triglyceride </w:t>
      </w:r>
      <w:r>
        <w:rPr>
          <w:rFonts w:ascii="Times New Roman" w:hAnsi="Times New Roman" w:cs="Times New Roman"/>
          <w:sz w:val="24"/>
          <w:szCs w:val="24"/>
        </w:rPr>
        <w:t xml:space="preserve">as it contains three fatty acid molecules. The bonds formed are known as </w:t>
      </w:r>
      <w:r>
        <w:rPr>
          <w:rFonts w:ascii="Times New Roman" w:hAnsi="Times New Roman" w:cs="Times New Roman"/>
          <w:b/>
          <w:sz w:val="24"/>
          <w:szCs w:val="24"/>
        </w:rPr>
        <w:t>ester bonds.</w:t>
      </w:r>
      <w:r>
        <w:rPr>
          <w:rFonts w:ascii="Times New Roman" w:hAnsi="Times New Roman" w:cs="Times New Roman"/>
          <w:sz w:val="24"/>
          <w:szCs w:val="24"/>
        </w:rPr>
        <w:t xml:space="preserve"> </w:t>
      </w:r>
    </w:p>
    <w:p w:rsidR="0002045E" w:rsidRDefault="003235C8">
      <w:pPr>
        <w:rPr>
          <w:rFonts w:ascii="Times New Roman" w:hAnsi="Times New Roman" w:cs="Times New Roman"/>
          <w:sz w:val="24"/>
          <w:szCs w:val="24"/>
        </w:rPr>
      </w:pPr>
      <w:r>
        <w:rPr>
          <w:noProof/>
          <w:lang w:val="en-US"/>
        </w:rPr>
        <w:drawing>
          <wp:inline distT="0" distB="0" distL="0" distR="0">
            <wp:extent cx="5715000" cy="2667000"/>
            <wp:effectExtent l="19050" t="0" r="0" b="0"/>
            <wp:docPr id="12" name="Picture 1" descr="C:\Users\Kisira\AppData\Local\Microsoft\Windows\INetCache\Content.Word\New_Doc_2018-06-10_(4)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Kisira\AppData\Local\Microsoft\Windows\INetCache\Content.Word\New_Doc_2018-06-10_(4)_6[1].jpg"/>
                    <pic:cNvPicPr>
                      <a:picLocks noChangeAspect="1" noChangeArrowheads="1"/>
                    </pic:cNvPicPr>
                  </pic:nvPicPr>
                  <pic:blipFill>
                    <a:blip r:embed="rId27"/>
                    <a:srcRect/>
                    <a:stretch>
                      <a:fillRect/>
                    </a:stretch>
                  </pic:blipFill>
                  <pic:spPr>
                    <a:xfrm>
                      <a:off x="0" y="0"/>
                      <a:ext cx="5731510" cy="2674705"/>
                    </a:xfrm>
                    <a:prstGeom prst="rect">
                      <a:avLst/>
                    </a:prstGeom>
                    <a:noFill/>
                    <a:ln w="9525">
                      <a:noFill/>
                      <a:miter lim="800000"/>
                      <a:headEnd/>
                      <a:tailEnd/>
                    </a:ln>
                  </pic:spPr>
                </pic:pic>
              </a:graphicData>
            </a:graphic>
          </wp:inline>
        </w:drawing>
      </w:r>
    </w:p>
    <w:p w:rsidR="0002045E" w:rsidRDefault="003235C8">
      <w:pPr>
        <w:tabs>
          <w:tab w:val="left" w:pos="2400"/>
        </w:tabs>
        <w:rPr>
          <w:rFonts w:ascii="Times New Roman" w:hAnsi="Times New Roman" w:cs="Times New Roman"/>
          <w:sz w:val="24"/>
          <w:szCs w:val="24"/>
        </w:rPr>
      </w:pPr>
      <w:r>
        <w:rPr>
          <w:rFonts w:ascii="Times New Roman" w:hAnsi="Times New Roman" w:cs="Times New Roman"/>
          <w:sz w:val="24"/>
          <w:szCs w:val="24"/>
        </w:rPr>
        <w:t>The variety and properties of the fats or oil will depend on the types of fatty acids that constitute it eg the three fatty acids in the molecule m</w:t>
      </w:r>
      <w:r>
        <w:rPr>
          <w:rFonts w:ascii="Times New Roman" w:hAnsi="Times New Roman" w:cs="Times New Roman"/>
          <w:sz w:val="24"/>
          <w:szCs w:val="24"/>
        </w:rPr>
        <w:t>ay be the same, different ie saturated or unsaturated.</w:t>
      </w:r>
    </w:p>
    <w:p w:rsidR="0002045E" w:rsidRDefault="003235C8">
      <w:pPr>
        <w:rPr>
          <w:rFonts w:ascii="Times New Roman" w:hAnsi="Times New Roman" w:cs="Times New Roman"/>
          <w:sz w:val="24"/>
          <w:szCs w:val="24"/>
        </w:rPr>
      </w:pPr>
      <w:r>
        <w:rPr>
          <w:rFonts w:ascii="Times New Roman" w:hAnsi="Times New Roman" w:cs="Times New Roman"/>
          <w:sz w:val="24"/>
          <w:szCs w:val="24"/>
        </w:rPr>
        <w:t>In waxes, each molecule contains only one fatty acid subunit linked with a molecule of a long chained alcohol instead of glycerol.</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Fats and oils too supply energy but function efficiently as storage ma</w:t>
      </w:r>
      <w:r>
        <w:rPr>
          <w:rFonts w:ascii="Times New Roman" w:hAnsi="Times New Roman" w:cs="Times New Roman"/>
          <w:sz w:val="24"/>
          <w:szCs w:val="24"/>
        </w:rPr>
        <w:t>terials. This is partly attributed to</w:t>
      </w:r>
    </w:p>
    <w:p w:rsidR="0002045E" w:rsidRDefault="003235C8">
      <w:pPr>
        <w:pStyle w:val="ListParagraph1"/>
        <w:numPr>
          <w:ilvl w:val="0"/>
          <w:numId w:val="9"/>
        </w:numPr>
        <w:rPr>
          <w:rFonts w:ascii="Times New Roman" w:hAnsi="Times New Roman" w:cs="Times New Roman"/>
          <w:sz w:val="24"/>
          <w:szCs w:val="24"/>
        </w:rPr>
      </w:pPr>
      <w:r>
        <w:rPr>
          <w:rFonts w:ascii="Times New Roman" w:hAnsi="Times New Roman" w:cs="Times New Roman"/>
          <w:sz w:val="24"/>
          <w:szCs w:val="24"/>
        </w:rPr>
        <w:t>Their limited solubility in water.</w:t>
      </w:r>
    </w:p>
    <w:p w:rsidR="0002045E" w:rsidRDefault="003235C8">
      <w:pPr>
        <w:pStyle w:val="ListParagraph1"/>
        <w:numPr>
          <w:ilvl w:val="0"/>
          <w:numId w:val="9"/>
        </w:numPr>
        <w:rPr>
          <w:rFonts w:ascii="Times New Roman" w:hAnsi="Times New Roman" w:cs="Times New Roman"/>
          <w:sz w:val="24"/>
          <w:szCs w:val="24"/>
        </w:rPr>
      </w:pPr>
      <w:r>
        <w:rPr>
          <w:rFonts w:ascii="Times New Roman" w:hAnsi="Times New Roman" w:cs="Times New Roman"/>
          <w:sz w:val="24"/>
          <w:szCs w:val="24"/>
        </w:rPr>
        <w:t>Their compact nature like starch and glycogen.</w:t>
      </w:r>
    </w:p>
    <w:p w:rsidR="0002045E" w:rsidRDefault="003235C8">
      <w:pPr>
        <w:pStyle w:val="ListParagraph1"/>
        <w:numPr>
          <w:ilvl w:val="0"/>
          <w:numId w:val="9"/>
        </w:numPr>
        <w:rPr>
          <w:rFonts w:ascii="Times New Roman" w:hAnsi="Times New Roman" w:cs="Times New Roman"/>
          <w:sz w:val="24"/>
          <w:szCs w:val="24"/>
        </w:rPr>
      </w:pPr>
      <w:r>
        <w:rPr>
          <w:rFonts w:ascii="Times New Roman" w:hAnsi="Times New Roman" w:cs="Times New Roman"/>
          <w:sz w:val="24"/>
          <w:szCs w:val="24"/>
        </w:rPr>
        <w:t>Because of their numerous C-C and C-H bonds which characterise the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bonds represent a large reservoir of stored chemical</w:t>
      </w:r>
      <w:r>
        <w:rPr>
          <w:rFonts w:ascii="Times New Roman" w:hAnsi="Times New Roman" w:cs="Times New Roman"/>
          <w:sz w:val="24"/>
          <w:szCs w:val="24"/>
        </w:rPr>
        <w:t xml:space="preserve"> energy that can be released and used by the cell when required as compared to carbohydrates. Fats and oils provide 38KJ/g. Carbohydrates provide 17KJ/g</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In many organisms where their energy rich substances are rich in sulphur, they are converted into fats </w:t>
      </w:r>
      <w:r>
        <w:rPr>
          <w:rFonts w:ascii="Times New Roman" w:hAnsi="Times New Roman" w:cs="Times New Roman"/>
          <w:sz w:val="24"/>
          <w:szCs w:val="24"/>
        </w:rPr>
        <w:t xml:space="preserve">and deposited in some body fats like beneath the skin. This serves as a potential source of energy. </w:t>
      </w:r>
    </w:p>
    <w:p w:rsidR="0002045E" w:rsidRDefault="003235C8">
      <w:pPr>
        <w:rPr>
          <w:rFonts w:ascii="Times New Roman" w:hAnsi="Times New Roman" w:cs="Times New Roman"/>
          <w:sz w:val="24"/>
          <w:szCs w:val="24"/>
        </w:rPr>
      </w:pPr>
      <w:r>
        <w:rPr>
          <w:rFonts w:ascii="Times New Roman" w:hAnsi="Times New Roman" w:cs="Times New Roman"/>
          <w:sz w:val="24"/>
          <w:szCs w:val="24"/>
        </w:rPr>
        <w:t>Fat deposits serve additional functions such as thermal insulation and mechanical protection of delicate organs.</w:t>
      </w:r>
    </w:p>
    <w:p w:rsidR="0002045E" w:rsidRDefault="003235C8">
      <w:pPr>
        <w:rPr>
          <w:rFonts w:ascii="Times New Roman" w:hAnsi="Times New Roman" w:cs="Times New Roman"/>
          <w:sz w:val="24"/>
          <w:szCs w:val="24"/>
        </w:rPr>
      </w:pPr>
      <w:r>
        <w:rPr>
          <w:rFonts w:ascii="Times New Roman" w:hAnsi="Times New Roman" w:cs="Times New Roman"/>
          <w:sz w:val="24"/>
          <w:szCs w:val="24"/>
        </w:rPr>
        <w:t>Fats and oils and especially waxes are als</w:t>
      </w:r>
      <w:r>
        <w:rPr>
          <w:rFonts w:ascii="Times New Roman" w:hAnsi="Times New Roman" w:cs="Times New Roman"/>
          <w:sz w:val="24"/>
          <w:szCs w:val="24"/>
        </w:rPr>
        <w:t>o used to make the external surfaces of plants and animals waterproof. This is attributed to water repelling properties of lipids.</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PHOSPHOLIPIDS</w:t>
      </w:r>
    </w:p>
    <w:p w:rsidR="0002045E" w:rsidRDefault="003235C8">
      <w:pPr>
        <w:rPr>
          <w:rFonts w:ascii="Times New Roman" w:hAnsi="Times New Roman" w:cs="Times New Roman"/>
          <w:sz w:val="24"/>
          <w:szCs w:val="24"/>
        </w:rPr>
      </w:pPr>
      <w:r>
        <w:rPr>
          <w:rFonts w:ascii="Times New Roman" w:hAnsi="Times New Roman" w:cs="Times New Roman"/>
          <w:sz w:val="24"/>
          <w:szCs w:val="24"/>
        </w:rPr>
        <w:t>They are important groups of lipids as they form part of certain structures</w:t>
      </w:r>
      <w:r>
        <w:rPr>
          <w:rFonts w:ascii="Times New Roman" w:hAnsi="Times New Roman" w:cs="Times New Roman"/>
          <w:b/>
          <w:sz w:val="24"/>
          <w:szCs w:val="24"/>
        </w:rPr>
        <w:t xml:space="preserve"> </w:t>
      </w:r>
      <w:r>
        <w:rPr>
          <w:rFonts w:ascii="Times New Roman" w:hAnsi="Times New Roman" w:cs="Times New Roman"/>
          <w:sz w:val="24"/>
          <w:szCs w:val="24"/>
        </w:rPr>
        <w:t>in the cell eg the plasma membrane.</w:t>
      </w:r>
      <w:r>
        <w:rPr>
          <w:rFonts w:ascii="Times New Roman" w:hAnsi="Times New Roman" w:cs="Times New Roman"/>
          <w:sz w:val="24"/>
          <w:szCs w:val="24"/>
        </w:rPr>
        <w:t xml:space="preserve"> A phospholipid is made up of two molecules of fatty acids linked to a molecule of glycerol in a condensation reaction. The third position of the glycerol molecule is occupied by a phosphate group.</w:t>
      </w:r>
    </w:p>
    <w:p w:rsidR="0002045E" w:rsidRDefault="003235C8">
      <w:pPr>
        <w:rPr>
          <w:rFonts w:ascii="Times New Roman" w:hAnsi="Times New Roman" w:cs="Times New Roman"/>
          <w:sz w:val="24"/>
          <w:szCs w:val="24"/>
        </w:rPr>
      </w:pPr>
      <w:r>
        <w:rPr>
          <w:rFonts w:ascii="Times New Roman" w:hAnsi="Times New Roman" w:cs="Times New Roman"/>
          <w:sz w:val="24"/>
          <w:szCs w:val="24"/>
        </w:rPr>
        <w:t>They resemble triglyceride in structure except that one of</w:t>
      </w:r>
      <w:r>
        <w:rPr>
          <w:rFonts w:ascii="Times New Roman" w:hAnsi="Times New Roman" w:cs="Times New Roman"/>
          <w:sz w:val="24"/>
          <w:szCs w:val="24"/>
        </w:rPr>
        <w:t xml:space="preserve"> the three fatty acids is replaced by a phosphate group.</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The structure of a phospholipid</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3219450" cy="3895725"/>
            <wp:effectExtent l="19050" t="0" r="0" b="0"/>
            <wp:docPr id="58" name="Picture 58" descr="C:\Users\Kisira\AppData\Local\Microsoft\Windows\INetCache\Content.Word\New Doc 2018-06-10 (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Kisira\AppData\Local\Microsoft\Windows\INetCache\Content.Word\New Doc 2018-06-10 (1)_10.jpg"/>
                    <pic:cNvPicPr>
                      <a:picLocks noChangeAspect="1" noChangeArrowheads="1"/>
                    </pic:cNvPicPr>
                  </pic:nvPicPr>
                  <pic:blipFill>
                    <a:blip r:embed="rId28" cstate="print"/>
                    <a:srcRect/>
                    <a:stretch>
                      <a:fillRect/>
                    </a:stretch>
                  </pic:blipFill>
                  <pic:spPr>
                    <a:xfrm>
                      <a:off x="0" y="0"/>
                      <a:ext cx="3219450" cy="389572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This gives a phospholipid molecule a different shape and different properties to that of a fat. One end of the phospholipid molecule which has the phosphate group is</w:t>
      </w:r>
      <w:r>
        <w:rPr>
          <w:rFonts w:ascii="Times New Roman" w:hAnsi="Times New Roman" w:cs="Times New Roman"/>
          <w:sz w:val="24"/>
          <w:szCs w:val="24"/>
        </w:rPr>
        <w:t xml:space="preserve"> hydrophilic (polar and readily dissolves in water). The other end containing the fatty acids is said to be hydrophobic (non polar and not readily soluble in water).</w:t>
      </w:r>
    </w:p>
    <w:p w:rsidR="0002045E" w:rsidRDefault="003235C8">
      <w:pPr>
        <w:rPr>
          <w:rFonts w:ascii="Times New Roman" w:hAnsi="Times New Roman" w:cs="Times New Roman"/>
          <w:sz w:val="24"/>
          <w:szCs w:val="24"/>
        </w:rPr>
      </w:pPr>
      <w:r>
        <w:rPr>
          <w:rFonts w:ascii="Times New Roman" w:hAnsi="Times New Roman" w:cs="Times New Roman"/>
          <w:sz w:val="24"/>
          <w:szCs w:val="24"/>
        </w:rPr>
        <w:t>When phospholipids are mixed with water, they can form bilayer structures. In the bilayer,</w:t>
      </w:r>
      <w:r>
        <w:rPr>
          <w:rFonts w:ascii="Times New Roman" w:hAnsi="Times New Roman" w:cs="Times New Roman"/>
          <w:sz w:val="24"/>
          <w:szCs w:val="24"/>
        </w:rPr>
        <w:t xml:space="preserve"> the hydrophilic heads point upwards and form hydrogen bonds with the surrounding water molecules while the hydrophobic tails which have mutual attraction point inwards.</w:t>
      </w:r>
    </w:p>
    <w:p w:rsidR="0002045E" w:rsidRDefault="003235C8">
      <w:pPr>
        <w:jc w:val="center"/>
        <w:rPr>
          <w:rFonts w:ascii="Times New Roman" w:hAnsi="Times New Roman" w:cs="Times New Roman"/>
          <w:sz w:val="24"/>
          <w:szCs w:val="24"/>
        </w:rPr>
      </w:pPr>
      <w:r>
        <w:rPr>
          <w:noProof/>
          <w:lang w:val="en-US"/>
        </w:rPr>
        <w:drawing>
          <wp:inline distT="0" distB="0" distL="0" distR="0">
            <wp:extent cx="5455285" cy="2171700"/>
            <wp:effectExtent l="19050" t="0" r="0" b="0"/>
            <wp:docPr id="29" name="Picture 16" descr="C:\Users\Kisira\AppData\Local\Microsoft\Windows\INetCache\Content.Word\New Doc 2018-06-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C:\Users\Kisira\AppData\Local\Microsoft\Windows\INetCache\Content.Word\New Doc 2018-06-17_10.jpg"/>
                    <pic:cNvPicPr>
                      <a:picLocks noChangeAspect="1" noChangeArrowheads="1"/>
                    </pic:cNvPicPr>
                  </pic:nvPicPr>
                  <pic:blipFill>
                    <a:blip r:embed="rId29"/>
                    <a:srcRect/>
                    <a:stretch>
                      <a:fillRect/>
                    </a:stretch>
                  </pic:blipFill>
                  <pic:spPr>
                    <a:xfrm>
                      <a:off x="0" y="0"/>
                      <a:ext cx="5455285" cy="2171700"/>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STEROIDS</w:t>
      </w:r>
    </w:p>
    <w:p w:rsidR="0002045E" w:rsidRDefault="003235C8">
      <w:pPr>
        <w:rPr>
          <w:rFonts w:ascii="Times New Roman" w:hAnsi="Times New Roman" w:cs="Times New Roman"/>
          <w:sz w:val="24"/>
          <w:szCs w:val="24"/>
        </w:rPr>
      </w:pPr>
      <w:r>
        <w:rPr>
          <w:rFonts w:ascii="Times New Roman" w:hAnsi="Times New Roman" w:cs="Times New Roman"/>
          <w:sz w:val="24"/>
          <w:szCs w:val="24"/>
        </w:rPr>
        <w:t>They are biologically important groups of compounds which have properties s</w:t>
      </w:r>
      <w:r>
        <w:rPr>
          <w:rFonts w:ascii="Times New Roman" w:hAnsi="Times New Roman" w:cs="Times New Roman"/>
          <w:sz w:val="24"/>
          <w:szCs w:val="24"/>
        </w:rPr>
        <w:t xml:space="preserve">imilar to those of lipids eg being insoluble in water and yet soluble in organic solvents. Steroids contain a </w:t>
      </w:r>
      <w:r>
        <w:rPr>
          <w:rFonts w:ascii="Times New Roman" w:hAnsi="Times New Roman" w:cs="Times New Roman"/>
          <w:sz w:val="24"/>
          <w:szCs w:val="24"/>
        </w:rPr>
        <w:lastRenderedPageBreak/>
        <w:t>nucleus composed of 17 carbon atoms, methyl groups are usually attached at positions 18 and 19 and a side chain generally occupies position 17.</w:t>
      </w:r>
    </w:p>
    <w:p w:rsidR="0002045E" w:rsidRDefault="003235C8">
      <w:pPr>
        <w:jc w:val="center"/>
        <w:rPr>
          <w:rFonts w:ascii="Times New Roman" w:hAnsi="Times New Roman" w:cs="Times New Roman"/>
          <w:sz w:val="24"/>
          <w:szCs w:val="24"/>
        </w:rPr>
      </w:pPr>
      <w:r>
        <w:rPr>
          <w:noProof/>
          <w:lang w:val="en-US"/>
        </w:rPr>
        <w:drawing>
          <wp:inline distT="0" distB="0" distL="0" distR="0">
            <wp:extent cx="2886075" cy="1838325"/>
            <wp:effectExtent l="19050" t="0" r="9525" b="0"/>
            <wp:docPr id="6" name="Picture 10" descr="C:\Users\Kisira\AppData\Local\Microsoft\Windows\INetCache\Content.Word\New Doc 2018-06-10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C:\Users\Kisira\AppData\Local\Microsoft\Windows\INetCache\Content.Word\New Doc 2018-06-10 (2)_2.jpg"/>
                    <pic:cNvPicPr>
                      <a:picLocks noChangeAspect="1" noChangeArrowheads="1"/>
                    </pic:cNvPicPr>
                  </pic:nvPicPr>
                  <pic:blipFill>
                    <a:blip r:embed="rId30" cstate="print"/>
                    <a:srcRect/>
                    <a:stretch>
                      <a:fillRect/>
                    </a:stretch>
                  </pic:blipFill>
                  <pic:spPr>
                    <a:xfrm>
                      <a:off x="0" y="0"/>
                      <a:ext cx="2886075" cy="18383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General structure of steroids</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a system of rings, 3 six membered and 1 five membered condensed together. Examples include;</w:t>
      </w:r>
    </w:p>
    <w:p w:rsidR="0002045E" w:rsidRDefault="003235C8">
      <w:pPr>
        <w:pStyle w:val="ListParagraph1"/>
        <w:numPr>
          <w:ilvl w:val="0"/>
          <w:numId w:val="10"/>
        </w:numPr>
        <w:rPr>
          <w:rFonts w:ascii="Times New Roman" w:hAnsi="Times New Roman" w:cs="Times New Roman"/>
          <w:sz w:val="24"/>
          <w:szCs w:val="24"/>
        </w:rPr>
      </w:pPr>
      <w:r>
        <w:rPr>
          <w:rFonts w:ascii="Times New Roman" w:hAnsi="Times New Roman" w:cs="Times New Roman"/>
          <w:sz w:val="24"/>
          <w:szCs w:val="24"/>
        </w:rPr>
        <w:t xml:space="preserve">Cholesterol which is a component of many cell membranes ie it is used as a structural component. Cholesterol mixes readily with </w:t>
      </w:r>
      <w:r>
        <w:rPr>
          <w:rFonts w:ascii="Times New Roman" w:hAnsi="Times New Roman" w:cs="Times New Roman"/>
          <w:sz w:val="24"/>
          <w:szCs w:val="24"/>
        </w:rPr>
        <w:t>lipids. The resulting mixture has the ability to absorb water.</w:t>
      </w:r>
    </w:p>
    <w:p w:rsidR="0002045E" w:rsidRDefault="003235C8">
      <w:pPr>
        <w:pStyle w:val="ListParagraph1"/>
        <w:numPr>
          <w:ilvl w:val="0"/>
          <w:numId w:val="10"/>
        </w:numPr>
        <w:rPr>
          <w:rFonts w:ascii="Times New Roman" w:hAnsi="Times New Roman" w:cs="Times New Roman"/>
          <w:sz w:val="24"/>
          <w:szCs w:val="24"/>
        </w:rPr>
      </w:pPr>
      <w:r>
        <w:rPr>
          <w:rFonts w:ascii="Times New Roman" w:hAnsi="Times New Roman" w:cs="Times New Roman"/>
          <w:sz w:val="24"/>
          <w:szCs w:val="24"/>
        </w:rPr>
        <w:t>Other important steroids are present in small amounts and they include vitamin D, bile salts for emulsification of fats during fat digestion (sodium taurocholate and sodium glycocholate).</w:t>
      </w:r>
    </w:p>
    <w:p w:rsidR="0002045E" w:rsidRDefault="003235C8">
      <w:pPr>
        <w:pStyle w:val="ListParagraph1"/>
        <w:numPr>
          <w:ilvl w:val="0"/>
          <w:numId w:val="10"/>
        </w:numPr>
        <w:rPr>
          <w:rFonts w:ascii="Times New Roman" w:hAnsi="Times New Roman" w:cs="Times New Roman"/>
          <w:sz w:val="24"/>
          <w:szCs w:val="24"/>
        </w:rPr>
      </w:pPr>
      <w:r>
        <w:rPr>
          <w:rFonts w:ascii="Times New Roman" w:hAnsi="Times New Roman" w:cs="Times New Roman"/>
          <w:sz w:val="24"/>
          <w:szCs w:val="24"/>
        </w:rPr>
        <w:t>Corti</w:t>
      </w:r>
      <w:r>
        <w:rPr>
          <w:rFonts w:ascii="Times New Roman" w:hAnsi="Times New Roman" w:cs="Times New Roman"/>
          <w:sz w:val="24"/>
          <w:szCs w:val="24"/>
        </w:rPr>
        <w:t>costeroids (hormones manufactured in the cortex region of adrenal gland eg cotisol (glucocorticoid), aldosterone (minerocorticoid)</w:t>
      </w:r>
    </w:p>
    <w:p w:rsidR="0002045E" w:rsidRDefault="003235C8">
      <w:pPr>
        <w:pStyle w:val="ListParagraph1"/>
        <w:numPr>
          <w:ilvl w:val="0"/>
          <w:numId w:val="10"/>
        </w:numPr>
        <w:rPr>
          <w:rFonts w:ascii="Times New Roman" w:hAnsi="Times New Roman" w:cs="Times New Roman"/>
          <w:sz w:val="24"/>
          <w:szCs w:val="24"/>
        </w:rPr>
      </w:pPr>
      <w:r>
        <w:rPr>
          <w:rFonts w:ascii="Times New Roman" w:hAnsi="Times New Roman" w:cs="Times New Roman"/>
          <w:sz w:val="24"/>
          <w:szCs w:val="24"/>
        </w:rPr>
        <w:t>Sex hormones eg oestrogen, progesterone, testosterone.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Cholesterol </w:t>
      </w:r>
    </w:p>
    <w:p w:rsidR="0002045E" w:rsidRDefault="003235C8">
      <w:pPr>
        <w:jc w:val="center"/>
        <w:rPr>
          <w:rFonts w:ascii="Times New Roman" w:hAnsi="Times New Roman" w:cs="Times New Roman"/>
          <w:sz w:val="24"/>
          <w:szCs w:val="24"/>
        </w:rPr>
      </w:pPr>
      <w:r>
        <w:rPr>
          <w:noProof/>
          <w:lang w:val="en-US"/>
        </w:rPr>
        <w:drawing>
          <wp:inline distT="0" distB="0" distL="0" distR="0">
            <wp:extent cx="4067175" cy="1743075"/>
            <wp:effectExtent l="19050" t="0" r="9525" b="0"/>
            <wp:docPr id="25" name="Picture 25" descr="C:\Users\Kisira\AppData\Local\Microsoft\Windows\INetCache\Content.Word\New Doc 2018-06-10 (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Kisira\AppData\Local\Microsoft\Windows\INetCache\Content.Word\New Doc 2018-06-10 (5)_1.jpg"/>
                    <pic:cNvPicPr>
                      <a:picLocks noChangeAspect="1" noChangeArrowheads="1"/>
                    </pic:cNvPicPr>
                  </pic:nvPicPr>
                  <pic:blipFill>
                    <a:blip r:embed="rId31"/>
                    <a:srcRect/>
                    <a:stretch>
                      <a:fillRect/>
                    </a:stretch>
                  </pic:blipFill>
                  <pic:spPr>
                    <a:xfrm>
                      <a:off x="0" y="0"/>
                      <a:ext cx="4072211" cy="1745233"/>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Functions of lipids</w:t>
      </w:r>
    </w:p>
    <w:p w:rsidR="0002045E" w:rsidRDefault="003235C8">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They are an energy source upon breaking up the lipids’ chemical energy.</w:t>
      </w:r>
    </w:p>
    <w:p w:rsidR="0002045E" w:rsidRDefault="003235C8">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 xml:space="preserve">Storage- Since they yield high energy upon breakdown, they make excellent energy stores. For an equivalent amount of energy stored, fats are less </w:t>
      </w:r>
      <w:r>
        <w:rPr>
          <w:rFonts w:ascii="Times New Roman" w:hAnsi="Times New Roman" w:cs="Times New Roman"/>
          <w:sz w:val="24"/>
          <w:szCs w:val="24"/>
        </w:rPr>
        <w:t xml:space="preserve">than half the mass of carbohydrates. This makes them especially useful for animals where locomotion </w:t>
      </w:r>
      <w:r>
        <w:rPr>
          <w:rFonts w:ascii="Times New Roman" w:hAnsi="Times New Roman" w:cs="Times New Roman"/>
          <w:sz w:val="24"/>
          <w:szCs w:val="24"/>
        </w:rPr>
        <w:lastRenderedPageBreak/>
        <w:t>requires mass to be kept at a minimum. In plants, they are useful in seeds where dispersal by wind or insects make small mass a necessity. Their insolubilit</w:t>
      </w:r>
      <w:r>
        <w:rPr>
          <w:rFonts w:ascii="Times New Roman" w:hAnsi="Times New Roman" w:cs="Times New Roman"/>
          <w:sz w:val="24"/>
          <w:szCs w:val="24"/>
        </w:rPr>
        <w:t>y is another advantage as they are not easily dissolved out of cells.</w:t>
      </w:r>
    </w:p>
    <w:p w:rsidR="0002045E" w:rsidRDefault="003235C8">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 xml:space="preserve">Insulation- fats conduct heat only slowly and therefore they are useful insulators. In endotherms eg mammals, fats are stored beneath the skin (subcutaneous fat) where they help to </w:t>
      </w:r>
      <w:r>
        <w:rPr>
          <w:rFonts w:ascii="Times New Roman" w:hAnsi="Times New Roman" w:cs="Times New Roman"/>
          <w:sz w:val="24"/>
          <w:szCs w:val="24"/>
        </w:rPr>
        <w:t>retain heat.</w:t>
      </w:r>
    </w:p>
    <w:p w:rsidR="0002045E" w:rsidRDefault="003235C8">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Protection- Lipids may act as a packing material around very delicate organs whereby they protect them from physical damage.</w:t>
      </w:r>
    </w:p>
    <w:p w:rsidR="0002045E" w:rsidRDefault="003235C8">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Water proofing- Terrestrial plants and animals have a need to conserve water. Animal skin produces oil secretions eg f</w:t>
      </w:r>
      <w:r>
        <w:rPr>
          <w:rFonts w:ascii="Times New Roman" w:hAnsi="Times New Roman" w:cs="Times New Roman"/>
          <w:sz w:val="24"/>
          <w:szCs w:val="24"/>
        </w:rPr>
        <w:t>rom sebaceous glands in mammals and this water proofs the body. Oils also coat the fur and help to repel the water hence preventing it from getting wet.  Birds spread oils over their feathers from a special gland near the cloaca for the same purpose. Insec</w:t>
      </w:r>
      <w:r>
        <w:rPr>
          <w:rFonts w:ascii="Times New Roman" w:hAnsi="Times New Roman" w:cs="Times New Roman"/>
          <w:sz w:val="24"/>
          <w:szCs w:val="24"/>
        </w:rPr>
        <w:t>ts have a waxy cuticle to prevent evaporative loss of water. In the same way, the plant leaves have cuticle to reduce transpiration.</w:t>
      </w:r>
    </w:p>
    <w:p w:rsidR="0002045E" w:rsidRDefault="003235C8">
      <w:pPr>
        <w:pStyle w:val="ListParagraph1"/>
        <w:numPr>
          <w:ilvl w:val="0"/>
          <w:numId w:val="11"/>
        </w:numPr>
        <w:rPr>
          <w:rFonts w:ascii="Times New Roman" w:hAnsi="Times New Roman" w:cs="Times New Roman"/>
          <w:sz w:val="24"/>
          <w:szCs w:val="24"/>
        </w:rPr>
      </w:pPr>
      <w:r>
        <w:rPr>
          <w:rFonts w:ascii="Times New Roman" w:hAnsi="Times New Roman" w:cs="Times New Roman"/>
          <w:sz w:val="24"/>
          <w:szCs w:val="24"/>
        </w:rPr>
        <w:t>The phospholipids are major components of the cell membrane and contribute to many of its properties.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Other functions</w:t>
      </w:r>
    </w:p>
    <w:p w:rsidR="0002045E" w:rsidRDefault="003235C8">
      <w:pPr>
        <w:pStyle w:val="ListParagraph1"/>
        <w:numPr>
          <w:ilvl w:val="0"/>
          <w:numId w:val="12"/>
        </w:numPr>
        <w:rPr>
          <w:rFonts w:ascii="Times New Roman" w:hAnsi="Times New Roman" w:cs="Times New Roman"/>
          <w:sz w:val="24"/>
          <w:szCs w:val="24"/>
        </w:rPr>
      </w:pPr>
      <w:r>
        <w:rPr>
          <w:rFonts w:ascii="Times New Roman" w:hAnsi="Times New Roman" w:cs="Times New Roman"/>
          <w:sz w:val="24"/>
          <w:szCs w:val="24"/>
        </w:rPr>
        <w:t xml:space="preserve">Many </w:t>
      </w:r>
      <w:r>
        <w:rPr>
          <w:rFonts w:ascii="Times New Roman" w:hAnsi="Times New Roman" w:cs="Times New Roman"/>
          <w:sz w:val="24"/>
          <w:szCs w:val="24"/>
        </w:rPr>
        <w:t>plant scents are fatty acids or their derivatives and therefore attract insects for pollination.</w:t>
      </w:r>
    </w:p>
    <w:p w:rsidR="0002045E" w:rsidRDefault="003235C8">
      <w:pPr>
        <w:pStyle w:val="ListParagraph1"/>
        <w:numPr>
          <w:ilvl w:val="0"/>
          <w:numId w:val="12"/>
        </w:numPr>
        <w:rPr>
          <w:rFonts w:ascii="Times New Roman" w:hAnsi="Times New Roman" w:cs="Times New Roman"/>
          <w:sz w:val="24"/>
          <w:szCs w:val="24"/>
        </w:rPr>
      </w:pPr>
      <w:r>
        <w:rPr>
          <w:rFonts w:ascii="Times New Roman" w:hAnsi="Times New Roman" w:cs="Times New Roman"/>
          <w:sz w:val="24"/>
          <w:szCs w:val="24"/>
        </w:rPr>
        <w:t>Bees use wax to make honey combs which are important for their reproductive process. When fat is respired, water is one of its by-products. This water is calle</w:t>
      </w:r>
      <w:r>
        <w:rPr>
          <w:rFonts w:ascii="Times New Roman" w:hAnsi="Times New Roman" w:cs="Times New Roman"/>
          <w:sz w:val="24"/>
          <w:szCs w:val="24"/>
        </w:rPr>
        <w:t>d metabolic water, and it is an important source of water for many desert animals eg kangaroos.</w:t>
      </w:r>
    </w:p>
    <w:p w:rsidR="0002045E" w:rsidRDefault="003235C8">
      <w:pPr>
        <w:pStyle w:val="ListParagraph1"/>
        <w:numPr>
          <w:ilvl w:val="0"/>
          <w:numId w:val="12"/>
        </w:numPr>
        <w:rPr>
          <w:rFonts w:ascii="Times New Roman" w:hAnsi="Times New Roman" w:cs="Times New Roman"/>
          <w:sz w:val="24"/>
          <w:szCs w:val="24"/>
        </w:rPr>
      </w:pPr>
      <w:r>
        <w:rPr>
          <w:rFonts w:ascii="Times New Roman" w:hAnsi="Times New Roman" w:cs="Times New Roman"/>
          <w:sz w:val="24"/>
          <w:szCs w:val="24"/>
        </w:rPr>
        <w:t>Fats are converted into steroids. These include sex hormones, cholesterol, adrenal cortex glands.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Advantages of lipids over carbohydrates as storage materials</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hey are insoluble in water and so can be stored without being lost in solution.</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They have a high calorific value and therefore store a larger amount of energy in a small space than carbohydrates.</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 xml:space="preserve">They have a high hydrogen but low oxygen content and so can </w:t>
      </w:r>
      <w:r>
        <w:rPr>
          <w:rFonts w:ascii="Times New Roman" w:hAnsi="Times New Roman" w:cs="Times New Roman"/>
          <w:sz w:val="24"/>
          <w:szCs w:val="24"/>
        </w:rPr>
        <w:t>yield a lot of energy and water on oxidation.</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They are lighter in weight than carbohydrates and so keep the weight of the organism lower even with large energy deposits.</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They are relatively inert compared to carbohydrates so that they are kept unaltered ov</w:t>
      </w:r>
      <w:r>
        <w:rPr>
          <w:rFonts w:ascii="Times New Roman" w:hAnsi="Times New Roman" w:cs="Times New Roman"/>
          <w:sz w:val="24"/>
          <w:szCs w:val="24"/>
        </w:rPr>
        <w:t>er a long time.</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They are highly compacted and so store more energy in a relatively small space compared to carbohydrates.</w:t>
      </w:r>
    </w:p>
    <w:p w:rsidR="0002045E" w:rsidRDefault="003235C8">
      <w:pPr>
        <w:pStyle w:val="ListParagraph1"/>
        <w:numPr>
          <w:ilvl w:val="0"/>
          <w:numId w:val="13"/>
        </w:numPr>
        <w:rPr>
          <w:rFonts w:ascii="Times New Roman" w:hAnsi="Times New Roman" w:cs="Times New Roman"/>
          <w:sz w:val="24"/>
          <w:szCs w:val="24"/>
        </w:rPr>
      </w:pPr>
      <w:r>
        <w:rPr>
          <w:rFonts w:ascii="Times New Roman" w:hAnsi="Times New Roman" w:cs="Times New Roman"/>
          <w:sz w:val="24"/>
          <w:szCs w:val="24"/>
        </w:rPr>
        <w:t>They serve other functions such as insulation of the body against heat loss,</w:t>
      </w:r>
      <w:r>
        <w:rPr>
          <w:rFonts w:ascii="Times New Roman" w:eastAsia="Calibri" w:hAnsi="Times New Roman" w:cs="Times New Roman"/>
          <w:sz w:val="24"/>
          <w:szCs w:val="24"/>
        </w:rPr>
        <w:t xml:space="preserve"> </w:t>
      </w:r>
      <w:r>
        <w:rPr>
          <w:rFonts w:ascii="Times New Roman" w:hAnsi="Times New Roman"/>
          <w:sz w:val="24"/>
          <w:szCs w:val="24"/>
        </w:rPr>
        <w:t xml:space="preserve">storage of </w:t>
      </w:r>
      <w:r>
        <w:rPr>
          <w:rFonts w:ascii="Times New Roman" w:eastAsia="Calibri" w:hAnsi="Times New Roman" w:cs="Times New Roman"/>
          <w:sz w:val="24"/>
          <w:szCs w:val="24"/>
        </w:rPr>
        <w:t xml:space="preserve"> vitamins A, D, E,K</w:t>
      </w:r>
      <w:r>
        <w:rPr>
          <w:rFonts w:ascii="Times New Roman" w:hAnsi="Times New Roman"/>
          <w:sz w:val="24"/>
          <w:szCs w:val="24"/>
        </w:rPr>
        <w:t>,</w:t>
      </w:r>
      <w:r>
        <w:rPr>
          <w:rFonts w:ascii="Times New Roman" w:eastAsia="Calibri" w:hAnsi="Times New Roman" w:cs="Times New Roman"/>
          <w:sz w:val="24"/>
          <w:szCs w:val="24"/>
        </w:rPr>
        <w:t xml:space="preserve">  used in water proofing</w:t>
      </w:r>
      <w:r>
        <w:rPr>
          <w:rFonts w:ascii="Times New Roman" w:hAnsi="Times New Roman"/>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formation of cell membrane</w:t>
      </w:r>
      <w:r>
        <w:rPr>
          <w:rFonts w:ascii="Times New Roman" w:hAnsi="Times New Roman"/>
          <w:sz w:val="24"/>
          <w:szCs w:val="24"/>
        </w:rPr>
        <w:t>,</w:t>
      </w:r>
      <w:r>
        <w:rPr>
          <w:rFonts w:ascii="Times New Roman" w:eastAsia="Calibri" w:hAnsi="Times New Roman" w:cs="Times New Roman"/>
          <w:sz w:val="24"/>
          <w:szCs w:val="24"/>
        </w:rPr>
        <w:t xml:space="preserve"> aiding buoyancy</w:t>
      </w:r>
      <w:r>
        <w:rPr>
          <w:rFonts w:ascii="Times New Roman" w:hAnsi="Times New Roman"/>
          <w:sz w:val="24"/>
          <w:szCs w:val="24"/>
        </w:rPr>
        <w:t>,</w:t>
      </w:r>
      <w:r>
        <w:rPr>
          <w:rFonts w:ascii="Times New Roman" w:eastAsia="Calibri" w:hAnsi="Times New Roman" w:cs="Times New Roman"/>
          <w:sz w:val="24"/>
          <w:szCs w:val="24"/>
        </w:rPr>
        <w:t xml:space="preserve"> cushioning /shock absorber</w:t>
      </w:r>
      <w:r>
        <w:rPr>
          <w:rFonts w:ascii="Times New Roman" w:hAnsi="Times New Roman"/>
          <w:sz w:val="24"/>
          <w:szCs w:val="24"/>
        </w:rPr>
        <w:t>.</w:t>
      </w:r>
      <w:r>
        <w:rPr>
          <w:rFonts w:ascii="Times New Roman" w:eastAsia="Calibri" w:hAnsi="Times New Roman" w:cs="Times New Roman"/>
          <w:sz w:val="24"/>
          <w:szCs w:val="24"/>
        </w:rPr>
        <w:t xml:space="preserve"> </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lastRenderedPageBreak/>
        <w:t>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Like carbohydrates and fats, proteins also contain carbon and hydrogen, but differ from them in than they contain nitrogen. In addition, some proteins may have sulphur, pho</w:t>
      </w:r>
      <w:r>
        <w:rPr>
          <w:rFonts w:ascii="Times New Roman" w:hAnsi="Times New Roman" w:cs="Times New Roman"/>
          <w:sz w:val="24"/>
          <w:szCs w:val="24"/>
        </w:rPr>
        <w:t>sphorous and other elements.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subunits of all proteins are the </w:t>
      </w:r>
      <w:r>
        <w:rPr>
          <w:rFonts w:ascii="Times New Roman" w:hAnsi="Times New Roman" w:cs="Times New Roman"/>
          <w:b/>
          <w:sz w:val="24"/>
          <w:szCs w:val="24"/>
        </w:rPr>
        <w:t>amino acids</w:t>
      </w:r>
      <w:r>
        <w:rPr>
          <w:rFonts w:ascii="Times New Roman" w:hAnsi="Times New Roman" w:cs="Times New Roman"/>
          <w:sz w:val="24"/>
          <w:szCs w:val="24"/>
        </w:rPr>
        <w:t>. Amino acids have the structure shown below.</w:t>
      </w:r>
    </w:p>
    <w:p w:rsidR="0002045E" w:rsidRDefault="003235C8">
      <w:pPr>
        <w:jc w:val="center"/>
        <w:rPr>
          <w:rFonts w:ascii="Times New Roman" w:hAnsi="Times New Roman" w:cs="Times New Roman"/>
          <w:sz w:val="24"/>
          <w:szCs w:val="24"/>
        </w:rPr>
      </w:pPr>
      <w:r>
        <w:rPr>
          <w:noProof/>
          <w:lang w:val="en-US"/>
        </w:rPr>
        <w:drawing>
          <wp:inline distT="0" distB="0" distL="0" distR="0">
            <wp:extent cx="3543300" cy="1247775"/>
            <wp:effectExtent l="19050" t="0" r="0" b="0"/>
            <wp:docPr id="13" name="Picture 13" descr="C:\Users\Kisira\AppData\Local\Microsoft\Windows\INetCache\Content.Word\New Doc 2018-06-10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Kisira\AppData\Local\Microsoft\Windows\INetCache\Content.Word\New Doc 2018-06-10 (2)_4.jpg"/>
                    <pic:cNvPicPr>
                      <a:picLocks noChangeAspect="1" noChangeArrowheads="1"/>
                    </pic:cNvPicPr>
                  </pic:nvPicPr>
                  <pic:blipFill>
                    <a:blip r:embed="rId32" cstate="print"/>
                    <a:srcRect/>
                    <a:stretch>
                      <a:fillRect/>
                    </a:stretch>
                  </pic:blipFill>
                  <pic:spPr>
                    <a:xfrm>
                      <a:off x="0" y="0"/>
                      <a:ext cx="3543300" cy="124777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b/>
          <w:sz w:val="24"/>
          <w:szCs w:val="24"/>
        </w:rPr>
        <w:t xml:space="preserve">NB: </w:t>
      </w:r>
      <w:r>
        <w:rPr>
          <w:rFonts w:ascii="Times New Roman" w:hAnsi="Times New Roman" w:cs="Times New Roman"/>
          <w:sz w:val="24"/>
          <w:szCs w:val="24"/>
        </w:rPr>
        <w:t xml:space="preserve">The amino acid and carboxyl group are fixed parts of the molecule present in all the amino acids. The R-group is variable and </w:t>
      </w:r>
      <w:r>
        <w:rPr>
          <w:rFonts w:ascii="Times New Roman" w:hAnsi="Times New Roman" w:cs="Times New Roman"/>
          <w:sz w:val="24"/>
          <w:szCs w:val="24"/>
        </w:rPr>
        <w:t>determines the individual chemical properties of each of the 20 biologically important amino acids. Two amino acids of the 20 amino acids contain sulphur as part of the R group.</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Classification of amino acids according to the R group</w:t>
      </w:r>
    </w:p>
    <w:tbl>
      <w:tblPr>
        <w:tblStyle w:val="TableGrid"/>
        <w:tblW w:w="9242" w:type="dxa"/>
        <w:tblLayout w:type="fixed"/>
        <w:tblLook w:val="04A0" w:firstRow="1" w:lastRow="0" w:firstColumn="1" w:lastColumn="0" w:noHBand="0" w:noVBand="1"/>
      </w:tblPr>
      <w:tblGrid>
        <w:gridCol w:w="2362"/>
        <w:gridCol w:w="2013"/>
        <w:gridCol w:w="2129"/>
        <w:gridCol w:w="2738"/>
      </w:tblGrid>
      <w:tr w:rsidR="0002045E">
        <w:tc>
          <w:tcPr>
            <w:tcW w:w="2362"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Amino acids with non po</w:t>
            </w:r>
            <w:r>
              <w:rPr>
                <w:rFonts w:ascii="Times New Roman" w:hAnsi="Times New Roman" w:cs="Times New Roman"/>
                <w:sz w:val="24"/>
                <w:szCs w:val="24"/>
              </w:rPr>
              <w:t>lar R group</w:t>
            </w:r>
          </w:p>
        </w:tc>
        <w:tc>
          <w:tcPr>
            <w:tcW w:w="2013"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Amino acids with polar R group</w:t>
            </w:r>
          </w:p>
        </w:tc>
        <w:tc>
          <w:tcPr>
            <w:tcW w:w="2129"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Amino acids with acidic R groups</w:t>
            </w:r>
          </w:p>
        </w:tc>
        <w:tc>
          <w:tcPr>
            <w:tcW w:w="2738"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Amino acids with basic R groups</w:t>
            </w:r>
          </w:p>
        </w:tc>
      </w:tr>
      <w:tr w:rsidR="0002045E">
        <w:trPr>
          <w:trHeight w:val="3167"/>
        </w:trPr>
        <w:tc>
          <w:tcPr>
            <w:tcW w:w="2362"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Alanine </w:t>
            </w:r>
          </w:p>
          <w:p w:rsidR="0002045E" w:rsidRDefault="0002045E">
            <w:pPr>
              <w:spacing w:after="0" w:line="240" w:lineRule="auto"/>
              <w:rPr>
                <w:rFonts w:ascii="Times New Roman" w:hAnsi="Times New Roman" w:cs="Times New Roman"/>
                <w:sz w:val="24"/>
                <w:szCs w:val="24"/>
              </w:rPr>
            </w:pPr>
          </w:p>
          <w:p w:rsidR="0002045E" w:rsidRDefault="003235C8">
            <w:pPr>
              <w:spacing w:after="0" w:line="240" w:lineRule="auto"/>
              <w:rPr>
                <w:rFonts w:ascii="Times New Roman" w:hAnsi="Times New Roman" w:cs="Times New Roman"/>
                <w:sz w:val="24"/>
                <w:szCs w:val="24"/>
              </w:rPr>
            </w:pPr>
            <w:r>
              <w:rPr>
                <w:noProof/>
                <w:lang w:val="en-US"/>
              </w:rPr>
              <w:drawing>
                <wp:inline distT="0" distB="0" distL="0" distR="0">
                  <wp:extent cx="1381125" cy="1009650"/>
                  <wp:effectExtent l="19050" t="0" r="9525" b="0"/>
                  <wp:docPr id="30" name="Picture 19" descr="C:\Users\Kisira\AppData\Local\Microsoft\Windows\INetCache\Content.Word\New Doc 2018-06-1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C:\Users\Kisira\AppData\Local\Microsoft\Windows\INetCache\Content.Word\New Doc 2018-06-17_6.jpg"/>
                          <pic:cNvPicPr>
                            <a:picLocks noChangeAspect="1" noChangeArrowheads="1"/>
                          </pic:cNvPicPr>
                        </pic:nvPicPr>
                        <pic:blipFill>
                          <a:blip r:embed="rId33" cstate="print"/>
                          <a:srcRect/>
                          <a:stretch>
                            <a:fillRect/>
                          </a:stretch>
                        </pic:blipFill>
                        <pic:spPr>
                          <a:xfrm>
                            <a:off x="0" y="0"/>
                            <a:ext cx="1381125" cy="1009650"/>
                          </a:xfrm>
                          <a:prstGeom prst="rect">
                            <a:avLst/>
                          </a:prstGeom>
                          <a:noFill/>
                          <a:ln w="9525">
                            <a:noFill/>
                            <a:miter lim="800000"/>
                            <a:headEnd/>
                            <a:tailEnd/>
                          </a:ln>
                        </pic:spPr>
                      </pic:pic>
                    </a:graphicData>
                  </a:graphic>
                </wp:inline>
              </w:drawing>
            </w:r>
          </w:p>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Others; valine, leucine, isoleucine, proline, tryptophan, phenylamine, methione</w:t>
            </w:r>
          </w:p>
        </w:tc>
        <w:tc>
          <w:tcPr>
            <w:tcW w:w="2013"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Serine </w:t>
            </w:r>
          </w:p>
          <w:p w:rsidR="0002045E" w:rsidRDefault="003235C8">
            <w:pPr>
              <w:spacing w:after="0" w:line="240" w:lineRule="auto"/>
              <w:rPr>
                <w:rFonts w:ascii="Times New Roman" w:hAnsi="Times New Roman" w:cs="Times New Roman"/>
                <w:sz w:val="24"/>
                <w:szCs w:val="24"/>
              </w:rPr>
            </w:pPr>
            <w:r>
              <w:rPr>
                <w:noProof/>
                <w:lang w:val="en-US"/>
              </w:rPr>
              <w:drawing>
                <wp:inline distT="0" distB="0" distL="0" distR="0">
                  <wp:extent cx="1152525" cy="1028700"/>
                  <wp:effectExtent l="19050" t="0" r="9525" b="0"/>
                  <wp:docPr id="32" name="Picture 22" descr="C:\Users\Kisira\AppData\Local\Microsoft\Windows\INetCache\Content.Word\New Doc 2018-06-1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2" descr="C:\Users\Kisira\AppData\Local\Microsoft\Windows\INetCache\Content.Word\New Doc 2018-06-17_7.jpg"/>
                          <pic:cNvPicPr>
                            <a:picLocks noChangeAspect="1" noChangeArrowheads="1"/>
                          </pic:cNvPicPr>
                        </pic:nvPicPr>
                        <pic:blipFill>
                          <a:blip r:embed="rId34" cstate="print"/>
                          <a:srcRect/>
                          <a:stretch>
                            <a:fillRect/>
                          </a:stretch>
                        </pic:blipFill>
                        <pic:spPr>
                          <a:xfrm>
                            <a:off x="0" y="0"/>
                            <a:ext cx="1152525" cy="1028700"/>
                          </a:xfrm>
                          <a:prstGeom prst="rect">
                            <a:avLst/>
                          </a:prstGeom>
                          <a:noFill/>
                          <a:ln w="9525">
                            <a:noFill/>
                            <a:miter lim="800000"/>
                            <a:headEnd/>
                            <a:tailEnd/>
                          </a:ln>
                        </pic:spPr>
                      </pic:pic>
                    </a:graphicData>
                  </a:graphic>
                </wp:inline>
              </w:drawing>
            </w:r>
          </w:p>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Others; threonine, tyrosine, cysteine, </w:t>
            </w:r>
            <w:r>
              <w:rPr>
                <w:rFonts w:ascii="Times New Roman" w:hAnsi="Times New Roman" w:cs="Times New Roman"/>
                <w:sz w:val="24"/>
                <w:szCs w:val="24"/>
              </w:rPr>
              <w:t>asparagines, glutmine.</w:t>
            </w:r>
          </w:p>
        </w:tc>
        <w:tc>
          <w:tcPr>
            <w:tcW w:w="2129"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Aspartic acid</w:t>
            </w:r>
          </w:p>
          <w:p w:rsidR="0002045E" w:rsidRDefault="003235C8">
            <w:pPr>
              <w:spacing w:after="0" w:line="240" w:lineRule="auto"/>
              <w:rPr>
                <w:rFonts w:ascii="Times New Roman" w:hAnsi="Times New Roman" w:cs="Times New Roman"/>
                <w:sz w:val="24"/>
                <w:szCs w:val="24"/>
              </w:rPr>
            </w:pPr>
            <w:r>
              <w:rPr>
                <w:noProof/>
                <w:lang w:val="en-US"/>
              </w:rPr>
              <w:drawing>
                <wp:inline distT="0" distB="0" distL="0" distR="0">
                  <wp:extent cx="1228725" cy="1028700"/>
                  <wp:effectExtent l="19050" t="0" r="9525" b="0"/>
                  <wp:docPr id="33" name="Picture 25" descr="C:\Users\Kisira\AppData\Local\Microsoft\Windows\INetCache\Content.Word\New Doc 2018-06-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5" descr="C:\Users\Kisira\AppData\Local\Microsoft\Windows\INetCache\Content.Word\New Doc 2018-06-17_8.jpg"/>
                          <pic:cNvPicPr>
                            <a:picLocks noChangeAspect="1" noChangeArrowheads="1"/>
                          </pic:cNvPicPr>
                        </pic:nvPicPr>
                        <pic:blipFill>
                          <a:blip r:embed="rId35" cstate="print"/>
                          <a:srcRect/>
                          <a:stretch>
                            <a:fillRect/>
                          </a:stretch>
                        </pic:blipFill>
                        <pic:spPr>
                          <a:xfrm>
                            <a:off x="0" y="0"/>
                            <a:ext cx="1228725" cy="1028700"/>
                          </a:xfrm>
                          <a:prstGeom prst="rect">
                            <a:avLst/>
                          </a:prstGeom>
                          <a:noFill/>
                          <a:ln w="9525">
                            <a:noFill/>
                            <a:miter lim="800000"/>
                            <a:headEnd/>
                            <a:tailEnd/>
                          </a:ln>
                        </pic:spPr>
                      </pic:pic>
                    </a:graphicData>
                  </a:graphic>
                </wp:inline>
              </w:drawing>
            </w:r>
          </w:p>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Others; glutaminc acid</w:t>
            </w:r>
          </w:p>
        </w:tc>
        <w:tc>
          <w:tcPr>
            <w:tcW w:w="2738"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Lysine </w:t>
            </w:r>
          </w:p>
          <w:p w:rsidR="0002045E" w:rsidRDefault="003235C8">
            <w:pPr>
              <w:spacing w:after="0" w:line="240" w:lineRule="auto"/>
              <w:rPr>
                <w:rFonts w:ascii="Times New Roman" w:hAnsi="Times New Roman" w:cs="Times New Roman"/>
                <w:sz w:val="24"/>
                <w:szCs w:val="24"/>
              </w:rPr>
            </w:pPr>
            <w:r>
              <w:rPr>
                <w:noProof/>
                <w:lang w:val="en-US"/>
              </w:rPr>
              <w:drawing>
                <wp:inline distT="0" distB="0" distL="0" distR="0">
                  <wp:extent cx="1635760" cy="1028700"/>
                  <wp:effectExtent l="19050" t="0" r="2332" b="0"/>
                  <wp:docPr id="35" name="Picture 28" descr="C:\Users\Kisira\AppData\Local\Microsoft\Windows\INetCache\Content.Word\New Doc 2018-06-1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descr="C:\Users\Kisira\AppData\Local\Microsoft\Windows\INetCache\Content.Word\New Doc 2018-06-17_9.jpg"/>
                          <pic:cNvPicPr>
                            <a:picLocks noChangeAspect="1" noChangeArrowheads="1"/>
                          </pic:cNvPicPr>
                        </pic:nvPicPr>
                        <pic:blipFill>
                          <a:blip r:embed="rId36" cstate="print"/>
                          <a:srcRect/>
                          <a:stretch>
                            <a:fillRect/>
                          </a:stretch>
                        </pic:blipFill>
                        <pic:spPr>
                          <a:xfrm>
                            <a:off x="0" y="0"/>
                            <a:ext cx="1636308" cy="1028914"/>
                          </a:xfrm>
                          <a:prstGeom prst="rect">
                            <a:avLst/>
                          </a:prstGeom>
                          <a:noFill/>
                          <a:ln w="9525">
                            <a:noFill/>
                            <a:miter lim="800000"/>
                            <a:headEnd/>
                            <a:tailEnd/>
                          </a:ln>
                        </pic:spPr>
                      </pic:pic>
                    </a:graphicData>
                  </a:graphic>
                </wp:inline>
              </w:drawing>
            </w:r>
          </w:p>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Others; arginine, Histidine</w:t>
            </w:r>
          </w:p>
        </w:tc>
      </w:tr>
    </w:tbl>
    <w:p w:rsidR="0002045E" w:rsidRDefault="0002045E">
      <w:pPr>
        <w:rPr>
          <w:rFonts w:ascii="Times New Roman" w:hAnsi="Times New Roman" w:cs="Times New Roman"/>
          <w:sz w:val="24"/>
          <w:szCs w:val="24"/>
        </w:rPr>
      </w:pP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Non polar R-groups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 large proportion of these amino acids in the protein makes its molecules insoluble and unreactive thus they are common in structural </w:t>
      </w:r>
      <w:r>
        <w:rPr>
          <w:rFonts w:ascii="Times New Roman" w:hAnsi="Times New Roman" w:cs="Times New Roman"/>
          <w:sz w:val="24"/>
          <w:szCs w:val="24"/>
        </w:rPr>
        <w:t>proteins eg keratin.</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Basic and acidic R-groups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These form positively and negatively charged ions and therefore strongly hydrophilic. Proteins which contain them are fairly soluble. The charged R groups are also important in </w:t>
      </w:r>
      <w:r>
        <w:rPr>
          <w:rFonts w:ascii="Times New Roman" w:hAnsi="Times New Roman" w:cs="Times New Roman"/>
          <w:sz w:val="24"/>
          <w:szCs w:val="24"/>
        </w:rPr>
        <w:lastRenderedPageBreak/>
        <w:t xml:space="preserve">forming bonds between different </w:t>
      </w:r>
      <w:r>
        <w:rPr>
          <w:rFonts w:ascii="Times New Roman" w:hAnsi="Times New Roman" w:cs="Times New Roman"/>
          <w:sz w:val="24"/>
          <w:szCs w:val="24"/>
        </w:rPr>
        <w:t>points of the molecules as globular proteins helping to hold its proper shape.</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Polar R-groups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groups develop partial charges which do not lose/gain electrons to form ions. They also increase protein solubility and allow hydrogen bonding between chain</w:t>
      </w:r>
      <w:r>
        <w:rPr>
          <w:rFonts w:ascii="Times New Roman" w:hAnsi="Times New Roman" w:cs="Times New Roman"/>
          <w:sz w:val="24"/>
          <w:szCs w:val="24"/>
        </w:rPr>
        <w:t>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Amino acids are soluble in water and they form ions. These ions are formed by loss of hydrogen atoms from a carboxyl group making it negatively charged. The hydrogen atom then associates with the amino group making it positively charged. </w:t>
      </w:r>
    </w:p>
    <w:p w:rsidR="0002045E" w:rsidRDefault="003235C8">
      <w:pPr>
        <w:rPr>
          <w:rFonts w:ascii="Times New Roman" w:hAnsi="Times New Roman" w:cs="Times New Roman"/>
          <w:sz w:val="24"/>
          <w:szCs w:val="24"/>
        </w:rPr>
      </w:pPr>
      <w:r>
        <w:rPr>
          <w:rFonts w:ascii="Times New Roman" w:hAnsi="Times New Roman" w:cs="Times New Roman"/>
          <w:sz w:val="24"/>
          <w:szCs w:val="24"/>
        </w:rPr>
        <w:t>The ion is the</w:t>
      </w:r>
      <w:r>
        <w:rPr>
          <w:rFonts w:ascii="Times New Roman" w:hAnsi="Times New Roman" w:cs="Times New Roman"/>
          <w:sz w:val="24"/>
          <w:szCs w:val="24"/>
        </w:rPr>
        <w:t xml:space="preserve">refore dipolar (having a positive charge and negative charge). Such ions are called </w:t>
      </w:r>
      <w:r>
        <w:rPr>
          <w:rFonts w:ascii="Times New Roman" w:hAnsi="Times New Roman" w:cs="Times New Roman"/>
          <w:b/>
          <w:sz w:val="24"/>
          <w:szCs w:val="24"/>
        </w:rPr>
        <w:t>Zwitterions</w:t>
      </w:r>
      <w:r>
        <w:rPr>
          <w:rFonts w:ascii="Times New Roman" w:hAnsi="Times New Roman" w:cs="Times New Roman"/>
          <w:sz w:val="24"/>
          <w:szCs w:val="24"/>
        </w:rPr>
        <w:t xml:space="preserve">. </w:t>
      </w:r>
    </w:p>
    <w:p w:rsidR="0002045E" w:rsidRDefault="003235C8">
      <w:pPr>
        <w:jc w:val="center"/>
        <w:rPr>
          <w:rFonts w:ascii="Times New Roman" w:hAnsi="Times New Roman" w:cs="Times New Roman"/>
          <w:sz w:val="24"/>
          <w:szCs w:val="24"/>
        </w:rPr>
      </w:pPr>
      <w:r>
        <w:rPr>
          <w:noProof/>
          <w:lang w:val="en-US"/>
        </w:rPr>
        <w:drawing>
          <wp:inline distT="0" distB="0" distL="0" distR="0">
            <wp:extent cx="3712210" cy="3486150"/>
            <wp:effectExtent l="19050" t="0" r="2540" b="0"/>
            <wp:docPr id="49" name="Picture 49" descr="C:\Users\Kisira\AppData\Local\Microsoft\Windows\INetCache\Content.Word\New Doc 2018-06-10 (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Kisira\AppData\Local\Microsoft\Windows\INetCache\Content.Word\New Doc 2018-06-10 (4)_2.jpg"/>
                    <pic:cNvPicPr>
                      <a:picLocks noChangeAspect="1" noChangeArrowheads="1"/>
                    </pic:cNvPicPr>
                  </pic:nvPicPr>
                  <pic:blipFill>
                    <a:blip r:embed="rId37"/>
                    <a:srcRect/>
                    <a:stretch>
                      <a:fillRect/>
                    </a:stretch>
                  </pic:blipFill>
                  <pic:spPr>
                    <a:xfrm>
                      <a:off x="0" y="0"/>
                      <a:ext cx="3712210" cy="3486150"/>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Amino acids therefore have both acidic and basic properties ie they are amphoteric, hence can act as buffers.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How amino acids resist changes in pH</w:t>
      </w:r>
    </w:p>
    <w:p w:rsidR="0002045E" w:rsidRDefault="003235C8">
      <w:pPr>
        <w:rPr>
          <w:rFonts w:ascii="Times New Roman" w:hAnsi="Times New Roman" w:cs="Times New Roman"/>
          <w:sz w:val="24"/>
          <w:szCs w:val="24"/>
        </w:rPr>
      </w:pPr>
      <w:r>
        <w:rPr>
          <w:rFonts w:ascii="Times New Roman" w:hAnsi="Times New Roman" w:cs="Times New Roman"/>
          <w:sz w:val="24"/>
          <w:szCs w:val="24"/>
        </w:rPr>
        <w:t>The gener</w:t>
      </w:r>
      <w:r>
        <w:rPr>
          <w:rFonts w:ascii="Times New Roman" w:hAnsi="Times New Roman" w:cs="Times New Roman"/>
          <w:sz w:val="24"/>
          <w:szCs w:val="24"/>
        </w:rPr>
        <w:t>al formula for amino acids is</w:t>
      </w: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sz w:val="24"/>
          <w:szCs w:val="24"/>
        </w:rPr>
      </w:pP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b/>
          <w:sz w:val="24"/>
          <w:szCs w:val="24"/>
        </w:rPr>
        <w:t>neutral conditions</w:t>
      </w:r>
      <w:r>
        <w:rPr>
          <w:rFonts w:ascii="Times New Roman" w:hAnsi="Times New Roman" w:cs="Times New Roman"/>
          <w:sz w:val="24"/>
          <w:szCs w:val="24"/>
        </w:rPr>
        <w:t xml:space="preserve"> of a cell ie when pH is approximately equal to 7, the amino acid exists as a zwitterion with it having a net charge of zero.</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4352925" cy="381000"/>
            <wp:effectExtent l="19050" t="0" r="9525" b="0"/>
            <wp:docPr id="16" name="Picture 16" descr="C:\Users\Kisira\AppData\Local\Microsoft\Windows\INetCache\Content.Word\New Doc 2018-06-10 (2)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isira\AppData\Local\Microsoft\Windows\INetCache\Content.Word\New Doc 2018-06-10 (2)_5(2).jpg"/>
                    <pic:cNvPicPr>
                      <a:picLocks noChangeAspect="1" noChangeArrowheads="1"/>
                    </pic:cNvPicPr>
                  </pic:nvPicPr>
                  <pic:blipFill>
                    <a:blip r:embed="rId38"/>
                    <a:srcRect/>
                    <a:stretch>
                      <a:fillRect/>
                    </a:stretch>
                  </pic:blipFill>
                  <pic:spPr>
                    <a:xfrm>
                      <a:off x="0" y="0"/>
                      <a:ext cx="4368109" cy="382329"/>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NB: The pH at which the net charge of an amino acid is zero is called </w:t>
      </w:r>
      <w:r>
        <w:rPr>
          <w:rFonts w:ascii="Times New Roman" w:hAnsi="Times New Roman" w:cs="Times New Roman"/>
          <w:b/>
          <w:sz w:val="24"/>
          <w:szCs w:val="24"/>
        </w:rPr>
        <w:t>isoelectric point</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b/>
          <w:sz w:val="24"/>
          <w:szCs w:val="24"/>
        </w:rPr>
        <w:t>acidic conditions</w:t>
      </w:r>
      <w:r>
        <w:rPr>
          <w:rFonts w:ascii="Times New Roman" w:hAnsi="Times New Roman" w:cs="Times New Roman"/>
          <w:sz w:val="24"/>
          <w:szCs w:val="24"/>
        </w:rPr>
        <w:t>, the concentration of protons (hydrogen ions) is high. Here, the amino acid takes up the proton attracting it to the negatively charged carboxyl group. In this way, the proton is removed from the solution which theref</w:t>
      </w:r>
      <w:r>
        <w:rPr>
          <w:rFonts w:ascii="Times New Roman" w:hAnsi="Times New Roman" w:cs="Times New Roman"/>
          <w:sz w:val="24"/>
          <w:szCs w:val="24"/>
        </w:rPr>
        <w:t>ore becomes less acidic restoring the pH back to normal.</w:t>
      </w:r>
    </w:p>
    <w:p w:rsidR="0002045E" w:rsidRDefault="003235C8">
      <w:pPr>
        <w:jc w:val="center"/>
        <w:rPr>
          <w:rFonts w:ascii="Times New Roman" w:hAnsi="Times New Roman" w:cs="Times New Roman"/>
          <w:sz w:val="24"/>
          <w:szCs w:val="24"/>
        </w:rPr>
      </w:pPr>
      <w:r>
        <w:rPr>
          <w:noProof/>
          <w:lang w:val="en-US"/>
        </w:rPr>
        <w:drawing>
          <wp:inline distT="0" distB="0" distL="0" distR="0">
            <wp:extent cx="4648200" cy="419100"/>
            <wp:effectExtent l="19050" t="0" r="0" b="0"/>
            <wp:docPr id="19" name="Picture 19" descr="C:\Users\Kisira\AppData\Local\Microsoft\Windows\INetCache\Content.Word\New Doc 2018-06-10 (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Kisira\AppData\Local\Microsoft\Windows\INetCache\Content.Word\New Doc 2018-06-10 (2)_6(2).jpg"/>
                    <pic:cNvPicPr>
                      <a:picLocks noChangeAspect="1" noChangeArrowheads="1"/>
                    </pic:cNvPicPr>
                  </pic:nvPicPr>
                  <pic:blipFill>
                    <a:blip r:embed="rId39" cstate="print"/>
                    <a:srcRect/>
                    <a:stretch>
                      <a:fillRect/>
                    </a:stretch>
                  </pic:blipFill>
                  <pic:spPr>
                    <a:xfrm>
                      <a:off x="0" y="0"/>
                      <a:ext cx="4653879" cy="419612"/>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Acceptance of the H</w:t>
      </w:r>
      <w:r>
        <w:rPr>
          <w:rFonts w:ascii="Times New Roman" w:hAnsi="Times New Roman" w:cs="Times New Roman"/>
          <w:sz w:val="24"/>
          <w:szCs w:val="24"/>
          <w:vertAlign w:val="superscript"/>
        </w:rPr>
        <w:t>+</w:t>
      </w:r>
      <w:r>
        <w:rPr>
          <w:rFonts w:ascii="Times New Roman" w:hAnsi="Times New Roman" w:cs="Times New Roman"/>
          <w:sz w:val="24"/>
          <w:szCs w:val="24"/>
        </w:rPr>
        <w:t xml:space="preserve"> ions by the zwitterions buffers the solution and therefore restores the pH back to normal.</w:t>
      </w:r>
    </w:p>
    <w:p w:rsidR="0002045E" w:rsidRDefault="003235C8">
      <w:pPr>
        <w:rPr>
          <w:rFonts w:ascii="Times New Roman" w:hAnsi="Times New Roman" w:cs="Times New Roman"/>
          <w:sz w:val="24"/>
          <w:szCs w:val="24"/>
        </w:rPr>
      </w:pPr>
      <w:r>
        <w:rPr>
          <w:rFonts w:ascii="Times New Roman" w:hAnsi="Times New Roman" w:cs="Times New Roman"/>
          <w:b/>
          <w:sz w:val="24"/>
          <w:szCs w:val="24"/>
        </w:rPr>
        <w:t xml:space="preserve">In basic conditions, </w:t>
      </w:r>
      <w:r>
        <w:rPr>
          <w:rFonts w:ascii="Times New Roman" w:hAnsi="Times New Roman" w:cs="Times New Roman"/>
          <w:sz w:val="24"/>
          <w:szCs w:val="24"/>
        </w:rPr>
        <w:t xml:space="preserve">there is an excess of hydroxyl ions, a proton is donated by the </w:t>
      </w:r>
      <w:r>
        <w:rPr>
          <w:rFonts w:ascii="Times New Roman" w:hAnsi="Times New Roman" w:cs="Times New Roman"/>
          <w:sz w:val="24"/>
          <w:szCs w:val="24"/>
        </w:rPr>
        <w:t>positively charged amino group of the zwitterions to react with OH to form water which is neutral. This restores the pH back to normal.</w:t>
      </w:r>
    </w:p>
    <w:p w:rsidR="0002045E" w:rsidRDefault="003235C8">
      <w:pPr>
        <w:jc w:val="center"/>
        <w:rPr>
          <w:rFonts w:ascii="Times New Roman" w:hAnsi="Times New Roman" w:cs="Times New Roman"/>
          <w:sz w:val="24"/>
          <w:szCs w:val="24"/>
        </w:rPr>
      </w:pPr>
      <w:r>
        <w:rPr>
          <w:noProof/>
          <w:lang w:val="en-US"/>
        </w:rPr>
        <w:drawing>
          <wp:inline distT="0" distB="0" distL="0" distR="0">
            <wp:extent cx="4619625" cy="495300"/>
            <wp:effectExtent l="19050" t="0" r="9525" b="0"/>
            <wp:docPr id="22" name="Picture 22" descr="C:\Users\Kisira\AppData\Local\Microsoft\Windows\INetCache\Content.Word\New Doc 2018-06-10 (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Kisira\AppData\Local\Microsoft\Windows\INetCache\Content.Word\New Doc 2018-06-10 (2)_7.jpg"/>
                    <pic:cNvPicPr>
                      <a:picLocks noChangeAspect="1" noChangeArrowheads="1"/>
                    </pic:cNvPicPr>
                  </pic:nvPicPr>
                  <pic:blipFill>
                    <a:blip r:embed="rId40"/>
                    <a:srcRect/>
                    <a:stretch>
                      <a:fillRect/>
                    </a:stretch>
                  </pic:blipFill>
                  <pic:spPr>
                    <a:xfrm>
                      <a:off x="0" y="0"/>
                      <a:ext cx="4632972" cy="496731"/>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FORMATION OF A DIPEPTIDE AND POLYPEPTIDE</w:t>
      </w:r>
    </w:p>
    <w:p w:rsidR="0002045E" w:rsidRDefault="003235C8">
      <w:pPr>
        <w:rPr>
          <w:rFonts w:ascii="Times New Roman" w:hAnsi="Times New Roman" w:cs="Times New Roman"/>
          <w:sz w:val="24"/>
          <w:szCs w:val="24"/>
        </w:rPr>
      </w:pPr>
      <w:r>
        <w:rPr>
          <w:rFonts w:ascii="Times New Roman" w:hAnsi="Times New Roman" w:cs="Times New Roman"/>
          <w:sz w:val="24"/>
          <w:szCs w:val="24"/>
        </w:rPr>
        <w:t>Through condensation reactions, amino acid carboxyl groups form linkages call</w:t>
      </w:r>
      <w:r>
        <w:rPr>
          <w:rFonts w:ascii="Times New Roman" w:hAnsi="Times New Roman" w:cs="Times New Roman"/>
          <w:sz w:val="24"/>
          <w:szCs w:val="24"/>
        </w:rPr>
        <w:t xml:space="preserve">ed </w:t>
      </w:r>
      <w:r>
        <w:rPr>
          <w:rFonts w:ascii="Times New Roman" w:hAnsi="Times New Roman" w:cs="Times New Roman"/>
          <w:b/>
          <w:sz w:val="24"/>
          <w:szCs w:val="24"/>
        </w:rPr>
        <w:t>peptide bonds</w:t>
      </w:r>
      <w:r>
        <w:rPr>
          <w:rFonts w:ascii="Times New Roman" w:hAnsi="Times New Roman" w:cs="Times New Roman"/>
          <w:sz w:val="24"/>
          <w:szCs w:val="24"/>
        </w:rPr>
        <w:t xml:space="preserve"> which join amino acids together to form a long chain known as polypeptide.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Formation of a dipeptide</w:t>
      </w:r>
    </w:p>
    <w:p w:rsidR="0002045E" w:rsidRDefault="003235C8">
      <w:pPr>
        <w:jc w:val="center"/>
        <w:rPr>
          <w:rFonts w:ascii="Times New Roman" w:hAnsi="Times New Roman" w:cs="Times New Roman"/>
          <w:b/>
          <w:sz w:val="24"/>
          <w:szCs w:val="24"/>
        </w:rPr>
      </w:pPr>
      <w:r>
        <w:rPr>
          <w:noProof/>
          <w:lang w:val="en-US"/>
        </w:rPr>
        <w:drawing>
          <wp:inline distT="0" distB="0" distL="0" distR="0">
            <wp:extent cx="4606290" cy="1895475"/>
            <wp:effectExtent l="19050" t="0" r="3543" b="0"/>
            <wp:docPr id="38" name="Picture 34" descr="C:\Users\Kisira\AppData\Local\Microsoft\Windows\INetCache\Content.Word\New Doc 2018-06-17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descr="C:\Users\Kisira\AppData\Local\Microsoft\Windows\INetCache\Content.Word\New Doc 2018-06-17 (1)_1.jpg"/>
                    <pic:cNvPicPr>
                      <a:picLocks noChangeAspect="1" noChangeArrowheads="1"/>
                    </pic:cNvPicPr>
                  </pic:nvPicPr>
                  <pic:blipFill>
                    <a:blip r:embed="rId41" cstate="print"/>
                    <a:srcRect/>
                    <a:stretch>
                      <a:fillRect/>
                    </a:stretch>
                  </pic:blipFill>
                  <pic:spPr>
                    <a:xfrm>
                      <a:off x="0" y="0"/>
                      <a:ext cx="4607363" cy="1895807"/>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a polypeptide</w:t>
      </w:r>
    </w:p>
    <w:p w:rsidR="0002045E" w:rsidRDefault="003235C8">
      <w:pPr>
        <w:rPr>
          <w:rFonts w:ascii="Times New Roman" w:hAnsi="Times New Roman" w:cs="Times New Roman"/>
          <w:sz w:val="24"/>
          <w:szCs w:val="24"/>
        </w:rPr>
      </w:pPr>
      <w:r>
        <w:rPr>
          <w:noProof/>
          <w:lang w:val="en-US"/>
        </w:rPr>
        <w:drawing>
          <wp:inline distT="0" distB="0" distL="0" distR="0">
            <wp:extent cx="5632450" cy="971550"/>
            <wp:effectExtent l="19050" t="0" r="5721" b="0"/>
            <wp:docPr id="43" name="Picture 43" descr="C:\Users\Kisira\AppData\Local\Microsoft\Windows\INetCache\Content.Word\New Doc 2018-06-10 (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isira\AppData\Local\Microsoft\Windows\INetCache\Content.Word\New Doc 2018-06-10 (2)_14.jpg"/>
                    <pic:cNvPicPr>
                      <a:picLocks noChangeAspect="1" noChangeArrowheads="1"/>
                    </pic:cNvPicPr>
                  </pic:nvPicPr>
                  <pic:blipFill>
                    <a:blip r:embed="rId42"/>
                    <a:srcRect/>
                    <a:stretch>
                      <a:fillRect/>
                    </a:stretch>
                  </pic:blipFill>
                  <pic:spPr>
                    <a:xfrm>
                      <a:off x="0" y="0"/>
                      <a:ext cx="5655013" cy="975333"/>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A polypeptide may contain 300 or more amino acids. There is limited potential of variation for the sequen</w:t>
      </w:r>
      <w:r>
        <w:rPr>
          <w:rFonts w:ascii="Times New Roman" w:hAnsi="Times New Roman" w:cs="Times New Roman"/>
          <w:sz w:val="24"/>
          <w:szCs w:val="24"/>
        </w:rPr>
        <w:t>ce of amino acids thus many different polypeptides are known</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ORGANISATION OF PROTEIN STRUCTURE</w:t>
      </w:r>
    </w:p>
    <w:p w:rsidR="0002045E" w:rsidRDefault="003235C8">
      <w:pPr>
        <w:rPr>
          <w:rFonts w:ascii="Times New Roman" w:hAnsi="Times New Roman" w:cs="Times New Roman"/>
          <w:b/>
          <w:sz w:val="24"/>
          <w:szCs w:val="24"/>
          <w:u w:val="single"/>
        </w:rPr>
      </w:pPr>
      <w:r>
        <w:rPr>
          <w:rFonts w:ascii="Times New Roman" w:hAnsi="Times New Roman" w:cs="Times New Roman"/>
          <w:b/>
          <w:sz w:val="24"/>
          <w:szCs w:val="24"/>
          <w:u w:val="single"/>
        </w:rPr>
        <w:t>Chemical nature</w:t>
      </w:r>
    </w:p>
    <w:p w:rsidR="0002045E" w:rsidRDefault="003235C8">
      <w:pPr>
        <w:rPr>
          <w:rFonts w:ascii="Times New Roman" w:hAnsi="Times New Roman" w:cs="Times New Roman"/>
          <w:sz w:val="24"/>
          <w:szCs w:val="24"/>
        </w:rPr>
      </w:pPr>
      <w:r>
        <w:rPr>
          <w:rFonts w:ascii="Times New Roman" w:hAnsi="Times New Roman" w:cs="Times New Roman"/>
          <w:sz w:val="24"/>
          <w:szCs w:val="24"/>
        </w:rPr>
        <w:t>The individuality of a particular protein is determined by:</w:t>
      </w:r>
    </w:p>
    <w:p w:rsidR="0002045E" w:rsidRDefault="003235C8">
      <w:pPr>
        <w:pStyle w:val="ListParagraph1"/>
        <w:numPr>
          <w:ilvl w:val="0"/>
          <w:numId w:val="14"/>
        </w:numPr>
        <w:rPr>
          <w:rFonts w:ascii="Times New Roman" w:hAnsi="Times New Roman" w:cs="Times New Roman"/>
          <w:sz w:val="24"/>
          <w:szCs w:val="24"/>
        </w:rPr>
      </w:pPr>
      <w:r>
        <w:rPr>
          <w:rFonts w:ascii="Times New Roman" w:hAnsi="Times New Roman" w:cs="Times New Roman"/>
          <w:sz w:val="24"/>
          <w:szCs w:val="24"/>
        </w:rPr>
        <w:t xml:space="preserve">Sequence of amino acids comprised in its polypeptide chain, </w:t>
      </w:r>
    </w:p>
    <w:p w:rsidR="0002045E" w:rsidRDefault="003235C8">
      <w:pPr>
        <w:pStyle w:val="ListParagraph1"/>
        <w:numPr>
          <w:ilvl w:val="0"/>
          <w:numId w:val="14"/>
        </w:numPr>
        <w:rPr>
          <w:rFonts w:ascii="Times New Roman" w:hAnsi="Times New Roman" w:cs="Times New Roman"/>
          <w:sz w:val="24"/>
          <w:szCs w:val="24"/>
        </w:rPr>
      </w:pPr>
      <w:r>
        <w:rPr>
          <w:rFonts w:ascii="Times New Roman" w:hAnsi="Times New Roman" w:cs="Times New Roman"/>
          <w:sz w:val="24"/>
          <w:szCs w:val="24"/>
        </w:rPr>
        <w:t>pattern of branching</w:t>
      </w:r>
    </w:p>
    <w:p w:rsidR="0002045E" w:rsidRDefault="003235C8">
      <w:pPr>
        <w:pStyle w:val="ListParagraph1"/>
        <w:numPr>
          <w:ilvl w:val="0"/>
          <w:numId w:val="14"/>
        </w:numPr>
        <w:rPr>
          <w:rFonts w:ascii="Times New Roman" w:hAnsi="Times New Roman" w:cs="Times New Roman"/>
          <w:sz w:val="24"/>
          <w:szCs w:val="24"/>
        </w:rPr>
      </w:pPr>
      <w:r>
        <w:rPr>
          <w:rFonts w:ascii="Times New Roman" w:hAnsi="Times New Roman" w:cs="Times New Roman"/>
          <w:sz w:val="24"/>
          <w:szCs w:val="24"/>
        </w:rPr>
        <w:t>fol</w:t>
      </w:r>
      <w:r>
        <w:rPr>
          <w:rFonts w:ascii="Times New Roman" w:hAnsi="Times New Roman" w:cs="Times New Roman"/>
          <w:sz w:val="24"/>
          <w:szCs w:val="24"/>
        </w:rPr>
        <w:t xml:space="preserve">ding and </w:t>
      </w:r>
    </w:p>
    <w:p w:rsidR="0002045E" w:rsidRDefault="003235C8">
      <w:pPr>
        <w:pStyle w:val="ListParagraph1"/>
        <w:numPr>
          <w:ilvl w:val="0"/>
          <w:numId w:val="14"/>
        </w:numPr>
        <w:rPr>
          <w:rFonts w:ascii="Times New Roman" w:hAnsi="Times New Roman" w:cs="Times New Roman"/>
          <w:sz w:val="24"/>
          <w:szCs w:val="24"/>
        </w:rPr>
      </w:pPr>
      <w:r>
        <w:rPr>
          <w:rFonts w:ascii="Times New Roman" w:hAnsi="Times New Roman" w:cs="Times New Roman"/>
          <w:sz w:val="24"/>
          <w:szCs w:val="24"/>
        </w:rPr>
        <w:t>cross linkages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primary structure of a protein</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the sequence of amino acids in a protein molecule.</w:t>
      </w:r>
    </w:p>
    <w:p w:rsidR="0002045E" w:rsidRDefault="0002045E">
      <w:pPr>
        <w:rPr>
          <w:rFonts w:ascii="Times New Roman" w:hAnsi="Times New Roman" w:cs="Times New Roman"/>
          <w:sz w:val="24"/>
          <w:szCs w:val="24"/>
        </w:rPr>
      </w:pPr>
    </w:p>
    <w:p w:rsidR="0002045E" w:rsidRDefault="003235C8">
      <w:pPr>
        <w:rPr>
          <w:rFonts w:ascii="Times New Roman" w:hAnsi="Times New Roman" w:cs="Times New Roman"/>
          <w:sz w:val="24"/>
          <w:szCs w:val="24"/>
        </w:rPr>
      </w:pPr>
      <w:r>
        <w:rPr>
          <w:rFonts w:ascii="Times New Roman" w:hAnsi="Times New Roman" w:cs="Times New Roman"/>
          <w:sz w:val="24"/>
          <w:szCs w:val="24"/>
        </w:rPr>
        <w:t>The primary structure is important because it determines the 3 dimensional shape of the protein molecule on which its properties depend.</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Many </w:t>
      </w:r>
      <w:r>
        <w:rPr>
          <w:rFonts w:ascii="Times New Roman" w:hAnsi="Times New Roman" w:cs="Times New Roman"/>
          <w:sz w:val="24"/>
          <w:szCs w:val="24"/>
        </w:rPr>
        <w:t>protein functions depend on the primary structure. For instance, it is the shape of the enzyme which determines whether the substrate molecule on which the enzyme acts would be able to fit in it and therefore whether or not the enzyme will work.</w:t>
      </w:r>
    </w:p>
    <w:p w:rsidR="0002045E" w:rsidRDefault="003235C8">
      <w:pPr>
        <w:rPr>
          <w:rFonts w:ascii="Times New Roman" w:hAnsi="Times New Roman" w:cs="Times New Roman"/>
          <w:sz w:val="24"/>
          <w:szCs w:val="24"/>
        </w:rPr>
      </w:pPr>
      <w:r>
        <w:rPr>
          <w:rFonts w:ascii="Times New Roman" w:hAnsi="Times New Roman" w:cs="Times New Roman"/>
          <w:sz w:val="24"/>
          <w:szCs w:val="24"/>
        </w:rPr>
        <w:t>The primar</w:t>
      </w:r>
      <w:r>
        <w:rPr>
          <w:rFonts w:ascii="Times New Roman" w:hAnsi="Times New Roman" w:cs="Times New Roman"/>
          <w:sz w:val="24"/>
          <w:szCs w:val="24"/>
        </w:rPr>
        <w:t>y structure will determine the secondary structure, tertiary and quaternary structures of a protein molecule.</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Secondary structure of a protein</w:t>
      </w:r>
    </w:p>
    <w:p w:rsidR="0002045E" w:rsidRDefault="003235C8">
      <w:pPr>
        <w:rPr>
          <w:rFonts w:ascii="Times New Roman" w:hAnsi="Times New Roman" w:cs="Times New Roman"/>
          <w:sz w:val="24"/>
          <w:szCs w:val="24"/>
        </w:rPr>
      </w:pPr>
      <w:r>
        <w:rPr>
          <w:rFonts w:ascii="Times New Roman" w:hAnsi="Times New Roman" w:cs="Times New Roman"/>
          <w:sz w:val="24"/>
          <w:szCs w:val="24"/>
        </w:rPr>
        <w:t>It refers to the arrangement of the polypeptide chains. The most common secondary structure is an extended spiral</w:t>
      </w:r>
      <w:r>
        <w:rPr>
          <w:rFonts w:ascii="Times New Roman" w:hAnsi="Times New Roman" w:cs="Times New Roman"/>
          <w:sz w:val="24"/>
          <w:szCs w:val="24"/>
        </w:rPr>
        <w:t xml:space="preserve"> ring, the alpha helix whose structure is maintained by many hydrogen bonds which are formed between the hydrogen atom of the NH group and the oxygen atom of the CO group. The alpha helix is common in the protein keratin.</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weak hydrogen bonds allow the </w:t>
      </w:r>
      <w:r>
        <w:rPr>
          <w:rFonts w:ascii="Times New Roman" w:hAnsi="Times New Roman" w:cs="Times New Roman"/>
          <w:sz w:val="24"/>
          <w:szCs w:val="24"/>
        </w:rPr>
        <w:t>helix to be extended like a spiral when pulled at its end. Hydrogen bonds hold the alpha helix together increasing the stability of the structure. In many fibrous proteins, alpha helices are coiled together in a rope like arrangement giving a greater overa</w:t>
      </w:r>
      <w:r>
        <w:rPr>
          <w:rFonts w:ascii="Times New Roman" w:hAnsi="Times New Roman" w:cs="Times New Roman"/>
          <w:sz w:val="24"/>
          <w:szCs w:val="24"/>
        </w:rPr>
        <w:t>ll strength.</w:t>
      </w:r>
    </w:p>
    <w:p w:rsidR="0002045E" w:rsidRDefault="003235C8">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971800" cy="2571750"/>
            <wp:effectExtent l="19050" t="0" r="0" b="0"/>
            <wp:docPr id="24" name="Picture 25" descr="C:\Users\Kisira\AppData\Local\Microsoft\Windows\INetCache\IE\FVKZ7OA4\New_Doc_2018-06-14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descr="C:\Users\Kisira\AppData\Local\Microsoft\Windows\INetCache\IE\FVKZ7OA4\New_Doc_2018-06-14_7[1].jpg"/>
                    <pic:cNvPicPr>
                      <a:picLocks noChangeAspect="1" noChangeArrowheads="1"/>
                    </pic:cNvPicPr>
                  </pic:nvPicPr>
                  <pic:blipFill>
                    <a:blip r:embed="rId43" cstate="print"/>
                    <a:srcRect/>
                    <a:stretch>
                      <a:fillRect/>
                    </a:stretch>
                  </pic:blipFill>
                  <pic:spPr>
                    <a:xfrm>
                      <a:off x="0" y="0"/>
                      <a:ext cx="2971800" cy="2571750"/>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Another type of secondary structure is the beta pleated sheet. The protein that makes silk mainly fibroid is entirely in this form. Fibroid is used by silk worms when spinning their cacoon threads. It is made up of a number of adjacent chain</w:t>
      </w:r>
      <w:r>
        <w:rPr>
          <w:rFonts w:ascii="Times New Roman" w:hAnsi="Times New Roman" w:cs="Times New Roman"/>
          <w:sz w:val="24"/>
          <w:szCs w:val="24"/>
        </w:rPr>
        <w:t>s which are more extended than the alpha helices.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are arranged in a parallel fashion either running in the same direction or in the opposite direction. They are joined together by hydrogen bonds formed between the CO and NH groups of adjacent chains.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 xml:space="preserve">Illustration </w:t>
      </w:r>
    </w:p>
    <w:p w:rsidR="0002045E" w:rsidRDefault="003235C8">
      <w:pPr>
        <w:jc w:val="center"/>
        <w:rPr>
          <w:rFonts w:ascii="Times New Roman" w:hAnsi="Times New Roman" w:cs="Times New Roman"/>
          <w:sz w:val="24"/>
          <w:szCs w:val="24"/>
        </w:rPr>
      </w:pPr>
      <w:r>
        <w:rPr>
          <w:noProof/>
          <w:lang w:val="en-US"/>
        </w:rPr>
        <w:drawing>
          <wp:inline distT="0" distB="0" distL="0" distR="0">
            <wp:extent cx="3759835" cy="3171825"/>
            <wp:effectExtent l="19050" t="0" r="0" b="0"/>
            <wp:docPr id="20" name="Picture 13" descr="C:\Users\Kisira\AppData\Local\Microsoft\Windows\INetCache\Content.Word\New_Doc_2018-06-14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C:\Users\Kisira\AppData\Local\Microsoft\Windows\INetCache\Content.Word\New_Doc_2018-06-14_8[1].jpg"/>
                    <pic:cNvPicPr>
                      <a:picLocks noChangeAspect="1" noChangeArrowheads="1"/>
                    </pic:cNvPicPr>
                  </pic:nvPicPr>
                  <pic:blipFill>
                    <a:blip r:embed="rId44" cstate="print"/>
                    <a:srcRect/>
                    <a:stretch>
                      <a:fillRect/>
                    </a:stretch>
                  </pic:blipFill>
                  <pic:spPr>
                    <a:xfrm>
                      <a:off x="0" y="0"/>
                      <a:ext cx="3759835" cy="31718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Tertiary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Usually, the polypeptide chains bend and fold extensively forming a precise compact globular shape. This is a protein’s tertiary structure. It is maintained by the interactions of </w:t>
      </w:r>
      <w:r>
        <w:rPr>
          <w:rFonts w:ascii="Times New Roman" w:hAnsi="Times New Roman" w:cs="Times New Roman"/>
          <w:sz w:val="24"/>
          <w:szCs w:val="24"/>
        </w:rPr>
        <w:lastRenderedPageBreak/>
        <w:t xml:space="preserve">four types of bonds namely ionic bonds, </w:t>
      </w:r>
      <w:r>
        <w:rPr>
          <w:rFonts w:ascii="Times New Roman" w:hAnsi="Times New Roman" w:cs="Times New Roman"/>
          <w:sz w:val="24"/>
          <w:szCs w:val="24"/>
        </w:rPr>
        <w:t>hydrogen bonds, disulphide bonds as well as hydrophobic interactions.</w:t>
      </w:r>
    </w:p>
    <w:p w:rsidR="0002045E" w:rsidRDefault="003235C8">
      <w:pPr>
        <w:rPr>
          <w:rFonts w:ascii="Times New Roman" w:hAnsi="Times New Roman" w:cs="Times New Roman"/>
          <w:sz w:val="24"/>
          <w:szCs w:val="24"/>
        </w:rPr>
      </w:pPr>
      <w:r>
        <w:rPr>
          <w:rFonts w:ascii="Times New Roman" w:hAnsi="Times New Roman" w:cs="Times New Roman"/>
          <w:sz w:val="24"/>
          <w:szCs w:val="24"/>
        </w:rPr>
        <w:t>The latter are quantitatively the most important and occur when the protein folds so as to shield hydrophobic side groups from the aqueous surroundings at the same time exposing the hydr</w:t>
      </w:r>
      <w:r>
        <w:rPr>
          <w:rFonts w:ascii="Times New Roman" w:hAnsi="Times New Roman" w:cs="Times New Roman"/>
          <w:sz w:val="24"/>
          <w:szCs w:val="24"/>
        </w:rPr>
        <w:t>ophilic side chains.</w:t>
      </w:r>
    </w:p>
    <w:p w:rsidR="0002045E" w:rsidRDefault="003235C8">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390900" cy="1504950"/>
            <wp:effectExtent l="19050" t="0" r="0" b="0"/>
            <wp:docPr id="39" name="Picture 31" descr="C:\Users\Kisira\AppData\Local\Microsoft\Windows\INetCache\Content.Word\New Doc 2018-06-1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1" descr="C:\Users\Kisira\AppData\Local\Microsoft\Windows\INetCache\Content.Word\New Doc 2018-06-17_11.jpg"/>
                    <pic:cNvPicPr>
                      <a:picLocks noChangeAspect="1" noChangeArrowheads="1"/>
                    </pic:cNvPicPr>
                  </pic:nvPicPr>
                  <pic:blipFill>
                    <a:blip r:embed="rId45" cstate="print"/>
                    <a:srcRect/>
                    <a:stretch>
                      <a:fillRect/>
                    </a:stretch>
                  </pic:blipFill>
                  <pic:spPr>
                    <a:xfrm>
                      <a:off x="0" y="0"/>
                      <a:ext cx="3390900" cy="1504950"/>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Quaternary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Most highly complex proteins consist of more than one polypeptide chain. The separate chains are held together by hydrophobic interactions, hydrogen and ionic bonds. This precise arrangement is known as the quate</w:t>
      </w:r>
      <w:r>
        <w:rPr>
          <w:rFonts w:ascii="Times New Roman" w:hAnsi="Times New Roman" w:cs="Times New Roman"/>
          <w:sz w:val="24"/>
          <w:szCs w:val="24"/>
        </w:rPr>
        <w:t>rnary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Haemoglobin shows such a structure. It is a red oxygen carrying pigment found in the red blood cells of vertebrates. It consists of four separate polypeptide chains of two types ie 2α and 2β polypeptide chains.</w:t>
      </w:r>
    </w:p>
    <w:p w:rsidR="0002045E" w:rsidRDefault="003235C8">
      <w:pPr>
        <w:rPr>
          <w:rFonts w:ascii="Times New Roman" w:hAnsi="Times New Roman" w:cs="Times New Roman"/>
          <w:sz w:val="24"/>
          <w:szCs w:val="24"/>
        </w:rPr>
      </w:pPr>
      <w:r>
        <w:rPr>
          <w:rFonts w:ascii="Times New Roman" w:hAnsi="Times New Roman" w:cs="Times New Roman"/>
          <w:sz w:val="24"/>
          <w:szCs w:val="24"/>
        </w:rPr>
        <w:t>Each of the two alpha chains</w:t>
      </w:r>
      <w:r>
        <w:rPr>
          <w:rFonts w:ascii="Times New Roman" w:hAnsi="Times New Roman" w:cs="Times New Roman"/>
          <w:sz w:val="24"/>
          <w:szCs w:val="24"/>
        </w:rPr>
        <w:t xml:space="preserve"> contains 141 amino acids while each of the two beta chains contains 146 amino acids.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 xml:space="preserve">Illustration </w:t>
      </w:r>
    </w:p>
    <w:p w:rsidR="0002045E" w:rsidRDefault="003235C8">
      <w:pPr>
        <w:jc w:val="center"/>
        <w:rPr>
          <w:rFonts w:ascii="Times New Roman" w:hAnsi="Times New Roman" w:cs="Times New Roman"/>
          <w:sz w:val="24"/>
          <w:szCs w:val="24"/>
        </w:rPr>
      </w:pPr>
      <w:r>
        <w:rPr>
          <w:noProof/>
          <w:lang w:val="en-US"/>
        </w:rPr>
        <w:drawing>
          <wp:inline distT="0" distB="0" distL="0" distR="0">
            <wp:extent cx="3829050" cy="1933575"/>
            <wp:effectExtent l="19050" t="0" r="0" b="0"/>
            <wp:docPr id="21" name="Picture 16" descr="C:\Users\Kisira\AppData\Local\Microsoft\Windows\INetCache\Content.Word\New_Doc_2018-06-14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C:\Users\Kisira\AppData\Local\Microsoft\Windows\INetCache\Content.Word\New_Doc_2018-06-14_9[1].jpg"/>
                    <pic:cNvPicPr>
                      <a:picLocks noChangeAspect="1" noChangeArrowheads="1"/>
                    </pic:cNvPicPr>
                  </pic:nvPicPr>
                  <pic:blipFill>
                    <a:blip r:embed="rId46" cstate="print"/>
                    <a:srcRect/>
                    <a:stretch>
                      <a:fillRect/>
                    </a:stretch>
                  </pic:blipFill>
                  <pic:spPr>
                    <a:xfrm>
                      <a:off x="0" y="0"/>
                      <a:ext cx="3834587" cy="1936371"/>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Structure of a polypeptide chain</w:t>
      </w:r>
    </w:p>
    <w:p w:rsidR="0002045E" w:rsidRDefault="003235C8">
      <w:pPr>
        <w:rPr>
          <w:rFonts w:ascii="Times New Roman" w:hAnsi="Times New Roman" w:cs="Times New Roman"/>
          <w:sz w:val="24"/>
          <w:szCs w:val="24"/>
        </w:rPr>
      </w:pPr>
      <w:r>
        <w:rPr>
          <w:rFonts w:ascii="Times New Roman" w:hAnsi="Times New Roman" w:cs="Times New Roman"/>
          <w:sz w:val="24"/>
          <w:szCs w:val="24"/>
        </w:rPr>
        <w:t>The chains of amino acids which make up the polypeptides have a specific three dimensional shape. This shape is important</w:t>
      </w:r>
      <w:r>
        <w:rPr>
          <w:rFonts w:ascii="Times New Roman" w:hAnsi="Times New Roman" w:cs="Times New Roman"/>
          <w:sz w:val="24"/>
          <w:szCs w:val="24"/>
        </w:rPr>
        <w:t xml:space="preserve"> in the functioning</w:t>
      </w:r>
      <w:r>
        <w:rPr>
          <w:rFonts w:ascii="Times New Roman" w:hAnsi="Times New Roman" w:cs="Times New Roman"/>
          <w:b/>
          <w:sz w:val="24"/>
          <w:szCs w:val="24"/>
        </w:rPr>
        <w:t xml:space="preserve"> </w:t>
      </w:r>
      <w:r>
        <w:rPr>
          <w:rFonts w:ascii="Times New Roman" w:hAnsi="Times New Roman" w:cs="Times New Roman"/>
          <w:sz w:val="24"/>
          <w:szCs w:val="24"/>
        </w:rPr>
        <w:t xml:space="preserve">of proteins especially the enzymes. </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The shape of the polypeptide molecules is due to four types of bonding which occur between various amino acids in the chain.</w:t>
      </w:r>
    </w:p>
    <w:p w:rsidR="0002045E" w:rsidRDefault="003235C8">
      <w:pPr>
        <w:jc w:val="center"/>
        <w:rPr>
          <w:rFonts w:ascii="Times New Roman" w:hAnsi="Times New Roman" w:cs="Times New Roman"/>
          <w:sz w:val="24"/>
          <w:szCs w:val="24"/>
          <w:u w:val="single"/>
        </w:rPr>
      </w:pPr>
      <w:r>
        <w:rPr>
          <w:rFonts w:ascii="Times New Roman" w:hAnsi="Times New Roman" w:cs="Times New Roman"/>
          <w:sz w:val="24"/>
          <w:szCs w:val="24"/>
          <w:u w:val="single"/>
        </w:rPr>
        <w:t>Disulphide bond</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This arises from amino acids which contain sulphur and </w:t>
      </w:r>
      <w:r>
        <w:rPr>
          <w:rFonts w:ascii="Times New Roman" w:hAnsi="Times New Roman" w:cs="Times New Roman"/>
          <w:sz w:val="24"/>
          <w:szCs w:val="24"/>
        </w:rPr>
        <w:t>these bonds may arise with the same polypeptide chain or between molecules of different chains.</w:t>
      </w:r>
    </w:p>
    <w:p w:rsidR="0002045E" w:rsidRDefault="003235C8">
      <w:pPr>
        <w:jc w:val="center"/>
        <w:rPr>
          <w:rFonts w:ascii="Times New Roman" w:hAnsi="Times New Roman" w:cs="Times New Roman"/>
          <w:sz w:val="24"/>
          <w:szCs w:val="24"/>
          <w:u w:val="single"/>
        </w:rPr>
      </w:pPr>
      <w:r>
        <w:rPr>
          <w:rFonts w:ascii="Times New Roman" w:hAnsi="Times New Roman" w:cs="Times New Roman"/>
          <w:sz w:val="24"/>
          <w:szCs w:val="24"/>
          <w:u w:val="single"/>
        </w:rPr>
        <w:t>Ionic bond</w:t>
      </w:r>
    </w:p>
    <w:p w:rsidR="0002045E" w:rsidRDefault="003235C8">
      <w:pPr>
        <w:rPr>
          <w:rFonts w:ascii="Times New Roman" w:hAnsi="Times New Roman" w:cs="Times New Roman"/>
          <w:sz w:val="24"/>
          <w:szCs w:val="24"/>
        </w:rPr>
      </w:pPr>
      <w:r>
        <w:rPr>
          <w:rFonts w:ascii="Times New Roman" w:hAnsi="Times New Roman" w:cs="Times New Roman"/>
          <w:sz w:val="24"/>
          <w:szCs w:val="24"/>
        </w:rPr>
        <w:t>It occurs between amino acids with basic R groups and amino acids with acidic R groups. Usually, basic R groups are positively charged and acidic R g</w:t>
      </w:r>
      <w:r>
        <w:rPr>
          <w:rFonts w:ascii="Times New Roman" w:hAnsi="Times New Roman" w:cs="Times New Roman"/>
          <w:sz w:val="24"/>
          <w:szCs w:val="24"/>
        </w:rPr>
        <w:t>roups are negatively charged. So, there will be an attraction between the two creating an ionic bond.</w:t>
      </w:r>
    </w:p>
    <w:p w:rsidR="0002045E" w:rsidRDefault="003235C8">
      <w:pPr>
        <w:jc w:val="center"/>
        <w:rPr>
          <w:rFonts w:ascii="Times New Roman" w:hAnsi="Times New Roman" w:cs="Times New Roman"/>
          <w:sz w:val="24"/>
          <w:szCs w:val="24"/>
          <w:u w:val="single"/>
        </w:rPr>
      </w:pPr>
      <w:r>
        <w:rPr>
          <w:rFonts w:ascii="Times New Roman" w:hAnsi="Times New Roman" w:cs="Times New Roman"/>
          <w:sz w:val="24"/>
          <w:szCs w:val="24"/>
          <w:u w:val="single"/>
        </w:rPr>
        <w:t>Hydrogen bonds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occur between hydrogen atoms of the amino group (NH group) and oxygen atom of the CO group. The hydrogen has a slightly positive char</w:t>
      </w:r>
      <w:r>
        <w:rPr>
          <w:rFonts w:ascii="Times New Roman" w:hAnsi="Times New Roman" w:cs="Times New Roman"/>
          <w:sz w:val="24"/>
          <w:szCs w:val="24"/>
        </w:rPr>
        <w:t>ge (electropositive) and oxygen has a small negative charge (electronegative). Therefore, the two are attracted to each other and form hydrogen bonds. The bonds are weak and can easily be broken.</w:t>
      </w:r>
    </w:p>
    <w:p w:rsidR="0002045E" w:rsidRDefault="003235C8">
      <w:pPr>
        <w:jc w:val="center"/>
        <w:rPr>
          <w:rFonts w:ascii="Times New Roman" w:hAnsi="Times New Roman" w:cs="Times New Roman"/>
          <w:sz w:val="24"/>
          <w:szCs w:val="24"/>
          <w:u w:val="single"/>
        </w:rPr>
      </w:pPr>
      <w:r>
        <w:rPr>
          <w:rFonts w:ascii="Times New Roman" w:hAnsi="Times New Roman" w:cs="Times New Roman"/>
          <w:sz w:val="24"/>
          <w:szCs w:val="24"/>
          <w:u w:val="single"/>
        </w:rPr>
        <w:t>Hydrophobic interactions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These are interactions between non </w:t>
      </w:r>
      <w:r>
        <w:rPr>
          <w:rFonts w:ascii="Times New Roman" w:hAnsi="Times New Roman" w:cs="Times New Roman"/>
          <w:sz w:val="24"/>
          <w:szCs w:val="24"/>
        </w:rPr>
        <w:t>polar R groups.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a polypeptide chain</w:t>
      </w:r>
    </w:p>
    <w:p w:rsidR="0002045E" w:rsidRDefault="003235C8">
      <w:pPr>
        <w:jc w:val="center"/>
        <w:rPr>
          <w:rFonts w:ascii="Times New Roman" w:hAnsi="Times New Roman" w:cs="Times New Roman"/>
          <w:sz w:val="24"/>
          <w:szCs w:val="24"/>
        </w:rPr>
      </w:pPr>
      <w:r>
        <w:rPr>
          <w:noProof/>
          <w:lang w:val="en-US"/>
        </w:rPr>
        <w:drawing>
          <wp:inline distT="0" distB="0" distL="0" distR="0">
            <wp:extent cx="4886325" cy="2790825"/>
            <wp:effectExtent l="19050" t="0" r="9525" b="0"/>
            <wp:docPr id="17" name="Picture 4" descr="C:\Users\Kisira\AppData\Local\Microsoft\Windows\INetCache\Content.Word\New Doc 2018-06-10 (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C:\Users\Kisira\AppData\Local\Microsoft\Windows\INetCache\Content.Word\New Doc 2018-06-10 (5)_2.jpg"/>
                    <pic:cNvPicPr>
                      <a:picLocks noChangeAspect="1" noChangeArrowheads="1"/>
                    </pic:cNvPicPr>
                  </pic:nvPicPr>
                  <pic:blipFill>
                    <a:blip r:embed="rId47" cstate="print"/>
                    <a:srcRect/>
                    <a:stretch>
                      <a:fillRect/>
                    </a:stretch>
                  </pic:blipFill>
                  <pic:spPr>
                    <a:xfrm>
                      <a:off x="0" y="0"/>
                      <a:ext cx="4890070" cy="2792964"/>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DENATURATION OF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Most proteins have a three dimension structure and this is maintained by fairy weak ionic and hydrogen bonds. Any agent which breaks these bonds will cause the globular protein </w:t>
      </w:r>
      <w:r>
        <w:rPr>
          <w:rFonts w:ascii="Times New Roman" w:hAnsi="Times New Roman" w:cs="Times New Roman"/>
          <w:sz w:val="24"/>
          <w:szCs w:val="24"/>
        </w:rPr>
        <w:t>to revert to a more fibrous form. This process is called denaturation.</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 xml:space="preserve">The actual sequence of amino acids is not affected. However, it is the overall shape of the molecule that changes. Therefore, denaturation may be permanent or temporary due to a number </w:t>
      </w:r>
      <w:r>
        <w:rPr>
          <w:rFonts w:ascii="Times New Roman" w:hAnsi="Times New Roman" w:cs="Times New Roman"/>
          <w:sz w:val="24"/>
          <w:szCs w:val="24"/>
        </w:rPr>
        <w:t>of factors as stated below.</w:t>
      </w:r>
    </w:p>
    <w:p w:rsidR="0002045E" w:rsidRDefault="003235C8">
      <w:pPr>
        <w:pStyle w:val="ListParagraph1"/>
        <w:numPr>
          <w:ilvl w:val="0"/>
          <w:numId w:val="15"/>
        </w:numPr>
        <w:rPr>
          <w:rFonts w:ascii="Times New Roman" w:hAnsi="Times New Roman" w:cs="Times New Roman"/>
          <w:sz w:val="24"/>
          <w:szCs w:val="24"/>
        </w:rPr>
      </w:pPr>
      <w:r>
        <w:rPr>
          <w:rFonts w:ascii="Times New Roman" w:hAnsi="Times New Roman" w:cs="Times New Roman"/>
          <w:sz w:val="24"/>
          <w:szCs w:val="24"/>
        </w:rPr>
        <w:t>Heat</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This causes the atoms of the protein to vibrate more due to increased kinetic energy. The vibration break the hydrogen and ionic bonds which are weak eg coagulation of albumin. Boiling eggs therefore makes the egg white </w:t>
      </w:r>
      <w:r>
        <w:rPr>
          <w:rFonts w:ascii="Times New Roman" w:hAnsi="Times New Roman" w:cs="Times New Roman"/>
          <w:sz w:val="24"/>
          <w:szCs w:val="24"/>
        </w:rPr>
        <w:t>more fibrous and less soluble.</w:t>
      </w:r>
    </w:p>
    <w:p w:rsidR="0002045E" w:rsidRDefault="003235C8">
      <w:pPr>
        <w:pStyle w:val="ListParagraph1"/>
        <w:numPr>
          <w:ilvl w:val="0"/>
          <w:numId w:val="15"/>
        </w:numPr>
        <w:rPr>
          <w:rFonts w:ascii="Times New Roman" w:hAnsi="Times New Roman" w:cs="Times New Roman"/>
          <w:sz w:val="24"/>
          <w:szCs w:val="24"/>
        </w:rPr>
      </w:pPr>
      <w:r>
        <w:rPr>
          <w:rFonts w:ascii="Times New Roman" w:hAnsi="Times New Roman" w:cs="Times New Roman"/>
          <w:sz w:val="24"/>
          <w:szCs w:val="24"/>
        </w:rPr>
        <w:t>Acids</w:t>
      </w:r>
    </w:p>
    <w:p w:rsidR="0002045E" w:rsidRDefault="003235C8">
      <w:pPr>
        <w:rPr>
          <w:rFonts w:ascii="Times New Roman" w:hAnsi="Times New Roman" w:cs="Times New Roman"/>
          <w:sz w:val="24"/>
          <w:szCs w:val="24"/>
        </w:rPr>
      </w:pPr>
      <w:r>
        <w:rPr>
          <w:rFonts w:ascii="Times New Roman" w:hAnsi="Times New Roman" w:cs="Times New Roman"/>
          <w:sz w:val="24"/>
          <w:szCs w:val="24"/>
        </w:rPr>
        <w:t>Additional hydrogen ions in the acids combine with the COO</w:t>
      </w:r>
      <w:r>
        <w:rPr>
          <w:rFonts w:ascii="Times New Roman" w:hAnsi="Times New Roman" w:cs="Times New Roman"/>
          <w:sz w:val="24"/>
          <w:szCs w:val="24"/>
          <w:vertAlign w:val="superscript"/>
        </w:rPr>
        <w:t>-</w:t>
      </w:r>
      <w:r>
        <w:rPr>
          <w:rFonts w:ascii="Times New Roman" w:hAnsi="Times New Roman" w:cs="Times New Roman"/>
          <w:sz w:val="24"/>
          <w:szCs w:val="24"/>
        </w:rPr>
        <w:t xml:space="preserve"> group and forms COOH, ionic bonds are therefore broken as a result. For example, souring of milk by acid, the lactobacillus bacterium produces lactic acid whic</w:t>
      </w:r>
      <w:r>
        <w:rPr>
          <w:rFonts w:ascii="Times New Roman" w:hAnsi="Times New Roman" w:cs="Times New Roman"/>
          <w:sz w:val="24"/>
          <w:szCs w:val="24"/>
        </w:rPr>
        <w:t>h lowers the pH and denatures casein making it insoluble forming curds.</w:t>
      </w:r>
    </w:p>
    <w:p w:rsidR="0002045E" w:rsidRDefault="003235C8">
      <w:pPr>
        <w:pStyle w:val="ListParagraph1"/>
        <w:numPr>
          <w:ilvl w:val="0"/>
          <w:numId w:val="15"/>
        </w:numPr>
        <w:rPr>
          <w:rFonts w:ascii="Times New Roman" w:hAnsi="Times New Roman" w:cs="Times New Roman"/>
          <w:sz w:val="24"/>
          <w:szCs w:val="24"/>
        </w:rPr>
      </w:pPr>
      <w:r>
        <w:rPr>
          <w:rFonts w:ascii="Times New Roman" w:hAnsi="Times New Roman" w:cs="Times New Roman"/>
          <w:sz w:val="24"/>
          <w:szCs w:val="24"/>
        </w:rPr>
        <w:t>Alkalis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Reduced number of hydrogen ions in solution causes </w:t>
      </w:r>
      <w:r>
        <w:rPr>
          <w:rFonts w:ascii="Times New Roman" w:hAnsi="Times New Roman" w:cs="Times New Roman"/>
          <w:sz w:val="24"/>
          <w:szCs w:val="24"/>
          <w:vertAlign w:val="superscript"/>
        </w:rPr>
        <w:t>+</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 xml:space="preserve"> group of the zwitterions to lose the hydrogen ion and forms NH</w:t>
      </w:r>
      <w:r>
        <w:rPr>
          <w:rFonts w:ascii="Times New Roman" w:hAnsi="Times New Roman" w:cs="Times New Roman"/>
          <w:sz w:val="24"/>
          <w:szCs w:val="24"/>
          <w:vertAlign w:val="subscript"/>
        </w:rPr>
        <w:t>2</w:t>
      </w:r>
      <w:r>
        <w:rPr>
          <w:rFonts w:ascii="Times New Roman" w:hAnsi="Times New Roman" w:cs="Times New Roman"/>
          <w:sz w:val="24"/>
          <w:szCs w:val="24"/>
        </w:rPr>
        <w:t>. Ionic bonds are therefore broken down.</w:t>
      </w:r>
    </w:p>
    <w:p w:rsidR="0002045E" w:rsidRDefault="003235C8">
      <w:pPr>
        <w:pStyle w:val="ListParagraph1"/>
        <w:numPr>
          <w:ilvl w:val="0"/>
          <w:numId w:val="15"/>
        </w:numPr>
        <w:rPr>
          <w:rFonts w:ascii="Times New Roman" w:hAnsi="Times New Roman" w:cs="Times New Roman"/>
          <w:sz w:val="24"/>
          <w:szCs w:val="24"/>
        </w:rPr>
      </w:pPr>
      <w:r>
        <w:rPr>
          <w:rFonts w:ascii="Times New Roman" w:hAnsi="Times New Roman" w:cs="Times New Roman"/>
          <w:sz w:val="24"/>
          <w:szCs w:val="24"/>
        </w:rPr>
        <w:t>Inorganic compou</w:t>
      </w:r>
      <w:r>
        <w:rPr>
          <w:rFonts w:ascii="Times New Roman" w:hAnsi="Times New Roman" w:cs="Times New Roman"/>
          <w:sz w:val="24"/>
          <w:szCs w:val="24"/>
        </w:rPr>
        <w:t>nds (chemicals)</w:t>
      </w:r>
    </w:p>
    <w:p w:rsidR="0002045E" w:rsidRDefault="003235C8">
      <w:pPr>
        <w:rPr>
          <w:rFonts w:ascii="Times New Roman" w:hAnsi="Times New Roman" w:cs="Times New Roman"/>
          <w:sz w:val="24"/>
          <w:szCs w:val="24"/>
        </w:rPr>
      </w:pPr>
      <w:r>
        <w:rPr>
          <w:rFonts w:ascii="Times New Roman" w:hAnsi="Times New Roman" w:cs="Times New Roman"/>
          <w:sz w:val="24"/>
          <w:szCs w:val="24"/>
        </w:rPr>
        <w:t>The ions of heavy metals eg mercury and silver are highly electropositive. They therefore combine with the COO</w:t>
      </w:r>
      <w:r>
        <w:rPr>
          <w:rFonts w:ascii="Times New Roman" w:hAnsi="Times New Roman" w:cs="Times New Roman"/>
          <w:sz w:val="24"/>
          <w:szCs w:val="24"/>
          <w:vertAlign w:val="superscript"/>
        </w:rPr>
        <w:t>-</w:t>
      </w:r>
      <w:r>
        <w:rPr>
          <w:rFonts w:ascii="Times New Roman" w:hAnsi="Times New Roman" w:cs="Times New Roman"/>
          <w:sz w:val="24"/>
          <w:szCs w:val="24"/>
        </w:rPr>
        <w:t xml:space="preserve"> groups disrupting ionic bonds. Similarly, highly electronegative ions of cyanide (CN) combine with NH</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 xml:space="preserve"> disrupting ionic bonds. </w:t>
      </w:r>
      <w:r>
        <w:rPr>
          <w:rFonts w:ascii="Times New Roman" w:hAnsi="Times New Roman" w:cs="Times New Roman"/>
          <w:sz w:val="24"/>
          <w:szCs w:val="24"/>
        </w:rPr>
        <w:t>For example, many enzymes are inhibited by being denatured in presence of certain ions eg enzyme cytochrome oxidase, a respiratory enzyme in the electron transport chain. This is inhibited by cyanide.</w:t>
      </w:r>
    </w:p>
    <w:p w:rsidR="0002045E" w:rsidRDefault="003235C8">
      <w:pPr>
        <w:pStyle w:val="ListParagraph1"/>
        <w:numPr>
          <w:ilvl w:val="0"/>
          <w:numId w:val="15"/>
        </w:numPr>
        <w:rPr>
          <w:rFonts w:ascii="Times New Roman" w:hAnsi="Times New Roman" w:cs="Times New Roman"/>
          <w:sz w:val="24"/>
          <w:szCs w:val="24"/>
        </w:rPr>
      </w:pPr>
      <w:r>
        <w:rPr>
          <w:rFonts w:ascii="Times New Roman" w:hAnsi="Times New Roman" w:cs="Times New Roman"/>
          <w:sz w:val="24"/>
          <w:szCs w:val="24"/>
        </w:rPr>
        <w:t>Organic compounds</w:t>
      </w:r>
    </w:p>
    <w:p w:rsidR="0002045E" w:rsidRDefault="003235C8">
      <w:pPr>
        <w:rPr>
          <w:rFonts w:ascii="Times New Roman" w:hAnsi="Times New Roman" w:cs="Times New Roman"/>
          <w:sz w:val="24"/>
          <w:szCs w:val="24"/>
        </w:rPr>
      </w:pPr>
      <w:r>
        <w:rPr>
          <w:rFonts w:ascii="Times New Roman" w:hAnsi="Times New Roman" w:cs="Times New Roman"/>
          <w:sz w:val="24"/>
          <w:szCs w:val="24"/>
        </w:rPr>
        <w:t>Organic solvents alter hydrogen bonds</w:t>
      </w:r>
      <w:r>
        <w:rPr>
          <w:rFonts w:ascii="Times New Roman" w:hAnsi="Times New Roman" w:cs="Times New Roman"/>
          <w:sz w:val="24"/>
          <w:szCs w:val="24"/>
        </w:rPr>
        <w:t xml:space="preserve"> within the protein eg alcohol denatures certain bacterial proteins making them sterile.</w:t>
      </w:r>
    </w:p>
    <w:p w:rsidR="0002045E" w:rsidRDefault="003235C8">
      <w:pPr>
        <w:pStyle w:val="ListParagraph1"/>
        <w:numPr>
          <w:ilvl w:val="0"/>
          <w:numId w:val="15"/>
        </w:numPr>
        <w:rPr>
          <w:rFonts w:ascii="Times New Roman" w:hAnsi="Times New Roman" w:cs="Times New Roman"/>
          <w:sz w:val="24"/>
          <w:szCs w:val="24"/>
        </w:rPr>
      </w:pPr>
      <w:r>
        <w:rPr>
          <w:rFonts w:ascii="Times New Roman" w:hAnsi="Times New Roman" w:cs="Times New Roman"/>
          <w:sz w:val="24"/>
          <w:szCs w:val="24"/>
        </w:rPr>
        <w:t>Mechanical stress/force.</w:t>
      </w:r>
    </w:p>
    <w:p w:rsidR="0002045E" w:rsidRDefault="003235C8">
      <w:pPr>
        <w:rPr>
          <w:rFonts w:ascii="Times New Roman" w:hAnsi="Times New Roman" w:cs="Times New Roman"/>
          <w:sz w:val="24"/>
          <w:szCs w:val="24"/>
        </w:rPr>
      </w:pPr>
      <w:r>
        <w:rPr>
          <w:rFonts w:ascii="Times New Roman" w:hAnsi="Times New Roman" w:cs="Times New Roman"/>
          <w:sz w:val="24"/>
          <w:szCs w:val="24"/>
        </w:rPr>
        <w:t>Physical movements may break the hydrogen bonds and leads to denaturation eg stretching the hair breaks hydrogen bonds in keratin helix. The h</w:t>
      </w:r>
      <w:r>
        <w:rPr>
          <w:rFonts w:ascii="Times New Roman" w:hAnsi="Times New Roman" w:cs="Times New Roman"/>
          <w:sz w:val="24"/>
          <w:szCs w:val="24"/>
        </w:rPr>
        <w:t>elix is extended and the hair stretches out. If released, the hair returns to its normal length. If however, it is wetted, the hair returns to its normal length. If however it is wetted and dried under tension, it keeps its original length.</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RENATURATION</w:t>
      </w:r>
    </w:p>
    <w:p w:rsidR="0002045E" w:rsidRDefault="003235C8">
      <w:pPr>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rPr>
        <w:t>metimes, a protein will spontaneously refold into its original structure after denaturation provided conditions are suitable. This is called renaturation, and it is good evidence that the tertiary structures can be determined purely by primary structures a</w:t>
      </w:r>
      <w:r>
        <w:rPr>
          <w:rFonts w:ascii="Times New Roman" w:hAnsi="Times New Roman" w:cs="Times New Roman"/>
          <w:sz w:val="24"/>
          <w:szCs w:val="24"/>
        </w:rPr>
        <w:t>nd that biological structures can spontaneously assemble according to a few general principles.</w:t>
      </w:r>
    </w:p>
    <w:p w:rsidR="0002045E" w:rsidRDefault="003235C8">
      <w:pPr>
        <w:ind w:left="720" w:hanging="720"/>
        <w:jc w:val="center"/>
        <w:rPr>
          <w:rFonts w:ascii="Times New Roman" w:hAnsi="Times New Roman" w:cs="Times New Roman"/>
          <w:sz w:val="24"/>
          <w:szCs w:val="24"/>
        </w:rPr>
      </w:pPr>
      <w:r>
        <w:rPr>
          <w:rFonts w:ascii="Times New Roman" w:hAnsi="Times New Roman" w:cs="Times New Roman"/>
          <w:sz w:val="24"/>
          <w:szCs w:val="24"/>
        </w:rPr>
        <w:lastRenderedPageBreak/>
        <w:t>TYPES OF PROTEINS</w:t>
      </w:r>
    </w:p>
    <w:p w:rsidR="0002045E" w:rsidRDefault="003235C8">
      <w:pPr>
        <w:ind w:left="720" w:hanging="720"/>
        <w:rPr>
          <w:rFonts w:ascii="Times New Roman" w:hAnsi="Times New Roman" w:cs="Times New Roman"/>
          <w:sz w:val="24"/>
          <w:szCs w:val="24"/>
        </w:rPr>
      </w:pPr>
      <w:r>
        <w:rPr>
          <w:rFonts w:ascii="Times New Roman" w:hAnsi="Times New Roman" w:cs="Times New Roman"/>
          <w:sz w:val="24"/>
          <w:szCs w:val="24"/>
        </w:rPr>
        <w:t>Proteins can</w:t>
      </w:r>
      <w:r>
        <w:rPr>
          <w:rFonts w:ascii="Times New Roman" w:hAnsi="Times New Roman" w:cs="Times New Roman"/>
          <w:b/>
          <w:sz w:val="24"/>
          <w:szCs w:val="24"/>
        </w:rPr>
        <w:t xml:space="preserve"> </w:t>
      </w:r>
      <w:r>
        <w:rPr>
          <w:rFonts w:ascii="Times New Roman" w:hAnsi="Times New Roman" w:cs="Times New Roman"/>
          <w:sz w:val="24"/>
          <w:szCs w:val="24"/>
        </w:rPr>
        <w:t>be grouped into seven major classes based on their functions.</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 xml:space="preserve">Enzyme proteins- </w:t>
      </w:r>
      <w:r>
        <w:rPr>
          <w:rFonts w:ascii="Times New Roman" w:hAnsi="Times New Roman" w:cs="Times New Roman"/>
          <w:sz w:val="24"/>
          <w:szCs w:val="24"/>
        </w:rPr>
        <w:t>These are biological catalysts that control chemic</w:t>
      </w:r>
      <w:r>
        <w:rPr>
          <w:rFonts w:ascii="Times New Roman" w:hAnsi="Times New Roman" w:cs="Times New Roman"/>
          <w:sz w:val="24"/>
          <w:szCs w:val="24"/>
        </w:rPr>
        <w:t>al reactions in the cells.</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Structural proteins</w:t>
      </w:r>
      <w:r>
        <w:rPr>
          <w:rFonts w:ascii="Times New Roman" w:hAnsi="Times New Roman" w:cs="Times New Roman"/>
          <w:sz w:val="24"/>
          <w:szCs w:val="24"/>
        </w:rPr>
        <w:t>- These form parts of the body of an organism eg keratin is a constituent of hair, collagen makes up tendons and ligaments.</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Signal proteins</w:t>
      </w:r>
      <w:r>
        <w:rPr>
          <w:rFonts w:ascii="Times New Roman" w:hAnsi="Times New Roman" w:cs="Times New Roman"/>
          <w:sz w:val="24"/>
          <w:szCs w:val="24"/>
        </w:rPr>
        <w:t>- These carry massages around the body eg insulin hormone which control</w:t>
      </w:r>
      <w:r>
        <w:rPr>
          <w:rFonts w:ascii="Times New Roman" w:hAnsi="Times New Roman" w:cs="Times New Roman"/>
          <w:sz w:val="24"/>
          <w:szCs w:val="24"/>
        </w:rPr>
        <w:t xml:space="preserve"> the blood sugar level.</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Contractile proteins</w:t>
      </w:r>
      <w:r>
        <w:rPr>
          <w:rFonts w:ascii="Times New Roman" w:hAnsi="Times New Roman" w:cs="Times New Roman"/>
          <w:sz w:val="24"/>
          <w:szCs w:val="24"/>
        </w:rPr>
        <w:t>- Eg actin and myosin. These are involved in movements.</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Storage proteins</w:t>
      </w:r>
      <w:r>
        <w:rPr>
          <w:rFonts w:ascii="Times New Roman" w:hAnsi="Times New Roman" w:cs="Times New Roman"/>
          <w:sz w:val="24"/>
          <w:szCs w:val="24"/>
        </w:rPr>
        <w:t>- Eg albumin, which is a protein stored in egg white.</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Defence proteins</w:t>
      </w:r>
      <w:r>
        <w:rPr>
          <w:rFonts w:ascii="Times New Roman" w:hAnsi="Times New Roman" w:cs="Times New Roman"/>
          <w:sz w:val="24"/>
          <w:szCs w:val="24"/>
        </w:rPr>
        <w:t>- Eg antibodies in blood that fight infections. These are usually spec</w:t>
      </w:r>
      <w:r>
        <w:rPr>
          <w:rFonts w:ascii="Times New Roman" w:hAnsi="Times New Roman" w:cs="Times New Roman"/>
          <w:sz w:val="24"/>
          <w:szCs w:val="24"/>
        </w:rPr>
        <w:t>ific to diseases carrying agents.</w:t>
      </w:r>
    </w:p>
    <w:p w:rsidR="0002045E" w:rsidRDefault="003235C8">
      <w:pPr>
        <w:pStyle w:val="ListParagraph1"/>
        <w:numPr>
          <w:ilvl w:val="0"/>
          <w:numId w:val="16"/>
        </w:numPr>
        <w:rPr>
          <w:rFonts w:ascii="Times New Roman" w:hAnsi="Times New Roman" w:cs="Times New Roman"/>
          <w:sz w:val="24"/>
          <w:szCs w:val="24"/>
        </w:rPr>
      </w:pPr>
      <w:r>
        <w:rPr>
          <w:rFonts w:ascii="Times New Roman" w:hAnsi="Times New Roman" w:cs="Times New Roman"/>
          <w:sz w:val="24"/>
          <w:szCs w:val="24"/>
          <w:u w:val="single"/>
        </w:rPr>
        <w:t>Transport proteins</w:t>
      </w:r>
      <w:r>
        <w:rPr>
          <w:rFonts w:ascii="Times New Roman" w:hAnsi="Times New Roman" w:cs="Times New Roman"/>
          <w:sz w:val="24"/>
          <w:szCs w:val="24"/>
        </w:rPr>
        <w:t>- Eg haemoglobin. This is responsible for oxygen transport in the body.</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FUNCTIONS OF PROTEINS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Structural functions</w:t>
      </w:r>
    </w:p>
    <w:p w:rsidR="0002045E" w:rsidRDefault="003235C8">
      <w:pPr>
        <w:pStyle w:val="ListParagraph1"/>
        <w:numPr>
          <w:ilvl w:val="0"/>
          <w:numId w:val="17"/>
        </w:numPr>
        <w:rPr>
          <w:rFonts w:ascii="Times New Roman" w:hAnsi="Times New Roman" w:cs="Times New Roman"/>
          <w:sz w:val="24"/>
          <w:szCs w:val="24"/>
        </w:rPr>
      </w:pPr>
      <w:r>
        <w:rPr>
          <w:rFonts w:ascii="Times New Roman" w:hAnsi="Times New Roman" w:cs="Times New Roman"/>
          <w:sz w:val="24"/>
          <w:szCs w:val="24"/>
        </w:rPr>
        <w:t xml:space="preserve">Serves as a component of the connective tissues like bones, tendons and ligaments. </w:t>
      </w:r>
    </w:p>
    <w:p w:rsidR="0002045E" w:rsidRDefault="003235C8">
      <w:pPr>
        <w:pStyle w:val="ListParagraph1"/>
        <w:numPr>
          <w:ilvl w:val="0"/>
          <w:numId w:val="17"/>
        </w:numPr>
        <w:rPr>
          <w:rFonts w:ascii="Times New Roman" w:hAnsi="Times New Roman" w:cs="Times New Roman"/>
          <w:sz w:val="24"/>
          <w:szCs w:val="24"/>
        </w:rPr>
      </w:pPr>
      <w:r>
        <w:rPr>
          <w:rFonts w:ascii="Times New Roman" w:hAnsi="Times New Roman" w:cs="Times New Roman"/>
          <w:sz w:val="24"/>
          <w:szCs w:val="24"/>
        </w:rPr>
        <w:t xml:space="preserve">They </w:t>
      </w:r>
      <w:r>
        <w:rPr>
          <w:rFonts w:ascii="Times New Roman" w:hAnsi="Times New Roman" w:cs="Times New Roman"/>
          <w:sz w:val="24"/>
          <w:szCs w:val="24"/>
        </w:rPr>
        <w:t>play a protective function in the exoskeleton of insects by making them water proof.</w:t>
      </w:r>
    </w:p>
    <w:p w:rsidR="0002045E" w:rsidRDefault="003235C8">
      <w:pPr>
        <w:pStyle w:val="ListParagraph1"/>
        <w:numPr>
          <w:ilvl w:val="0"/>
          <w:numId w:val="17"/>
        </w:numPr>
        <w:rPr>
          <w:rFonts w:ascii="Times New Roman" w:hAnsi="Times New Roman" w:cs="Times New Roman"/>
          <w:sz w:val="24"/>
          <w:szCs w:val="24"/>
        </w:rPr>
      </w:pPr>
      <w:r>
        <w:rPr>
          <w:rFonts w:ascii="Times New Roman" w:hAnsi="Times New Roman" w:cs="Times New Roman"/>
          <w:sz w:val="24"/>
          <w:szCs w:val="24"/>
        </w:rPr>
        <w:t>Proteins are important in formation of synovial fluids, mucus secretions eg mucus proteins.</w:t>
      </w:r>
    </w:p>
    <w:p w:rsidR="0002045E" w:rsidRDefault="003235C8">
      <w:pPr>
        <w:pStyle w:val="ListParagraph1"/>
        <w:numPr>
          <w:ilvl w:val="0"/>
          <w:numId w:val="17"/>
        </w:numPr>
        <w:rPr>
          <w:rFonts w:ascii="Times New Roman" w:hAnsi="Times New Roman" w:cs="Times New Roman"/>
          <w:sz w:val="24"/>
          <w:szCs w:val="24"/>
        </w:rPr>
      </w:pPr>
      <w:r>
        <w:rPr>
          <w:rFonts w:ascii="Times New Roman" w:hAnsi="Times New Roman" w:cs="Times New Roman"/>
          <w:sz w:val="24"/>
          <w:szCs w:val="24"/>
        </w:rPr>
        <w:t>They are important in formation of skin hooves, horns and feathers eg keratin.</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Globular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They function as enzymes, antibodies and hormones. They consist of polypeptide chains tightly folded to form spherical shapes. They are soluble in water.</w:t>
      </w:r>
    </w:p>
    <w:p w:rsidR="0002045E" w:rsidRDefault="003235C8">
      <w:pPr>
        <w:pStyle w:val="ListParagraph1"/>
        <w:numPr>
          <w:ilvl w:val="0"/>
          <w:numId w:val="18"/>
        </w:numPr>
        <w:rPr>
          <w:rFonts w:ascii="Times New Roman" w:hAnsi="Times New Roman" w:cs="Times New Roman"/>
          <w:sz w:val="24"/>
          <w:szCs w:val="24"/>
        </w:rPr>
      </w:pPr>
      <w:r>
        <w:rPr>
          <w:rFonts w:ascii="Times New Roman" w:hAnsi="Times New Roman" w:cs="Times New Roman"/>
          <w:sz w:val="24"/>
          <w:szCs w:val="24"/>
        </w:rPr>
        <w:t xml:space="preserve">Homeostatic role- Soluble proteins act as buffers stabilising the pH in case of any </w:t>
      </w:r>
      <w:r>
        <w:rPr>
          <w:rFonts w:ascii="Times New Roman" w:hAnsi="Times New Roman" w:cs="Times New Roman"/>
          <w:sz w:val="24"/>
          <w:szCs w:val="24"/>
        </w:rPr>
        <w:t>alterations.</w:t>
      </w:r>
    </w:p>
    <w:p w:rsidR="0002045E" w:rsidRDefault="003235C8">
      <w:pPr>
        <w:pStyle w:val="ListParagraph1"/>
        <w:numPr>
          <w:ilvl w:val="0"/>
          <w:numId w:val="19"/>
        </w:numPr>
        <w:rPr>
          <w:rFonts w:ascii="Times New Roman" w:hAnsi="Times New Roman" w:cs="Times New Roman"/>
          <w:sz w:val="24"/>
          <w:szCs w:val="24"/>
        </w:rPr>
      </w:pPr>
      <w:r>
        <w:rPr>
          <w:rFonts w:ascii="Times New Roman" w:hAnsi="Times New Roman" w:cs="Times New Roman"/>
          <w:sz w:val="24"/>
          <w:szCs w:val="24"/>
        </w:rPr>
        <w:t>Transport- cell membrane proteins of cell involve transport of metabolites and ions across membranes ie haemoglobin for oxygen transport.</w:t>
      </w:r>
    </w:p>
    <w:p w:rsidR="0002045E" w:rsidRDefault="003235C8">
      <w:pPr>
        <w:pStyle w:val="ListParagraph1"/>
        <w:numPr>
          <w:ilvl w:val="0"/>
          <w:numId w:val="19"/>
        </w:numPr>
        <w:rPr>
          <w:rFonts w:ascii="Times New Roman" w:hAnsi="Times New Roman" w:cs="Times New Roman"/>
          <w:sz w:val="24"/>
          <w:szCs w:val="24"/>
        </w:rPr>
      </w:pPr>
      <w:r>
        <w:rPr>
          <w:rFonts w:ascii="Times New Roman" w:hAnsi="Times New Roman" w:cs="Times New Roman"/>
          <w:sz w:val="24"/>
          <w:szCs w:val="24"/>
        </w:rPr>
        <w:t>Storage eg casein in milk, albumin in egg white.</w:t>
      </w:r>
    </w:p>
    <w:p w:rsidR="0002045E" w:rsidRDefault="003235C8">
      <w:pPr>
        <w:pStyle w:val="ListParagraph1"/>
        <w:numPr>
          <w:ilvl w:val="0"/>
          <w:numId w:val="19"/>
        </w:numPr>
        <w:rPr>
          <w:rFonts w:ascii="Times New Roman" w:hAnsi="Times New Roman" w:cs="Times New Roman"/>
          <w:sz w:val="24"/>
          <w:szCs w:val="24"/>
        </w:rPr>
      </w:pPr>
      <w:r>
        <w:rPr>
          <w:rFonts w:ascii="Times New Roman" w:hAnsi="Times New Roman" w:cs="Times New Roman"/>
          <w:sz w:val="24"/>
          <w:szCs w:val="24"/>
        </w:rPr>
        <w:t>Protection- antibodies reacting with foreign particles a</w:t>
      </w:r>
      <w:r>
        <w:rPr>
          <w:rFonts w:ascii="Times New Roman" w:hAnsi="Times New Roman" w:cs="Times New Roman"/>
          <w:sz w:val="24"/>
          <w:szCs w:val="24"/>
        </w:rPr>
        <w:t>nd some other molecules. The colloidal suspension of proteins are important in holding molecules in position within the cell and maintaining molecular organisation in protoplasm because of their capability to absorb water.</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CLASSIFICATION OF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Protei</w:t>
      </w:r>
      <w:r>
        <w:rPr>
          <w:rFonts w:ascii="Times New Roman" w:hAnsi="Times New Roman" w:cs="Times New Roman"/>
          <w:sz w:val="24"/>
          <w:szCs w:val="24"/>
        </w:rPr>
        <w:t>ns are classified according to structure eg globular proteins, fibrous proteins.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lastRenderedPageBreak/>
        <w:t>Globular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These are relatively soluble proteins in water but do not form a true solution, exist as a colloidal suspension. These proteins are composed of polypeptide </w:t>
      </w:r>
      <w:r>
        <w:rPr>
          <w:rFonts w:ascii="Times New Roman" w:hAnsi="Times New Roman" w:cs="Times New Roman"/>
          <w:sz w:val="24"/>
          <w:szCs w:val="24"/>
        </w:rPr>
        <w:t>chains tightly folded and twisted forming a spherical helix.</w:t>
      </w:r>
    </w:p>
    <w:p w:rsidR="0002045E" w:rsidRDefault="003235C8">
      <w:pPr>
        <w:rPr>
          <w:rFonts w:ascii="Times New Roman" w:hAnsi="Times New Roman" w:cs="Times New Roman"/>
          <w:sz w:val="24"/>
          <w:szCs w:val="24"/>
        </w:rPr>
      </w:pPr>
      <w:r>
        <w:rPr>
          <w:rFonts w:ascii="Times New Roman" w:hAnsi="Times New Roman" w:cs="Times New Roman"/>
          <w:sz w:val="24"/>
          <w:szCs w:val="24"/>
        </w:rPr>
        <w:t>Examples are enzymes, antibodies, hormones eg insulin. They are also found in plasma membrane, protoplasm of the cell, microfilaments and microtubules.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Fibrous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are insoluble protei</w:t>
      </w:r>
      <w:r>
        <w:rPr>
          <w:rFonts w:ascii="Times New Roman" w:hAnsi="Times New Roman" w:cs="Times New Roman"/>
          <w:sz w:val="24"/>
          <w:szCs w:val="24"/>
        </w:rPr>
        <w:t>ns in water consisting of long parallel polypeptide chains cross linked at many points due to hydrogen bonds and other bonds.</w:t>
      </w:r>
    </w:p>
    <w:p w:rsidR="0002045E" w:rsidRDefault="003235C8">
      <w:pPr>
        <w:rPr>
          <w:rFonts w:ascii="Times New Roman" w:hAnsi="Times New Roman" w:cs="Times New Roman"/>
          <w:sz w:val="24"/>
          <w:szCs w:val="24"/>
        </w:rPr>
      </w:pPr>
      <w:r>
        <w:rPr>
          <w:rFonts w:ascii="Times New Roman" w:hAnsi="Times New Roman" w:cs="Times New Roman"/>
          <w:sz w:val="24"/>
          <w:szCs w:val="24"/>
        </w:rPr>
        <w:t>Because of the cross linkage between the parallel polypeptide chains, fibrous proteins are physically tough eg keratin found in ha</w:t>
      </w:r>
      <w:r>
        <w:rPr>
          <w:rFonts w:ascii="Times New Roman" w:hAnsi="Times New Roman" w:cs="Times New Roman"/>
          <w:sz w:val="24"/>
          <w:szCs w:val="24"/>
        </w:rPr>
        <w:t>ir, horns, feathers and hooves.</w:t>
      </w:r>
    </w:p>
    <w:p w:rsidR="0002045E" w:rsidRDefault="003235C8">
      <w:pPr>
        <w:rPr>
          <w:rFonts w:ascii="Times New Roman" w:hAnsi="Times New Roman" w:cs="Times New Roman"/>
          <w:sz w:val="24"/>
          <w:szCs w:val="24"/>
        </w:rPr>
      </w:pPr>
      <w:r>
        <w:rPr>
          <w:rFonts w:ascii="Times New Roman" w:hAnsi="Times New Roman" w:cs="Times New Roman"/>
          <w:sz w:val="24"/>
          <w:szCs w:val="24"/>
        </w:rPr>
        <w:t>Also, elastin and collagen are fibrous connective tissue proteins which are important constituents in the muscles.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DIFFERENCES BETWEEN GLOBULAR AND FIBROUS PROTEINS</w:t>
      </w:r>
    </w:p>
    <w:tbl>
      <w:tblPr>
        <w:tblStyle w:val="TableGrid"/>
        <w:tblW w:w="9242" w:type="dxa"/>
        <w:tblLayout w:type="fixed"/>
        <w:tblLook w:val="04A0" w:firstRow="1" w:lastRow="0" w:firstColumn="1" w:lastColumn="0" w:noHBand="0" w:noVBand="1"/>
      </w:tblPr>
      <w:tblGrid>
        <w:gridCol w:w="4621"/>
        <w:gridCol w:w="4621"/>
      </w:tblGrid>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Fibrous proteins</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Globular proteins</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a repetitive </w:t>
            </w:r>
            <w:r>
              <w:rPr>
                <w:rFonts w:ascii="Times New Roman" w:hAnsi="Times New Roman" w:cs="Times New Roman"/>
                <w:sz w:val="24"/>
                <w:szCs w:val="24"/>
              </w:rPr>
              <w:t>sequence of amino acids.</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Have irregular sequence of amino acids.</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Polypeptide chains form long parallel strands.</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The polypeptide chains fold into spherical shape.</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Insoluble in water.</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Form colloidal suspension.</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Are very stable and do not easily change the</w:t>
            </w:r>
            <w:r>
              <w:rPr>
                <w:rFonts w:ascii="Times New Roman" w:hAnsi="Times New Roman" w:cs="Times New Roman"/>
                <w:sz w:val="24"/>
                <w:szCs w:val="24"/>
              </w:rPr>
              <w:t>ir shape.</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 relatively unstable structure.</w:t>
            </w:r>
          </w:p>
        </w:tc>
      </w:tr>
      <w:tr w:rsidR="0002045E">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Are for support and structural functions.</w:t>
            </w:r>
          </w:p>
        </w:tc>
        <w:tc>
          <w:tcPr>
            <w:tcW w:w="4621"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Are for metabolic functions.</w:t>
            </w:r>
          </w:p>
        </w:tc>
      </w:tr>
    </w:tbl>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c)  </w:t>
      </w:r>
      <w:r>
        <w:rPr>
          <w:rFonts w:ascii="Times New Roman" w:hAnsi="Times New Roman" w:cs="Times New Roman"/>
          <w:b/>
          <w:sz w:val="24"/>
          <w:szCs w:val="24"/>
        </w:rPr>
        <w:t>Intermediate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are fibrous but soluble eg fibrinogen. This forms insoluble fibrin when blood clots.</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d)  </w:t>
      </w:r>
      <w:r>
        <w:rPr>
          <w:rFonts w:ascii="Times New Roman" w:hAnsi="Times New Roman" w:cs="Times New Roman"/>
          <w:b/>
          <w:sz w:val="24"/>
          <w:szCs w:val="24"/>
        </w:rPr>
        <w:t>Conjugated proteins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are formed when non protein components come together and join with a protein. The non protein component is called the</w:t>
      </w:r>
      <w:r>
        <w:rPr>
          <w:rFonts w:ascii="Times New Roman" w:hAnsi="Times New Roman" w:cs="Times New Roman"/>
          <w:b/>
          <w:sz w:val="24"/>
          <w:szCs w:val="24"/>
        </w:rPr>
        <w:t xml:space="preserve"> prosthetic group</w:t>
      </w:r>
      <w:r>
        <w:rPr>
          <w:rFonts w:ascii="Times New Roman" w:hAnsi="Times New Roman" w:cs="Times New Roman"/>
          <w:sz w:val="24"/>
          <w:szCs w:val="24"/>
        </w:rPr>
        <w:t>. Examples of conjugated proteins include haemoglobin where the prosthetic group is a haem group, mucus where the p</w:t>
      </w:r>
      <w:r>
        <w:rPr>
          <w:rFonts w:ascii="Times New Roman" w:hAnsi="Times New Roman" w:cs="Times New Roman"/>
          <w:sz w:val="24"/>
          <w:szCs w:val="24"/>
        </w:rPr>
        <w:t>rosthetic group is a carbohydrate, lipoprotein where the prosthetic group is a lipid, prosphoprotein where the prosthetic group is phosphoric acid, flavoprotein where the prosthetic group is FAD (flavine adenine dinucleoitide), nucleoprotein where the pros</w:t>
      </w:r>
      <w:r>
        <w:rPr>
          <w:rFonts w:ascii="Times New Roman" w:hAnsi="Times New Roman" w:cs="Times New Roman"/>
          <w:sz w:val="24"/>
          <w:szCs w:val="24"/>
        </w:rPr>
        <w:t>thetic group is nucleic acid.</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PROTEINS IN THE DIET</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In nature, there are 20 different amino acids and some of which are essential while others are non essential. Autotrophic organisms are able to synthesise all the amino acids but </w:t>
      </w:r>
      <w:r>
        <w:rPr>
          <w:rFonts w:ascii="Times New Roman" w:hAnsi="Times New Roman" w:cs="Times New Roman"/>
          <w:sz w:val="24"/>
          <w:szCs w:val="24"/>
        </w:rPr>
        <w:lastRenderedPageBreak/>
        <w:t>heterotrophic organisms ha</w:t>
      </w:r>
      <w:r>
        <w:rPr>
          <w:rFonts w:ascii="Times New Roman" w:hAnsi="Times New Roman" w:cs="Times New Roman"/>
          <w:sz w:val="24"/>
          <w:szCs w:val="24"/>
        </w:rPr>
        <w:t>ve different abilities to synthesise. Man is able to synthesise only 10 out of the 20 amino acids existing in nature.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ten amino acids that can be synthesised by man are called </w:t>
      </w:r>
      <w:r>
        <w:rPr>
          <w:rFonts w:ascii="Times New Roman" w:hAnsi="Times New Roman" w:cs="Times New Roman"/>
          <w:b/>
          <w:sz w:val="24"/>
          <w:szCs w:val="24"/>
        </w:rPr>
        <w:t xml:space="preserve">non essential amino acids. </w:t>
      </w:r>
      <w:r>
        <w:rPr>
          <w:rFonts w:ascii="Times New Roman" w:hAnsi="Times New Roman" w:cs="Times New Roman"/>
          <w:sz w:val="24"/>
          <w:szCs w:val="24"/>
        </w:rPr>
        <w:t>The remaining 10 amino acids that cannot be synth</w:t>
      </w:r>
      <w:r>
        <w:rPr>
          <w:rFonts w:ascii="Times New Roman" w:hAnsi="Times New Roman" w:cs="Times New Roman"/>
          <w:sz w:val="24"/>
          <w:szCs w:val="24"/>
        </w:rPr>
        <w:t xml:space="preserve">esised in the body of man are called </w:t>
      </w:r>
      <w:r>
        <w:rPr>
          <w:rFonts w:ascii="Times New Roman" w:hAnsi="Times New Roman" w:cs="Times New Roman"/>
          <w:b/>
          <w:sz w:val="24"/>
          <w:szCs w:val="24"/>
        </w:rPr>
        <w:t>essential amino acids</w:t>
      </w:r>
      <w:r>
        <w:rPr>
          <w:rFonts w:ascii="Times New Roman" w:hAnsi="Times New Roman" w:cs="Times New Roman"/>
          <w:sz w:val="24"/>
          <w:szCs w:val="24"/>
        </w:rPr>
        <w:t>. Essential amino acids can only be got from the diet.</w:t>
      </w:r>
    </w:p>
    <w:p w:rsidR="0002045E" w:rsidRDefault="003235C8">
      <w:pPr>
        <w:rPr>
          <w:rFonts w:ascii="Times New Roman" w:hAnsi="Times New Roman" w:cs="Times New Roman"/>
          <w:sz w:val="24"/>
          <w:szCs w:val="24"/>
        </w:rPr>
      </w:pPr>
      <w:r>
        <w:rPr>
          <w:rFonts w:ascii="Times New Roman" w:hAnsi="Times New Roman" w:cs="Times New Roman"/>
          <w:sz w:val="24"/>
          <w:szCs w:val="24"/>
        </w:rPr>
        <w:t>Proteins can be classified into two groups according to their essential amino acid content.</w:t>
      </w:r>
    </w:p>
    <w:p w:rsidR="0002045E" w:rsidRDefault="003235C8">
      <w:pPr>
        <w:pStyle w:val="ListParagraph1"/>
        <w:numPr>
          <w:ilvl w:val="0"/>
          <w:numId w:val="20"/>
        </w:numPr>
        <w:rPr>
          <w:rFonts w:ascii="Times New Roman" w:hAnsi="Times New Roman" w:cs="Times New Roman"/>
          <w:b/>
          <w:sz w:val="24"/>
          <w:szCs w:val="24"/>
        </w:rPr>
      </w:pPr>
      <w:r>
        <w:rPr>
          <w:rFonts w:ascii="Times New Roman" w:hAnsi="Times New Roman" w:cs="Times New Roman"/>
          <w:b/>
          <w:sz w:val="24"/>
          <w:szCs w:val="24"/>
        </w:rPr>
        <w:t xml:space="preserve">First class proteins- </w:t>
      </w:r>
      <w:r>
        <w:rPr>
          <w:rFonts w:ascii="Times New Roman" w:hAnsi="Times New Roman" w:cs="Times New Roman"/>
          <w:sz w:val="24"/>
          <w:szCs w:val="24"/>
        </w:rPr>
        <w:t xml:space="preserve">These are proteins that </w:t>
      </w:r>
      <w:r>
        <w:rPr>
          <w:rFonts w:ascii="Times New Roman" w:hAnsi="Times New Roman" w:cs="Times New Roman"/>
          <w:sz w:val="24"/>
          <w:szCs w:val="24"/>
        </w:rPr>
        <w:t>contain all the ten essential amino acids eg animal protein (meat) and some plant proteins eg soya beans</w:t>
      </w:r>
    </w:p>
    <w:p w:rsidR="0002045E" w:rsidRDefault="003235C8">
      <w:pPr>
        <w:pStyle w:val="ListParagraph1"/>
        <w:numPr>
          <w:ilvl w:val="0"/>
          <w:numId w:val="20"/>
        </w:numPr>
        <w:rPr>
          <w:rFonts w:ascii="Times New Roman" w:hAnsi="Times New Roman" w:cs="Times New Roman"/>
          <w:b/>
          <w:sz w:val="24"/>
          <w:szCs w:val="24"/>
        </w:rPr>
      </w:pPr>
      <w:r>
        <w:rPr>
          <w:rFonts w:ascii="Times New Roman" w:hAnsi="Times New Roman" w:cs="Times New Roman"/>
          <w:b/>
          <w:sz w:val="24"/>
          <w:szCs w:val="24"/>
        </w:rPr>
        <w:t xml:space="preserve">Second class proteins- </w:t>
      </w:r>
      <w:r>
        <w:rPr>
          <w:rFonts w:ascii="Times New Roman" w:hAnsi="Times New Roman" w:cs="Times New Roman"/>
          <w:sz w:val="24"/>
          <w:szCs w:val="24"/>
        </w:rPr>
        <w:t>These are proteins that lack one or more of the essential amino acids and they include all plant proteins.</w:t>
      </w:r>
    </w:p>
    <w:p w:rsidR="0002045E" w:rsidRDefault="003235C8">
      <w:pPr>
        <w:jc w:val="center"/>
        <w:rPr>
          <w:rFonts w:ascii="Times New Roman" w:hAnsi="Times New Roman" w:cs="Times New Roman"/>
          <w:b/>
          <w:sz w:val="28"/>
          <w:szCs w:val="28"/>
          <w:u w:val="single"/>
        </w:rPr>
      </w:pPr>
      <w:r>
        <w:rPr>
          <w:rFonts w:ascii="Times New Roman" w:hAnsi="Times New Roman" w:cs="Times New Roman"/>
          <w:b/>
          <w:sz w:val="28"/>
          <w:szCs w:val="28"/>
          <w:u w:val="single"/>
        </w:rPr>
        <w:t>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Enzymes are </w:t>
      </w:r>
      <w:r>
        <w:rPr>
          <w:rFonts w:ascii="Times New Roman" w:hAnsi="Times New Roman" w:cs="Times New Roman"/>
          <w:sz w:val="24"/>
          <w:szCs w:val="24"/>
        </w:rPr>
        <w:t>organic compounds which are protein in nature produced by the body of living organisms specialised for altering the rate of metabolic reactions. They have two major functions</w:t>
      </w:r>
    </w:p>
    <w:p w:rsidR="0002045E" w:rsidRDefault="003235C8">
      <w:pPr>
        <w:pStyle w:val="ListParagraph1"/>
        <w:numPr>
          <w:ilvl w:val="0"/>
          <w:numId w:val="21"/>
        </w:numPr>
        <w:rPr>
          <w:rFonts w:ascii="Times New Roman" w:hAnsi="Times New Roman" w:cs="Times New Roman"/>
          <w:sz w:val="24"/>
          <w:szCs w:val="24"/>
        </w:rPr>
      </w:pPr>
      <w:r>
        <w:rPr>
          <w:rFonts w:ascii="Times New Roman" w:hAnsi="Times New Roman" w:cs="Times New Roman"/>
          <w:sz w:val="24"/>
          <w:szCs w:val="24"/>
        </w:rPr>
        <w:t>Altering the rate of reaction (often speeding up).</w:t>
      </w:r>
    </w:p>
    <w:p w:rsidR="0002045E" w:rsidRDefault="003235C8">
      <w:pPr>
        <w:pStyle w:val="ListParagraph1"/>
        <w:numPr>
          <w:ilvl w:val="0"/>
          <w:numId w:val="21"/>
        </w:numPr>
        <w:rPr>
          <w:rFonts w:ascii="Times New Roman" w:hAnsi="Times New Roman" w:cs="Times New Roman"/>
          <w:sz w:val="24"/>
          <w:szCs w:val="24"/>
        </w:rPr>
      </w:pPr>
      <w:r>
        <w:rPr>
          <w:rFonts w:ascii="Times New Roman" w:hAnsi="Times New Roman" w:cs="Times New Roman"/>
          <w:sz w:val="24"/>
          <w:szCs w:val="24"/>
        </w:rPr>
        <w:t>Regulating the rate of reactio</w:t>
      </w:r>
      <w:r>
        <w:rPr>
          <w:rFonts w:ascii="Times New Roman" w:hAnsi="Times New Roman" w:cs="Times New Roman"/>
          <w:sz w:val="24"/>
          <w:szCs w:val="24"/>
        </w:rPr>
        <w:t>n.</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Enzymes as catalysts</w:t>
      </w:r>
    </w:p>
    <w:p w:rsidR="0002045E" w:rsidRDefault="003235C8">
      <w:pPr>
        <w:rPr>
          <w:rFonts w:ascii="Times New Roman" w:hAnsi="Times New Roman" w:cs="Times New Roman"/>
          <w:sz w:val="24"/>
          <w:szCs w:val="24"/>
        </w:rPr>
      </w:pPr>
      <w:r>
        <w:rPr>
          <w:rFonts w:ascii="Times New Roman" w:hAnsi="Times New Roman" w:cs="Times New Roman"/>
          <w:sz w:val="24"/>
          <w:szCs w:val="24"/>
        </w:rPr>
        <w:t>The general properties of catalysts also apply to enzymes. All vital activities of the cell are controlled by enzymes, such as muscle contraction, synthesis of proteins, transmission of proteins, impulse transmission in the nerve ce</w:t>
      </w:r>
      <w:r>
        <w:rPr>
          <w:rFonts w:ascii="Times New Roman" w:hAnsi="Times New Roman" w:cs="Times New Roman"/>
          <w:sz w:val="24"/>
          <w:szCs w:val="24"/>
        </w:rPr>
        <w:t>ll, photosynthesis, respiration, etc.</w:t>
      </w:r>
    </w:p>
    <w:p w:rsidR="0002045E" w:rsidRDefault="003235C8">
      <w:pPr>
        <w:jc w:val="center"/>
        <w:rPr>
          <w:rFonts w:ascii="Times New Roman" w:hAnsi="Times New Roman" w:cs="Times New Roman"/>
          <w:b/>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MECHANISM OF WORKING OF 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There are two theories considered</w:t>
      </w:r>
    </w:p>
    <w:p w:rsidR="0002045E" w:rsidRDefault="003235C8">
      <w:pPr>
        <w:pStyle w:val="ListParagraph1"/>
        <w:numPr>
          <w:ilvl w:val="0"/>
          <w:numId w:val="22"/>
        </w:numPr>
        <w:rPr>
          <w:rFonts w:ascii="Times New Roman" w:hAnsi="Times New Roman" w:cs="Times New Roman"/>
          <w:sz w:val="24"/>
          <w:szCs w:val="24"/>
        </w:rPr>
      </w:pPr>
      <w:r>
        <w:rPr>
          <w:rFonts w:ascii="Times New Roman" w:hAnsi="Times New Roman" w:cs="Times New Roman"/>
          <w:sz w:val="24"/>
          <w:szCs w:val="24"/>
        </w:rPr>
        <w:t>Lock and key hypothesis</w:t>
      </w:r>
    </w:p>
    <w:p w:rsidR="0002045E" w:rsidRDefault="003235C8">
      <w:pPr>
        <w:pStyle w:val="ListParagraph1"/>
        <w:numPr>
          <w:ilvl w:val="0"/>
          <w:numId w:val="22"/>
        </w:numPr>
        <w:rPr>
          <w:rFonts w:ascii="Times New Roman" w:hAnsi="Times New Roman" w:cs="Times New Roman"/>
          <w:sz w:val="24"/>
          <w:szCs w:val="24"/>
        </w:rPr>
      </w:pPr>
      <w:r>
        <w:rPr>
          <w:rFonts w:ascii="Times New Roman" w:hAnsi="Times New Roman" w:cs="Times New Roman"/>
          <w:sz w:val="24"/>
          <w:szCs w:val="24"/>
        </w:rPr>
        <w:t>Induced fit hypothesis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LOCK AND KEY HYPOTHESIS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All enzymes have certain regions on the molecule called </w:t>
      </w:r>
      <w:r>
        <w:rPr>
          <w:rFonts w:ascii="Times New Roman" w:hAnsi="Times New Roman" w:cs="Times New Roman"/>
          <w:b/>
          <w:sz w:val="24"/>
          <w:szCs w:val="24"/>
        </w:rPr>
        <w:t xml:space="preserve">active sites. </w:t>
      </w:r>
      <w:r>
        <w:rPr>
          <w:rFonts w:ascii="Times New Roman" w:hAnsi="Times New Roman" w:cs="Times New Roman"/>
          <w:sz w:val="24"/>
          <w:szCs w:val="24"/>
        </w:rPr>
        <w:t>These a</w:t>
      </w:r>
      <w:r>
        <w:rPr>
          <w:rFonts w:ascii="Times New Roman" w:hAnsi="Times New Roman" w:cs="Times New Roman"/>
          <w:sz w:val="24"/>
          <w:szCs w:val="24"/>
        </w:rPr>
        <w:t>reas are complementary to certain portions of the substrate molecule upon which the enzyme acts. In other words, the active site is shaped to fit exactly the parts of the substrate molecule.</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4352925" cy="3667125"/>
            <wp:effectExtent l="19050" t="0" r="9525" b="0"/>
            <wp:docPr id="41" name="Picture 37" descr="C:\Users\Kisira\AppData\Local\Microsoft\Windows\INetCache\Content.Word\New Doc 2018-06-1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7" descr="C:\Users\Kisira\AppData\Local\Microsoft\Windows\INetCache\Content.Word\New Doc 2018-06-14_16.jpg"/>
                    <pic:cNvPicPr>
                      <a:picLocks noChangeAspect="1" noChangeArrowheads="1"/>
                    </pic:cNvPicPr>
                  </pic:nvPicPr>
                  <pic:blipFill>
                    <a:blip r:embed="rId48" cstate="print"/>
                    <a:srcRect/>
                    <a:stretch>
                      <a:fillRect/>
                    </a:stretch>
                  </pic:blipFill>
                  <pic:spPr>
                    <a:xfrm>
                      <a:off x="0" y="0"/>
                      <a:ext cx="4353272" cy="3667417"/>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Using the complementary site, the enzyme and substrate molecule</w:t>
      </w:r>
      <w:r>
        <w:rPr>
          <w:rFonts w:ascii="Times New Roman" w:hAnsi="Times New Roman" w:cs="Times New Roman"/>
          <w:sz w:val="24"/>
          <w:szCs w:val="24"/>
        </w:rPr>
        <w:t>s combine to form an enzyme substrate complex. This complex reacts with itself to give an enzyme product complex. The product detaches from the enzyme to join the surrounding medium leaving the enzyme free for another reaction.</w:t>
      </w:r>
    </w:p>
    <w:p w:rsidR="0002045E" w:rsidRDefault="003235C8">
      <w:pPr>
        <w:rPr>
          <w:rFonts w:ascii="Times New Roman" w:hAnsi="Times New Roman" w:cs="Times New Roman"/>
          <w:sz w:val="24"/>
          <w:szCs w:val="24"/>
        </w:rPr>
      </w:pPr>
      <w:r>
        <w:rPr>
          <w:rFonts w:ascii="Times New Roman" w:hAnsi="Times New Roman" w:cs="Times New Roman"/>
          <w:sz w:val="24"/>
          <w:szCs w:val="24"/>
        </w:rPr>
        <w:t>The above reaction is revers</w:t>
      </w:r>
      <w:r>
        <w:rPr>
          <w:rFonts w:ascii="Times New Roman" w:hAnsi="Times New Roman" w:cs="Times New Roman"/>
          <w:sz w:val="24"/>
          <w:szCs w:val="24"/>
        </w:rPr>
        <w:t xml:space="preserve">ible ie the product may fit in the active site of the enzyme and get converted back to the reactant. The side on which the equilibrium of the reaction uses depends on the </w:t>
      </w:r>
    </w:p>
    <w:p w:rsidR="0002045E" w:rsidRDefault="003235C8">
      <w:pPr>
        <w:pStyle w:val="ListParagraph1"/>
        <w:numPr>
          <w:ilvl w:val="0"/>
          <w:numId w:val="23"/>
        </w:numPr>
        <w:rPr>
          <w:rFonts w:ascii="Times New Roman" w:hAnsi="Times New Roman" w:cs="Times New Roman"/>
          <w:sz w:val="24"/>
          <w:szCs w:val="24"/>
        </w:rPr>
      </w:pPr>
      <w:r>
        <w:rPr>
          <w:rFonts w:ascii="Times New Roman" w:hAnsi="Times New Roman" w:cs="Times New Roman"/>
          <w:sz w:val="24"/>
          <w:szCs w:val="24"/>
        </w:rPr>
        <w:t>Concentration of the substrate.</w:t>
      </w:r>
    </w:p>
    <w:p w:rsidR="0002045E" w:rsidRDefault="003235C8">
      <w:pPr>
        <w:pStyle w:val="ListParagraph1"/>
        <w:numPr>
          <w:ilvl w:val="0"/>
          <w:numId w:val="23"/>
        </w:numPr>
        <w:rPr>
          <w:rFonts w:ascii="Times New Roman" w:hAnsi="Times New Roman" w:cs="Times New Roman"/>
          <w:sz w:val="24"/>
          <w:szCs w:val="24"/>
        </w:rPr>
      </w:pPr>
      <w:r>
        <w:rPr>
          <w:rFonts w:ascii="Times New Roman" w:hAnsi="Times New Roman" w:cs="Times New Roman"/>
          <w:sz w:val="24"/>
          <w:szCs w:val="24"/>
        </w:rPr>
        <w:t>Concentration of the product.</w:t>
      </w:r>
    </w:p>
    <w:p w:rsidR="0002045E" w:rsidRDefault="003235C8">
      <w:pPr>
        <w:pStyle w:val="ListParagraph1"/>
        <w:numPr>
          <w:ilvl w:val="0"/>
          <w:numId w:val="23"/>
        </w:numPr>
        <w:rPr>
          <w:rFonts w:ascii="Times New Roman" w:hAnsi="Times New Roman" w:cs="Times New Roman"/>
          <w:sz w:val="24"/>
          <w:szCs w:val="24"/>
        </w:rPr>
      </w:pPr>
      <w:r>
        <w:rPr>
          <w:rFonts w:ascii="Times New Roman" w:hAnsi="Times New Roman" w:cs="Times New Roman"/>
          <w:sz w:val="24"/>
          <w:szCs w:val="24"/>
        </w:rPr>
        <w:t>Temperature.</w:t>
      </w:r>
    </w:p>
    <w:p w:rsidR="0002045E" w:rsidRDefault="003235C8">
      <w:pPr>
        <w:rPr>
          <w:rFonts w:ascii="Times New Roman" w:hAnsi="Times New Roman" w:cs="Times New Roman"/>
          <w:sz w:val="24"/>
          <w:szCs w:val="24"/>
        </w:rPr>
      </w:pPr>
      <w:r>
        <w:rPr>
          <w:rFonts w:ascii="Times New Roman" w:hAnsi="Times New Roman" w:cs="Times New Roman"/>
          <w:sz w:val="24"/>
          <w:szCs w:val="24"/>
        </w:rPr>
        <w:t>Linking t</w:t>
      </w:r>
      <w:r>
        <w:rPr>
          <w:rFonts w:ascii="Times New Roman" w:hAnsi="Times New Roman" w:cs="Times New Roman"/>
          <w:sz w:val="24"/>
          <w:szCs w:val="24"/>
        </w:rPr>
        <w:t>he enzyme and substrate resembles a lock and key relationship whereby the enzyme is the lock and the substrate is the key.</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KOSHLAND’S INDUCED FIT HYPOTHESIS (s modification of the lock and key hypothesis)</w:t>
      </w:r>
    </w:p>
    <w:p w:rsidR="0002045E" w:rsidRDefault="003235C8">
      <w:pPr>
        <w:rPr>
          <w:rFonts w:ascii="Times New Roman" w:hAnsi="Times New Roman" w:cs="Times New Roman"/>
          <w:sz w:val="24"/>
          <w:szCs w:val="24"/>
        </w:rPr>
      </w:pPr>
      <w:r>
        <w:rPr>
          <w:rFonts w:ascii="Times New Roman" w:hAnsi="Times New Roman" w:cs="Times New Roman"/>
          <w:sz w:val="24"/>
          <w:szCs w:val="24"/>
        </w:rPr>
        <w:t>There is evidence that enzymes and their active sit</w:t>
      </w:r>
      <w:r>
        <w:rPr>
          <w:rFonts w:ascii="Times New Roman" w:hAnsi="Times New Roman" w:cs="Times New Roman"/>
          <w:sz w:val="24"/>
          <w:szCs w:val="24"/>
        </w:rPr>
        <w:t xml:space="preserve">es are flexible structures than before described. Interaction between the substrate enzyme molecules is facilitated by a conformational change of the active site of the enzyme, a phenomenon referred to as </w:t>
      </w:r>
      <w:r>
        <w:rPr>
          <w:rFonts w:ascii="Times New Roman" w:hAnsi="Times New Roman" w:cs="Times New Roman"/>
          <w:b/>
          <w:sz w:val="24"/>
          <w:szCs w:val="24"/>
        </w:rPr>
        <w:t>induced fit</w:t>
      </w:r>
      <w:r>
        <w:rPr>
          <w:rFonts w:ascii="Times New Roman" w:hAnsi="Times New Roman" w:cs="Times New Roman"/>
          <w:sz w:val="24"/>
          <w:szCs w:val="24"/>
        </w:rPr>
        <w:t>.</w:t>
      </w:r>
    </w:p>
    <w:p w:rsidR="0002045E" w:rsidRDefault="003235C8">
      <w:pPr>
        <w:rPr>
          <w:rFonts w:ascii="Times New Roman" w:hAnsi="Times New Roman" w:cs="Times New Roman"/>
          <w:sz w:val="24"/>
          <w:szCs w:val="24"/>
        </w:rPr>
      </w:pPr>
      <w:r>
        <w:rPr>
          <w:rFonts w:ascii="Times New Roman" w:hAnsi="Times New Roman" w:cs="Times New Roman"/>
          <w:sz w:val="24"/>
          <w:szCs w:val="24"/>
        </w:rPr>
        <w:t>Note that before connection between th</w:t>
      </w:r>
      <w:r>
        <w:rPr>
          <w:rFonts w:ascii="Times New Roman" w:hAnsi="Times New Roman" w:cs="Times New Roman"/>
          <w:sz w:val="24"/>
          <w:szCs w:val="24"/>
        </w:rPr>
        <w:t>e enzyme molecule and the substrate molecule, the shape of the enzyme’s active site is not compatible with the substrate ie the substrate does not fit in the enzyme’s active sites.</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4505325" cy="2762250"/>
            <wp:effectExtent l="19050" t="0" r="9525" b="0"/>
            <wp:docPr id="42" name="Picture 40" descr="C:\Users\Kisira\AppData\Local\Microsoft\Windows\INetCache\Content.Word\New Doc 2018-06-14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0" descr="C:\Users\Kisira\AppData\Local\Microsoft\Windows\INetCache\Content.Word\New Doc 2018-06-14_17.jpg"/>
                    <pic:cNvPicPr>
                      <a:picLocks noChangeAspect="1" noChangeArrowheads="1"/>
                    </pic:cNvPicPr>
                  </pic:nvPicPr>
                  <pic:blipFill>
                    <a:blip r:embed="rId49" cstate="print"/>
                    <a:srcRect/>
                    <a:stretch>
                      <a:fillRect/>
                    </a:stretch>
                  </pic:blipFill>
                  <pic:spPr>
                    <a:xfrm>
                      <a:off x="0" y="0"/>
                      <a:ext cx="4511477" cy="2766022"/>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Properties of enzymes</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All enzymes are globular proteins.</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 xml:space="preserve">Being proteins, </w:t>
      </w:r>
      <w:r>
        <w:rPr>
          <w:rFonts w:ascii="Times New Roman" w:hAnsi="Times New Roman" w:cs="Times New Roman"/>
          <w:sz w:val="24"/>
          <w:szCs w:val="24"/>
        </w:rPr>
        <w:t>they are coded for by DNA.</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They are catalysts.</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Their presence does not alter the nature or properties of the end product(s) of the reaction.</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They are very efficient. In other words, every small amount of the enzyme brings about a change of a large amount o</w:t>
      </w:r>
      <w:r>
        <w:rPr>
          <w:rFonts w:ascii="Times New Roman" w:hAnsi="Times New Roman" w:cs="Times New Roman"/>
          <w:sz w:val="24"/>
          <w:szCs w:val="24"/>
        </w:rPr>
        <w:t>f the substrate.</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They are highly specific that is an enzyme will catalyse only a specific reaction.</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The catalysed reaction is reversible.</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Their activity is affected by pH, temperature, substrate concentration.</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Enzymes lower the activation energy of the rea</w:t>
      </w:r>
      <w:r>
        <w:rPr>
          <w:rFonts w:ascii="Times New Roman" w:hAnsi="Times New Roman" w:cs="Times New Roman"/>
          <w:sz w:val="24"/>
          <w:szCs w:val="24"/>
        </w:rPr>
        <w:t>ctions they catalyse.</w:t>
      </w:r>
    </w:p>
    <w:p w:rsidR="0002045E" w:rsidRDefault="003235C8">
      <w:pPr>
        <w:pStyle w:val="ListParagraph1"/>
        <w:numPr>
          <w:ilvl w:val="0"/>
          <w:numId w:val="24"/>
        </w:numPr>
        <w:rPr>
          <w:rFonts w:ascii="Times New Roman" w:hAnsi="Times New Roman" w:cs="Times New Roman"/>
          <w:sz w:val="24"/>
          <w:szCs w:val="24"/>
        </w:rPr>
      </w:pPr>
      <w:r>
        <w:rPr>
          <w:rFonts w:ascii="Times New Roman" w:hAnsi="Times New Roman" w:cs="Times New Roman"/>
          <w:sz w:val="24"/>
          <w:szCs w:val="24"/>
        </w:rPr>
        <w:t>Enzymes possess active sites where the reaction takes place. These sites have specific shapes.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FACTORS AFFECTING THE RATE OF ENZYME REACTIONS</w:t>
      </w:r>
    </w:p>
    <w:p w:rsidR="0002045E" w:rsidRDefault="003235C8">
      <w:pPr>
        <w:pStyle w:val="ListParagraph1"/>
        <w:numPr>
          <w:ilvl w:val="0"/>
          <w:numId w:val="25"/>
        </w:numPr>
        <w:rPr>
          <w:rFonts w:ascii="Times New Roman" w:hAnsi="Times New Roman" w:cs="Times New Roman"/>
          <w:sz w:val="24"/>
          <w:szCs w:val="24"/>
        </w:rPr>
      </w:pPr>
      <w:r>
        <w:rPr>
          <w:rFonts w:ascii="Times New Roman" w:hAnsi="Times New Roman" w:cs="Times New Roman"/>
          <w:b/>
          <w:sz w:val="24"/>
          <w:szCs w:val="24"/>
        </w:rPr>
        <w:t>Temperature</w:t>
      </w:r>
    </w:p>
    <w:p w:rsidR="0002045E" w:rsidRDefault="003235C8">
      <w:pPr>
        <w:rPr>
          <w:rFonts w:ascii="Times New Roman" w:hAnsi="Times New Roman" w:cs="Times New Roman"/>
          <w:sz w:val="24"/>
          <w:szCs w:val="24"/>
        </w:rPr>
      </w:pPr>
      <w:r>
        <w:rPr>
          <w:rFonts w:ascii="Times New Roman" w:hAnsi="Times New Roman" w:cs="Times New Roman"/>
          <w:sz w:val="24"/>
          <w:szCs w:val="24"/>
        </w:rPr>
        <w:t>The rate of an enzyme catalysed reaction increases with temperature up to a maxi</w:t>
      </w:r>
      <w:r>
        <w:rPr>
          <w:rFonts w:ascii="Times New Roman" w:hAnsi="Times New Roman" w:cs="Times New Roman"/>
          <w:sz w:val="24"/>
          <w:szCs w:val="24"/>
        </w:rPr>
        <w:t xml:space="preserve">mum called the </w:t>
      </w:r>
      <w:r>
        <w:rPr>
          <w:rFonts w:ascii="Times New Roman" w:hAnsi="Times New Roman" w:cs="Times New Roman"/>
          <w:b/>
          <w:sz w:val="24"/>
          <w:szCs w:val="24"/>
        </w:rPr>
        <w:t xml:space="preserve">optimum temperature. </w:t>
      </w:r>
      <w:r>
        <w:rPr>
          <w:rFonts w:ascii="Times New Roman" w:hAnsi="Times New Roman" w:cs="Times New Roman"/>
          <w:sz w:val="24"/>
          <w:szCs w:val="24"/>
        </w:rPr>
        <w:t xml:space="preserve">At suboptimal temperatures, increasing the temperature increases the kinetic energy of the reactants (substrate and enzyme). As they move faster, they are more likely to collide and interact with each other and with the </w:t>
      </w:r>
      <w:r>
        <w:rPr>
          <w:rFonts w:ascii="Times New Roman" w:hAnsi="Times New Roman" w:cs="Times New Roman"/>
          <w:sz w:val="24"/>
          <w:szCs w:val="24"/>
        </w:rPr>
        <w:t>enzyme thereby increasing the rate of reaction.</w:t>
      </w:r>
    </w:p>
    <w:p w:rsidR="0002045E" w:rsidRDefault="003235C8">
      <w:pPr>
        <w:rPr>
          <w:rFonts w:ascii="Times New Roman" w:hAnsi="Times New Roman" w:cs="Times New Roman"/>
          <w:sz w:val="24"/>
          <w:szCs w:val="24"/>
        </w:rPr>
      </w:pPr>
      <w:r>
        <w:rPr>
          <w:rFonts w:ascii="Times New Roman" w:hAnsi="Times New Roman" w:cs="Times New Roman"/>
          <w:sz w:val="24"/>
          <w:szCs w:val="24"/>
        </w:rPr>
        <w:t>The change in the rate of reaction for each 10</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rise in temperature is called the </w:t>
      </w:r>
      <w:r>
        <w:rPr>
          <w:rFonts w:ascii="Times New Roman" w:hAnsi="Times New Roman" w:cs="Times New Roman"/>
          <w:b/>
          <w:sz w:val="24"/>
          <w:szCs w:val="24"/>
        </w:rPr>
        <w:t>temperature coefficient</w:t>
      </w:r>
      <w:r>
        <w:rPr>
          <w:rFonts w:ascii="Times New Roman" w:hAnsi="Times New Roman" w:cs="Times New Roman"/>
          <w:sz w:val="24"/>
          <w:szCs w:val="24"/>
        </w:rPr>
        <w:t xml:space="preserve"> </w:t>
      </w:r>
      <w:r>
        <w:rPr>
          <w:rFonts w:ascii="Times New Roman" w:hAnsi="Times New Roman" w:cs="Times New Roman"/>
          <w:b/>
          <w:sz w:val="24"/>
          <w:szCs w:val="24"/>
        </w:rPr>
        <w:t>(Q</w:t>
      </w:r>
      <w:r>
        <w:rPr>
          <w:rFonts w:ascii="Times New Roman" w:hAnsi="Times New Roman" w:cs="Times New Roman"/>
          <w:b/>
          <w:sz w:val="24"/>
          <w:szCs w:val="24"/>
          <w:vertAlign w:val="subscript"/>
        </w:rPr>
        <w:t>10</w:t>
      </w:r>
      <w:r>
        <w:rPr>
          <w:rFonts w:ascii="Times New Roman" w:hAnsi="Times New Roman" w:cs="Times New Roman"/>
          <w:b/>
          <w:sz w:val="24"/>
          <w:szCs w:val="24"/>
        </w:rPr>
        <w:t xml:space="preserve">). </w:t>
      </w:r>
    </w:p>
    <w:p w:rsidR="0002045E" w:rsidRDefault="003235C8">
      <w:pPr>
        <w:rPr>
          <w:rFonts w:ascii="Times New Roman" w:hAnsi="Times New Roman" w:cs="Times New Roman"/>
          <w:sz w:val="24"/>
          <w:szCs w:val="24"/>
        </w:rPr>
      </w:pPr>
      <w:r>
        <w:rPr>
          <w:rFonts w:ascii="Times New Roman" w:hAnsi="Times New Roman" w:cs="Times New Roman"/>
          <w:b/>
          <w:sz w:val="24"/>
          <w:szCs w:val="24"/>
          <w:lang w:eastAsia="en-GB"/>
        </w:rPr>
        <w:pict>
          <v:shapetype id="_x0000_t32" coordsize="21600,21600" o:spt="32" o:oned="t" path="m,l21600,21600e" filled="f">
            <v:path arrowok="t" fillok="f" o:connecttype="none"/>
            <o:lock v:ext="edit" shapetype="t"/>
          </v:shapetype>
          <v:shape id="_x0000_s1026" type="#_x0000_t32" style="position:absolute;margin-left:54pt;margin-top:11.5pt;width:126.75pt;height:0;z-index:251660288;mso-width-relative:page;mso-height-relative:page" o:connectortype="straight"/>
        </w:pict>
      </w:r>
      <w:r>
        <w:rPr>
          <w:rFonts w:ascii="Times New Roman" w:hAnsi="Times New Roman" w:cs="Times New Roman"/>
          <w:b/>
          <w:sz w:val="24"/>
          <w:szCs w:val="24"/>
        </w:rPr>
        <w:t xml:space="preserve">   Q</w:t>
      </w:r>
      <w:r>
        <w:rPr>
          <w:rFonts w:ascii="Times New Roman" w:hAnsi="Times New Roman" w:cs="Times New Roman"/>
          <w:b/>
          <w:sz w:val="24"/>
          <w:szCs w:val="24"/>
          <w:vertAlign w:val="subscript"/>
        </w:rPr>
        <w:t>10</w:t>
      </w:r>
      <w:r>
        <w:rPr>
          <w:rFonts w:ascii="Times New Roman" w:hAnsi="Times New Roman" w:cs="Times New Roman"/>
          <w:sz w:val="24"/>
          <w:szCs w:val="24"/>
        </w:rPr>
        <w:t xml:space="preserve">   =    rate of reaction at x + 10</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                  Rate of reaction at x</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 xml:space="preserve">At </w:t>
      </w:r>
      <w:r>
        <w:rPr>
          <w:rFonts w:ascii="Times New Roman" w:hAnsi="Times New Roman" w:cs="Times New Roman"/>
          <w:sz w:val="24"/>
          <w:szCs w:val="24"/>
        </w:rPr>
        <w:t>suboptimal temperatures, the Q</w:t>
      </w:r>
      <w:r>
        <w:rPr>
          <w:rFonts w:ascii="Times New Roman" w:hAnsi="Times New Roman" w:cs="Times New Roman"/>
          <w:sz w:val="24"/>
          <w:szCs w:val="24"/>
          <w:vertAlign w:val="subscript"/>
        </w:rPr>
        <w:t>10</w:t>
      </w:r>
      <w:r>
        <w:rPr>
          <w:rFonts w:ascii="Times New Roman" w:hAnsi="Times New Roman" w:cs="Times New Roman"/>
          <w:sz w:val="24"/>
          <w:szCs w:val="24"/>
        </w:rPr>
        <w:t xml:space="preserve"> for enzyme catalysed reactions is approximately 2 (the rate doubles for each 10</w:t>
      </w:r>
      <w:r>
        <w:rPr>
          <w:rFonts w:ascii="Times New Roman" w:hAnsi="Times New Roman" w:cs="Times New Roman"/>
          <w:sz w:val="24"/>
          <w:szCs w:val="24"/>
          <w:vertAlign w:val="superscript"/>
        </w:rPr>
        <w:t>0</w:t>
      </w:r>
      <w:r>
        <w:rPr>
          <w:rFonts w:ascii="Times New Roman" w:hAnsi="Times New Roman" w:cs="Times New Roman"/>
          <w:sz w:val="24"/>
          <w:szCs w:val="24"/>
        </w:rPr>
        <w:t>C rise in temperature. The rate continues to rise until it reaches a peak at the optimal temperature.</w:t>
      </w:r>
    </w:p>
    <w:p w:rsidR="0002045E" w:rsidRDefault="003235C8">
      <w:pPr>
        <w:rPr>
          <w:rFonts w:ascii="Times New Roman" w:hAnsi="Times New Roman" w:cs="Times New Roman"/>
          <w:sz w:val="24"/>
          <w:szCs w:val="24"/>
        </w:rPr>
      </w:pPr>
      <w:r>
        <w:rPr>
          <w:rFonts w:ascii="Times New Roman" w:hAnsi="Times New Roman" w:cs="Times New Roman"/>
          <w:sz w:val="24"/>
          <w:szCs w:val="24"/>
        </w:rPr>
        <w:t>Above the optimum temperature, the rate u</w:t>
      </w:r>
      <w:r>
        <w:rPr>
          <w:rFonts w:ascii="Times New Roman" w:hAnsi="Times New Roman" w:cs="Times New Roman"/>
          <w:sz w:val="24"/>
          <w:szCs w:val="24"/>
        </w:rPr>
        <w:t xml:space="preserve">sually falls dramatically. This is because the increased energy causes the bonds that maintain the enzyme’s shape to break and the enzymes become denatured. The changed shape means that the substrate can no longer fit into the active site and the enzyme’s </w:t>
      </w:r>
      <w:r>
        <w:rPr>
          <w:rFonts w:ascii="Times New Roman" w:hAnsi="Times New Roman" w:cs="Times New Roman"/>
          <w:sz w:val="24"/>
          <w:szCs w:val="24"/>
        </w:rPr>
        <w:t>activity is lost.</w:t>
      </w:r>
    </w:p>
    <w:p w:rsidR="0002045E" w:rsidRDefault="003235C8">
      <w:pPr>
        <w:rPr>
          <w:rFonts w:ascii="Times New Roman" w:hAnsi="Times New Roman" w:cs="Times New Roman"/>
          <w:sz w:val="24"/>
          <w:szCs w:val="24"/>
        </w:rPr>
      </w:pPr>
      <w:r>
        <w:rPr>
          <w:rFonts w:ascii="Times New Roman" w:hAnsi="Times New Roman" w:cs="Times New Roman"/>
          <w:sz w:val="24"/>
          <w:szCs w:val="24"/>
        </w:rPr>
        <w:t>The optimum temperature for an enzyme catalysed reaction is related to the enzyme’s usual thermal environment. In humans, many enzymes work best at a body temperature of about 37</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Effect of temperature on the rate of an enzyme controlle</w:t>
      </w:r>
      <w:r>
        <w:rPr>
          <w:rFonts w:ascii="Times New Roman" w:hAnsi="Times New Roman" w:cs="Times New Roman"/>
          <w:b/>
          <w:sz w:val="24"/>
          <w:szCs w:val="24"/>
        </w:rPr>
        <w:t>d reaction</w:t>
      </w:r>
    </w:p>
    <w:p w:rsidR="0002045E" w:rsidRDefault="003235C8">
      <w:pPr>
        <w:jc w:val="center"/>
        <w:rPr>
          <w:rFonts w:ascii="Times New Roman" w:hAnsi="Times New Roman" w:cs="Times New Roman"/>
          <w:b/>
          <w:sz w:val="24"/>
          <w:szCs w:val="24"/>
        </w:rPr>
      </w:pPr>
      <w:r>
        <w:rPr>
          <w:noProof/>
          <w:lang w:val="en-US"/>
        </w:rPr>
        <w:drawing>
          <wp:inline distT="0" distB="0" distL="0" distR="0">
            <wp:extent cx="4959985" cy="2867025"/>
            <wp:effectExtent l="19050" t="0" r="0" b="0"/>
            <wp:docPr id="36" name="Picture 2" descr="C:\Users\Kisira\AppData\Local\Microsoft\Windows\INetCache\Content.Word\New Doc 2018-06-17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C:\Users\Kisira\AppData\Local\Microsoft\Windows\INetCache\Content.Word\New Doc 2018-06-17 (2)_1.jpg"/>
                    <pic:cNvPicPr>
                      <a:picLocks noChangeAspect="1" noChangeArrowheads="1"/>
                    </pic:cNvPicPr>
                  </pic:nvPicPr>
                  <pic:blipFill>
                    <a:blip r:embed="rId50"/>
                    <a:srcRect/>
                    <a:stretch>
                      <a:fillRect/>
                    </a:stretch>
                  </pic:blipFill>
                  <pic:spPr>
                    <a:xfrm>
                      <a:off x="0" y="0"/>
                      <a:ext cx="4959985" cy="286702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q. Study the figure below and comment on the shape of the curves given for the enzyme catalysed reaction at different temperatures.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Time course of an enzyme reaction at various temperatures</w:t>
      </w:r>
    </w:p>
    <w:p w:rsidR="0002045E" w:rsidRDefault="003235C8">
      <w:pPr>
        <w:jc w:val="center"/>
        <w:rPr>
          <w:rFonts w:ascii="Times New Roman" w:hAnsi="Times New Roman" w:cs="Times New Roman"/>
          <w:sz w:val="24"/>
          <w:szCs w:val="24"/>
        </w:rPr>
      </w:pPr>
      <w:r>
        <w:rPr>
          <w:noProof/>
          <w:lang w:val="en-US"/>
        </w:rPr>
        <w:drawing>
          <wp:inline distT="0" distB="0" distL="0" distR="0">
            <wp:extent cx="4455160" cy="2219325"/>
            <wp:effectExtent l="19050" t="0" r="2540" b="0"/>
            <wp:docPr id="37" name="Picture 37" descr="C:\Users\Kisira\AppData\Local\Microsoft\Windows\INetCache\Content.Word\New Doc 2018-06-1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Kisira\AppData\Local\Microsoft\Windows\INetCache\Content.Word\New Doc 2018-06-14_12.jpg"/>
                    <pic:cNvPicPr>
                      <a:picLocks noChangeAspect="1" noChangeArrowheads="1"/>
                    </pic:cNvPicPr>
                  </pic:nvPicPr>
                  <pic:blipFill>
                    <a:blip r:embed="rId51"/>
                    <a:srcRect/>
                    <a:stretch>
                      <a:fillRect/>
                    </a:stretch>
                  </pic:blipFill>
                  <pic:spPr>
                    <a:xfrm>
                      <a:off x="0" y="0"/>
                      <a:ext cx="4455160" cy="221932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Initially, the reactions A and B are fast and a lot</w:t>
      </w:r>
      <w:r>
        <w:rPr>
          <w:rFonts w:ascii="Times New Roman" w:hAnsi="Times New Roman" w:cs="Times New Roman"/>
          <w:sz w:val="24"/>
          <w:szCs w:val="24"/>
        </w:rPr>
        <w:t xml:space="preserve"> of product is formed. Later, product formation levels off and there is no further increase. This may be because of</w:t>
      </w:r>
    </w:p>
    <w:p w:rsidR="0002045E" w:rsidRDefault="003235C8">
      <w:pPr>
        <w:pStyle w:val="ListParagraph1"/>
        <w:numPr>
          <w:ilvl w:val="0"/>
          <w:numId w:val="26"/>
        </w:numPr>
        <w:rPr>
          <w:rFonts w:ascii="Times New Roman" w:hAnsi="Times New Roman" w:cs="Times New Roman"/>
          <w:sz w:val="24"/>
          <w:szCs w:val="24"/>
        </w:rPr>
      </w:pPr>
      <w:r>
        <w:rPr>
          <w:rFonts w:ascii="Times New Roman" w:hAnsi="Times New Roman" w:cs="Times New Roman"/>
          <w:sz w:val="24"/>
          <w:szCs w:val="24"/>
        </w:rPr>
        <w:t>All substrate has been converted to product.</w:t>
      </w:r>
    </w:p>
    <w:p w:rsidR="0002045E" w:rsidRDefault="003235C8">
      <w:pPr>
        <w:pStyle w:val="ListParagraph1"/>
        <w:numPr>
          <w:ilvl w:val="0"/>
          <w:numId w:val="26"/>
        </w:numPr>
        <w:rPr>
          <w:rFonts w:ascii="Times New Roman" w:hAnsi="Times New Roman" w:cs="Times New Roman"/>
          <w:sz w:val="24"/>
          <w:szCs w:val="24"/>
        </w:rPr>
      </w:pPr>
      <w:r>
        <w:rPr>
          <w:rFonts w:ascii="Times New Roman" w:hAnsi="Times New Roman" w:cs="Times New Roman"/>
          <w:sz w:val="24"/>
          <w:szCs w:val="24"/>
        </w:rPr>
        <w:t>The enzyme has been inactivated.</w:t>
      </w:r>
    </w:p>
    <w:p w:rsidR="0002045E" w:rsidRDefault="003235C8">
      <w:pPr>
        <w:pStyle w:val="ListParagraph1"/>
        <w:numPr>
          <w:ilvl w:val="0"/>
          <w:numId w:val="26"/>
        </w:numPr>
        <w:rPr>
          <w:rFonts w:ascii="Times New Roman" w:hAnsi="Times New Roman" w:cs="Times New Roman"/>
          <w:sz w:val="24"/>
          <w:szCs w:val="24"/>
        </w:rPr>
      </w:pPr>
      <w:r>
        <w:rPr>
          <w:rFonts w:ascii="Times New Roman" w:hAnsi="Times New Roman" w:cs="Times New Roman"/>
          <w:sz w:val="24"/>
          <w:szCs w:val="24"/>
        </w:rPr>
        <w:t xml:space="preserve">The equilibrium point of a reversible reaction has been </w:t>
      </w:r>
      <w:r>
        <w:rPr>
          <w:rFonts w:ascii="Times New Roman" w:hAnsi="Times New Roman" w:cs="Times New Roman"/>
          <w:sz w:val="24"/>
          <w:szCs w:val="24"/>
        </w:rPr>
        <w:t>reached, and the substrate and product are present in balanced concentrations.</w:t>
      </w:r>
    </w:p>
    <w:p w:rsidR="0002045E" w:rsidRDefault="003235C8">
      <w:pPr>
        <w:rPr>
          <w:rFonts w:ascii="Times New Roman" w:hAnsi="Times New Roman" w:cs="Times New Roman"/>
          <w:sz w:val="24"/>
          <w:szCs w:val="24"/>
        </w:rPr>
      </w:pPr>
      <w:r>
        <w:rPr>
          <w:rFonts w:ascii="Times New Roman" w:hAnsi="Times New Roman" w:cs="Times New Roman"/>
          <w:sz w:val="24"/>
          <w:szCs w:val="24"/>
        </w:rPr>
        <w:t>When the temperature is raised,</w:t>
      </w:r>
    </w:p>
    <w:p w:rsidR="0002045E" w:rsidRDefault="003235C8">
      <w:pPr>
        <w:pStyle w:val="ListParagraph1"/>
        <w:numPr>
          <w:ilvl w:val="0"/>
          <w:numId w:val="27"/>
        </w:numPr>
        <w:rPr>
          <w:rFonts w:ascii="Times New Roman" w:hAnsi="Times New Roman" w:cs="Times New Roman"/>
          <w:sz w:val="24"/>
          <w:szCs w:val="24"/>
        </w:rPr>
      </w:pPr>
      <w:r>
        <w:rPr>
          <w:rFonts w:ascii="Times New Roman" w:hAnsi="Times New Roman" w:cs="Times New Roman"/>
          <w:sz w:val="24"/>
          <w:szCs w:val="24"/>
        </w:rPr>
        <w:t xml:space="preserve">Initial reaction rate is increased and </w:t>
      </w:r>
    </w:p>
    <w:p w:rsidR="0002045E" w:rsidRDefault="003235C8">
      <w:pPr>
        <w:pStyle w:val="ListParagraph1"/>
        <w:numPr>
          <w:ilvl w:val="0"/>
          <w:numId w:val="27"/>
        </w:numPr>
        <w:rPr>
          <w:rFonts w:ascii="Times New Roman" w:hAnsi="Times New Roman" w:cs="Times New Roman"/>
          <w:sz w:val="24"/>
          <w:szCs w:val="24"/>
        </w:rPr>
      </w:pPr>
      <w:r>
        <w:rPr>
          <w:rFonts w:ascii="Times New Roman" w:hAnsi="Times New Roman" w:cs="Times New Roman"/>
          <w:sz w:val="24"/>
          <w:szCs w:val="24"/>
        </w:rPr>
        <w:t>The enzyme becomes more stable and is activated more rapidly.</w:t>
      </w:r>
    </w:p>
    <w:p w:rsidR="0002045E" w:rsidRDefault="003235C8">
      <w:pPr>
        <w:rPr>
          <w:rFonts w:ascii="Times New Roman" w:hAnsi="Times New Roman" w:cs="Times New Roman"/>
          <w:sz w:val="24"/>
          <w:szCs w:val="24"/>
        </w:rPr>
      </w:pPr>
      <w:r>
        <w:rPr>
          <w:rFonts w:ascii="Times New Roman" w:hAnsi="Times New Roman" w:cs="Times New Roman"/>
          <w:sz w:val="24"/>
          <w:szCs w:val="24"/>
        </w:rPr>
        <w:t>Sensitivity to heat is an indication of the</w:t>
      </w:r>
      <w:r>
        <w:rPr>
          <w:rFonts w:ascii="Times New Roman" w:hAnsi="Times New Roman" w:cs="Times New Roman"/>
          <w:sz w:val="24"/>
          <w:szCs w:val="24"/>
        </w:rPr>
        <w:t xml:space="preserve"> protein nature of the 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At lower temperatures (curve C), rate of formation of the product remains constant over 1 hour.</w:t>
      </w:r>
    </w:p>
    <w:p w:rsidR="0002045E" w:rsidRDefault="003235C8">
      <w:pPr>
        <w:rPr>
          <w:rFonts w:ascii="Times New Roman" w:hAnsi="Times New Roman" w:cs="Times New Roman"/>
          <w:b/>
          <w:sz w:val="24"/>
          <w:szCs w:val="24"/>
        </w:rPr>
      </w:pPr>
      <w:r>
        <w:rPr>
          <w:rFonts w:ascii="Times New Roman" w:hAnsi="Times New Roman" w:cs="Times New Roman"/>
          <w:b/>
          <w:sz w:val="24"/>
          <w:szCs w:val="24"/>
        </w:rPr>
        <w:t>B.  SUBSTRATE CONCENTRATION</w:t>
      </w:r>
    </w:p>
    <w:p w:rsidR="0002045E" w:rsidRDefault="003235C8">
      <w:pPr>
        <w:rPr>
          <w:rFonts w:ascii="Times New Roman" w:hAnsi="Times New Roman" w:cs="Times New Roman"/>
          <w:sz w:val="24"/>
          <w:szCs w:val="24"/>
        </w:rPr>
      </w:pPr>
      <w:r>
        <w:rPr>
          <w:rFonts w:ascii="Times New Roman" w:hAnsi="Times New Roman" w:cs="Times New Roman"/>
          <w:sz w:val="24"/>
          <w:szCs w:val="24"/>
        </w:rPr>
        <w:t>At low substrate concentration, rate of enzyme controlled reaction increases with increase in concen</w:t>
      </w:r>
      <w:r>
        <w:rPr>
          <w:rFonts w:ascii="Times New Roman" w:hAnsi="Times New Roman" w:cs="Times New Roman"/>
          <w:sz w:val="24"/>
          <w:szCs w:val="24"/>
        </w:rPr>
        <w:t>tration of the substrate. An increase in the concentration of the substrate means that there is more substrate molecules present and therefore, there will be an increase in the frequency of collisions of the substrate molecules with the enzyme molecules, t</w:t>
      </w:r>
      <w:r>
        <w:rPr>
          <w:rFonts w:ascii="Times New Roman" w:hAnsi="Times New Roman" w:cs="Times New Roman"/>
          <w:sz w:val="24"/>
          <w:szCs w:val="24"/>
        </w:rPr>
        <w:t>hus more products formed.</w:t>
      </w:r>
    </w:p>
    <w:p w:rsidR="0002045E" w:rsidRDefault="003235C8">
      <w:pPr>
        <w:rPr>
          <w:rFonts w:ascii="Times New Roman" w:hAnsi="Times New Roman" w:cs="Times New Roman"/>
          <w:sz w:val="24"/>
          <w:szCs w:val="24"/>
        </w:rPr>
      </w:pPr>
      <w:r>
        <w:rPr>
          <w:rFonts w:ascii="Times New Roman" w:hAnsi="Times New Roman" w:cs="Times New Roman"/>
          <w:sz w:val="24"/>
          <w:szCs w:val="24"/>
        </w:rPr>
        <w:t>Beyond a certain substrate concentration (saturation point), the rate remains constant with increase in substrate concentration.</w:t>
      </w:r>
    </w:p>
    <w:p w:rsidR="0002045E" w:rsidRDefault="003235C8">
      <w:pPr>
        <w:rPr>
          <w:rFonts w:ascii="Times New Roman" w:hAnsi="Times New Roman" w:cs="Times New Roman"/>
          <w:b/>
          <w:sz w:val="24"/>
          <w:szCs w:val="24"/>
        </w:rPr>
      </w:pPr>
      <w:r>
        <w:rPr>
          <w:rFonts w:ascii="Times New Roman" w:hAnsi="Times New Roman" w:cs="Times New Roman"/>
          <w:b/>
          <w:sz w:val="24"/>
          <w:szCs w:val="24"/>
        </w:rPr>
        <w:t>Explanation</w:t>
      </w:r>
    </w:p>
    <w:p w:rsidR="0002045E" w:rsidRDefault="003235C8">
      <w:pPr>
        <w:rPr>
          <w:rFonts w:ascii="Times New Roman" w:hAnsi="Times New Roman" w:cs="Times New Roman"/>
          <w:sz w:val="24"/>
          <w:szCs w:val="24"/>
        </w:rPr>
      </w:pPr>
      <w:r>
        <w:rPr>
          <w:rFonts w:ascii="Times New Roman" w:hAnsi="Times New Roman" w:cs="Times New Roman"/>
          <w:sz w:val="24"/>
          <w:szCs w:val="24"/>
        </w:rPr>
        <w:t>At the saturation point, all the enzyme molecules have reached their turnover number ie t</w:t>
      </w:r>
      <w:r>
        <w:rPr>
          <w:rFonts w:ascii="Times New Roman" w:hAnsi="Times New Roman" w:cs="Times New Roman"/>
          <w:sz w:val="24"/>
          <w:szCs w:val="24"/>
        </w:rPr>
        <w:t xml:space="preserve">he maximum number of substrate molecules an enzyme can convert into products per unit time. This implies that all the active sites are occupied. Therefore, further increase in the number of substrate molecules will not have any effect. The limiting factor </w:t>
      </w:r>
      <w:r>
        <w:rPr>
          <w:rFonts w:ascii="Times New Roman" w:hAnsi="Times New Roman" w:cs="Times New Roman"/>
          <w:sz w:val="24"/>
          <w:szCs w:val="24"/>
        </w:rPr>
        <w:t>here is the enzyme concentration.</w:t>
      </w:r>
    </w:p>
    <w:p w:rsidR="0002045E" w:rsidRDefault="003235C8">
      <w:pPr>
        <w:rPr>
          <w:rFonts w:ascii="Times New Roman" w:hAnsi="Times New Roman" w:cs="Times New Roman"/>
          <w:sz w:val="24"/>
          <w:szCs w:val="24"/>
        </w:rPr>
      </w:pPr>
      <w:r>
        <w:rPr>
          <w:rFonts w:ascii="Times New Roman" w:hAnsi="Times New Roman" w:cs="Times New Roman"/>
          <w:sz w:val="24"/>
          <w:szCs w:val="24"/>
          <w:lang w:eastAsia="en-GB"/>
        </w:rPr>
        <w:pict>
          <v:group id="_x0000_s1032" style="position:absolute;margin-left:23.25pt;margin-top:29.95pt;width:275.25pt;height:173.25pt;z-index:251669504" coordorigin="1905,6330" coordsize="5505,3465">
            <v:shape id="_x0000_s1033" type="#_x0000_t32" style="position:absolute;left:2685;top:6330;width:30;height:2760;flip:y" o:connectortype="straight">
              <v:stroke endarrow="block"/>
            </v:shape>
            <v:shape id="_x0000_s1034" type="#_x0000_t32" style="position:absolute;left:2685;top:9090;width:4725;height:0" o:connectortype="straight">
              <v:stroke endarrow="block"/>
            </v:shape>
            <v:shapetype id="_x0000_t202" coordsize="21600,21600" o:spt="202" path="m,l,21600r21600,l21600,xe">
              <v:stroke joinstyle="miter"/>
              <v:path gradientshapeok="t" o:connecttype="rect"/>
            </v:shapetype>
            <v:shape id="_x0000_s1035" type="#_x0000_t202" style="position:absolute;left:1905;top:6525;width:660;height:2400" stroked="f">
              <v:textbox style="layout-flow:vertical;mso-layout-flow-alt:bottom-to-top">
                <w:txbxContent>
                  <w:p w:rsidR="0002045E" w:rsidRDefault="003235C8">
                    <w:pPr>
                      <w:rPr>
                        <w:rFonts w:ascii="Times New Roman" w:hAnsi="Times New Roman" w:cs="Times New Roman"/>
                        <w:sz w:val="24"/>
                        <w:szCs w:val="24"/>
                      </w:rPr>
                    </w:pPr>
                    <w:r>
                      <w:rPr>
                        <w:rFonts w:ascii="Times New Roman" w:hAnsi="Times New Roman" w:cs="Times New Roman"/>
                        <w:sz w:val="24"/>
                        <w:szCs w:val="24"/>
                      </w:rPr>
                      <w:t>Rate of reaction</w:t>
                    </w:r>
                  </w:p>
                </w:txbxContent>
              </v:textbox>
            </v:shape>
            <v:shape id="_x0000_s1036" type="#_x0000_t202" style="position:absolute;left:3270;top:9240;width:3375;height:555" stroked="f">
              <v:textbox>
                <w:txbxContent>
                  <w:p w:rsidR="0002045E" w:rsidRDefault="003235C8">
                    <w:pPr>
                      <w:rPr>
                        <w:rFonts w:ascii="Times New Roman" w:hAnsi="Times New Roman" w:cs="Times New Roman"/>
                        <w:sz w:val="24"/>
                        <w:szCs w:val="24"/>
                      </w:rPr>
                    </w:pPr>
                    <w:r>
                      <w:rPr>
                        <w:rFonts w:ascii="Times New Roman" w:hAnsi="Times New Roman" w:cs="Times New Roman"/>
                        <w:sz w:val="24"/>
                        <w:szCs w:val="24"/>
                      </w:rPr>
                      <w:t>Substrate concentration</w:t>
                    </w:r>
                  </w:p>
                </w:txbxContent>
              </v:textbox>
            </v:shape>
            <v:shape id="_x0000_s1037" type="#_x0000_t32" style="position:absolute;left:2685;top:7335;width:1665;height:1755;flip:y" o:connectortype="straight"/>
            <v:shape id="_x0000_s1038" type="#_x0000_t32" style="position:absolute;left:4350;top:7335;width:2985;height:0" o:connectortype="straight"/>
          </v:group>
        </w:pict>
      </w:r>
      <w:r>
        <w:rPr>
          <w:rFonts w:ascii="Times New Roman" w:hAnsi="Times New Roman" w:cs="Times New Roman"/>
          <w:sz w:val="24"/>
          <w:szCs w:val="24"/>
        </w:rPr>
        <w:t xml:space="preserve">The </w:t>
      </w:r>
      <w:r>
        <w:rPr>
          <w:rFonts w:ascii="Times New Roman" w:hAnsi="Times New Roman" w:cs="Times New Roman"/>
          <w:b/>
          <w:sz w:val="24"/>
          <w:szCs w:val="24"/>
        </w:rPr>
        <w:t>law of limiting factors</w:t>
      </w:r>
      <w:r>
        <w:rPr>
          <w:rFonts w:ascii="Times New Roman" w:hAnsi="Times New Roman" w:cs="Times New Roman"/>
          <w:sz w:val="24"/>
          <w:szCs w:val="24"/>
        </w:rPr>
        <w:t xml:space="preserve"> states that if a biochemical process is affected by more than one factor, its rate is limited by that factor closest to its minimum.</w:t>
      </w: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sz w:val="24"/>
          <w:szCs w:val="24"/>
        </w:rPr>
      </w:pPr>
    </w:p>
    <w:p w:rsidR="0002045E" w:rsidRDefault="0002045E">
      <w:pPr>
        <w:rPr>
          <w:rFonts w:ascii="Times New Roman" w:hAnsi="Times New Roman" w:cs="Times New Roman"/>
          <w:b/>
          <w:sz w:val="24"/>
          <w:szCs w:val="24"/>
        </w:rPr>
      </w:pPr>
    </w:p>
    <w:p w:rsidR="0002045E" w:rsidRDefault="003235C8">
      <w:pPr>
        <w:rPr>
          <w:rFonts w:ascii="Times New Roman" w:hAnsi="Times New Roman" w:cs="Times New Roman"/>
          <w:b/>
          <w:sz w:val="24"/>
          <w:szCs w:val="24"/>
        </w:rPr>
      </w:pPr>
      <w:r>
        <w:rPr>
          <w:rFonts w:ascii="Times New Roman" w:hAnsi="Times New Roman" w:cs="Times New Roman"/>
          <w:b/>
          <w:sz w:val="24"/>
          <w:szCs w:val="24"/>
        </w:rPr>
        <w:t>C. ENZYME CONCENTRATION</w:t>
      </w:r>
    </w:p>
    <w:p w:rsidR="0002045E" w:rsidRDefault="003235C8">
      <w:pPr>
        <w:rPr>
          <w:rFonts w:ascii="Times New Roman" w:hAnsi="Times New Roman" w:cs="Times New Roman"/>
          <w:sz w:val="24"/>
          <w:szCs w:val="24"/>
        </w:rPr>
      </w:pPr>
      <w:r>
        <w:rPr>
          <w:rFonts w:ascii="Times New Roman" w:hAnsi="Times New Roman" w:cs="Times New Roman"/>
          <w:sz w:val="24"/>
          <w:szCs w:val="24"/>
        </w:rPr>
        <w:t>At low enzyme concentration, the rate of enzyme controlled reaction increases with increase in enzyme concentration. An increase in enzyme concentration means that there are more enzymes to act on the substrates and therefore more p</w:t>
      </w:r>
      <w:r>
        <w:rPr>
          <w:rFonts w:ascii="Times New Roman" w:hAnsi="Times New Roman" w:cs="Times New Roman"/>
          <w:sz w:val="24"/>
          <w:szCs w:val="24"/>
        </w:rPr>
        <w:t>roducts formed. Beyond a certain point, further increase in enzyme concentration has no effect on the enzyme activity because the substrate concentration becomes a limiting factor ie there are many enzyme molecules which are redundant.</w:t>
      </w:r>
    </w:p>
    <w:p w:rsidR="0002045E" w:rsidRDefault="0002045E">
      <w:pPr>
        <w:rPr>
          <w:rFonts w:ascii="Times New Roman" w:hAnsi="Times New Roman" w:cs="Times New Roman"/>
          <w:b/>
          <w:sz w:val="24"/>
          <w:szCs w:val="24"/>
        </w:rPr>
      </w:pPr>
    </w:p>
    <w:p w:rsidR="0002045E" w:rsidRDefault="003235C8">
      <w:pPr>
        <w:rPr>
          <w:rFonts w:ascii="Times New Roman" w:hAnsi="Times New Roman" w:cs="Times New Roman"/>
          <w:b/>
          <w:sz w:val="24"/>
          <w:szCs w:val="24"/>
        </w:rPr>
      </w:pPr>
      <w:r>
        <w:rPr>
          <w:rFonts w:ascii="Times New Roman" w:hAnsi="Times New Roman" w:cs="Times New Roman"/>
          <w:sz w:val="24"/>
          <w:szCs w:val="24"/>
          <w:lang w:eastAsia="en-GB"/>
        </w:rPr>
        <w:pict>
          <v:group id="_x0000_s1039" style="position:absolute;margin-left:56.25pt;margin-top:-28.15pt;width:277.5pt;height:159.3pt;z-index:251670528" coordorigin="2565,12147" coordsize="5550,3186">
            <v:shape id="_x0000_s1040" type="#_x0000_t32" style="position:absolute;left:3435;top:12147;width:45;height:2625;flip:y" o:connectortype="straight">
              <v:stroke endarrow="block"/>
            </v:shape>
            <v:shape id="_x0000_s1041" type="#_x0000_t32" style="position:absolute;left:3435;top:14772;width:4680;height:0" o:connectortype="straight">
              <v:stroke endarrow="block"/>
            </v:shape>
            <v:shape id="_x0000_s1042" type="#_x0000_t202" style="position:absolute;left:4350;top:14913;width:2835;height:420" stroked="f">
              <v:textbox>
                <w:txbxContent>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Enzyme </w:t>
                    </w:r>
                    <w:r>
                      <w:rPr>
                        <w:rFonts w:ascii="Times New Roman" w:hAnsi="Times New Roman" w:cs="Times New Roman"/>
                        <w:sz w:val="24"/>
                        <w:szCs w:val="24"/>
                      </w:rPr>
                      <w:t>concentration</w:t>
                    </w:r>
                  </w:p>
                </w:txbxContent>
              </v:textbox>
            </v:shape>
            <v:shape id="_x0000_s1043" type="#_x0000_t202" style="position:absolute;left:2565;top:12360;width:705;height:2295" stroked="f">
              <v:textbox style="layout-flow:vertical;mso-layout-flow-alt:bottom-to-top">
                <w:txbxContent>
                  <w:p w:rsidR="0002045E" w:rsidRDefault="003235C8">
                    <w:pPr>
                      <w:rPr>
                        <w:rFonts w:ascii="Times New Roman" w:hAnsi="Times New Roman" w:cs="Times New Roman"/>
                        <w:sz w:val="24"/>
                        <w:szCs w:val="24"/>
                      </w:rPr>
                    </w:pPr>
                    <w:r>
                      <w:rPr>
                        <w:rFonts w:ascii="Times New Roman" w:hAnsi="Times New Roman" w:cs="Times New Roman"/>
                        <w:sz w:val="24"/>
                        <w:szCs w:val="24"/>
                      </w:rPr>
                      <w:t>Rate of reaction</w:t>
                    </w:r>
                  </w:p>
                </w:txbxContent>
              </v:textbox>
            </v:shape>
            <v:shape id="_x0000_s1044" type="#_x0000_t32" style="position:absolute;left:3435;top:13050;width:1545;height:1722;flip:y" o:connectortype="straight"/>
            <v:shape id="_x0000_s1045" type="#_x0000_t32" style="position:absolute;left:4980;top:13050;width:2745;height:0" o:connectortype="straight"/>
          </v:group>
        </w:pict>
      </w:r>
    </w:p>
    <w:p w:rsidR="0002045E" w:rsidRDefault="0002045E">
      <w:pPr>
        <w:rPr>
          <w:rFonts w:ascii="Times New Roman" w:hAnsi="Times New Roman" w:cs="Times New Roman"/>
          <w:b/>
          <w:sz w:val="24"/>
          <w:szCs w:val="24"/>
        </w:rPr>
      </w:pPr>
    </w:p>
    <w:p w:rsidR="0002045E" w:rsidRDefault="0002045E">
      <w:pPr>
        <w:rPr>
          <w:rFonts w:ascii="Times New Roman" w:hAnsi="Times New Roman" w:cs="Times New Roman"/>
          <w:b/>
          <w:sz w:val="24"/>
          <w:szCs w:val="24"/>
        </w:rPr>
      </w:pPr>
    </w:p>
    <w:p w:rsidR="0002045E" w:rsidRDefault="0002045E">
      <w:pPr>
        <w:rPr>
          <w:rFonts w:ascii="Times New Roman" w:hAnsi="Times New Roman" w:cs="Times New Roman"/>
          <w:b/>
          <w:sz w:val="24"/>
          <w:szCs w:val="24"/>
        </w:rPr>
      </w:pPr>
    </w:p>
    <w:p w:rsidR="0002045E" w:rsidRDefault="0002045E">
      <w:pPr>
        <w:tabs>
          <w:tab w:val="left" w:pos="8055"/>
        </w:tabs>
        <w:rPr>
          <w:rFonts w:ascii="Times New Roman" w:hAnsi="Times New Roman" w:cs="Times New Roman"/>
          <w:sz w:val="24"/>
          <w:szCs w:val="24"/>
        </w:rPr>
      </w:pPr>
    </w:p>
    <w:p w:rsidR="0002045E" w:rsidRDefault="003235C8">
      <w:pPr>
        <w:rPr>
          <w:rFonts w:ascii="Times New Roman" w:hAnsi="Times New Roman" w:cs="Times New Roman"/>
          <w:b/>
          <w:sz w:val="24"/>
          <w:szCs w:val="24"/>
        </w:rPr>
      </w:pPr>
      <w:r>
        <w:rPr>
          <w:rFonts w:ascii="Times New Roman" w:hAnsi="Times New Roman" w:cs="Times New Roman"/>
          <w:b/>
          <w:sz w:val="24"/>
          <w:szCs w:val="24"/>
        </w:rPr>
        <w:t>D. PH</w:t>
      </w:r>
    </w:p>
    <w:p w:rsidR="0002045E" w:rsidRDefault="003235C8">
      <w:pPr>
        <w:rPr>
          <w:rFonts w:ascii="Times New Roman" w:hAnsi="Times New Roman" w:cs="Times New Roman"/>
          <w:sz w:val="24"/>
          <w:szCs w:val="24"/>
        </w:rPr>
      </w:pPr>
      <w:r>
        <w:rPr>
          <w:rFonts w:ascii="Times New Roman" w:hAnsi="Times New Roman" w:cs="Times New Roman"/>
          <w:sz w:val="24"/>
          <w:szCs w:val="24"/>
        </w:rPr>
        <w:t>Under conditions of constant temperature, every enzyme functions most efficiently over a particular pH range. Often, this is a narrow range. The optimum pH is that at which the maximum rate of reaction occurs</w:t>
      </w:r>
      <w:r>
        <w:rPr>
          <w:rFonts w:ascii="Times New Roman" w:hAnsi="Times New Roman" w:cs="Times New Roman"/>
          <w:sz w:val="24"/>
          <w:szCs w:val="24"/>
        </w:rPr>
        <w:t>.</w:t>
      </w:r>
    </w:p>
    <w:p w:rsidR="0002045E" w:rsidRDefault="003235C8">
      <w:pPr>
        <w:rPr>
          <w:rFonts w:ascii="Times New Roman" w:hAnsi="Times New Roman" w:cs="Times New Roman"/>
          <w:sz w:val="24"/>
          <w:szCs w:val="24"/>
        </w:rPr>
      </w:pPr>
      <w:r>
        <w:rPr>
          <w:rFonts w:ascii="Times New Roman" w:hAnsi="Times New Roman" w:cs="Times New Roman"/>
          <w:sz w:val="24"/>
          <w:szCs w:val="24"/>
        </w:rPr>
        <w:t>When the pH is altered above or below this value, the rate of enzyme activity diminishes. As pH decreases, acidity increases and the concentration of H</w:t>
      </w:r>
      <w:r>
        <w:rPr>
          <w:rFonts w:ascii="Times New Roman" w:hAnsi="Times New Roman" w:cs="Times New Roman"/>
          <w:sz w:val="24"/>
          <w:szCs w:val="24"/>
          <w:vertAlign w:val="superscript"/>
        </w:rPr>
        <w:t>+</w:t>
      </w:r>
      <w:r>
        <w:rPr>
          <w:rFonts w:ascii="Times New Roman" w:hAnsi="Times New Roman" w:cs="Times New Roman"/>
          <w:sz w:val="24"/>
          <w:szCs w:val="24"/>
        </w:rPr>
        <w:t xml:space="preserve"> ions increases. This increases the number of positive charges in the medium.</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Changes in pH alter the </w:t>
      </w:r>
      <w:r>
        <w:rPr>
          <w:rFonts w:ascii="Times New Roman" w:hAnsi="Times New Roman" w:cs="Times New Roman"/>
          <w:sz w:val="24"/>
          <w:szCs w:val="24"/>
        </w:rPr>
        <w:t>ionic charge of the acidic and basic R groups and therefore disrupt the ionic bonding that helps to maintain the specific shape of the enzyme.</w:t>
      </w:r>
    </w:p>
    <w:p w:rsidR="0002045E" w:rsidRDefault="003235C8">
      <w:pPr>
        <w:rPr>
          <w:rFonts w:ascii="Times New Roman" w:hAnsi="Times New Roman" w:cs="Times New Roman"/>
          <w:sz w:val="24"/>
          <w:szCs w:val="24"/>
        </w:rPr>
      </w:pPr>
      <w:r>
        <w:rPr>
          <w:rFonts w:ascii="Times New Roman" w:hAnsi="Times New Roman" w:cs="Times New Roman"/>
          <w:sz w:val="24"/>
          <w:szCs w:val="24"/>
        </w:rPr>
        <w:t>Thus the pH change leads to an alteration of enzyme shape, including its active site. if extreme of pH are encoun</w:t>
      </w:r>
      <w:r>
        <w:rPr>
          <w:rFonts w:ascii="Times New Roman" w:hAnsi="Times New Roman" w:cs="Times New Roman"/>
          <w:sz w:val="24"/>
          <w:szCs w:val="24"/>
        </w:rPr>
        <w:t>tered by an enzyme, then it will be denatured.</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Effect of pH on the rate of an enzyme controlled reaction</w:t>
      </w:r>
    </w:p>
    <w:p w:rsidR="0002045E" w:rsidRDefault="003235C8">
      <w:pPr>
        <w:jc w:val="center"/>
        <w:rPr>
          <w:rFonts w:ascii="Times New Roman" w:hAnsi="Times New Roman" w:cs="Times New Roman"/>
          <w:b/>
          <w:sz w:val="24"/>
          <w:szCs w:val="24"/>
        </w:rPr>
      </w:pPr>
      <w:r>
        <w:rPr>
          <w:noProof/>
          <w:lang w:val="en-US"/>
        </w:rPr>
        <w:lastRenderedPageBreak/>
        <w:drawing>
          <wp:inline distT="0" distB="0" distL="0" distR="0">
            <wp:extent cx="4295775" cy="2371725"/>
            <wp:effectExtent l="19050" t="0" r="9525" b="0"/>
            <wp:docPr id="44" name="Picture 43" descr="C:\Users\Kisira\AppData\Local\Microsoft\Windows\INetCache\Content.Word\New Doc 2018-06-1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C:\Users\Kisira\AppData\Local\Microsoft\Windows\INetCache\Content.Word\New Doc 2018-06-14_13.jpg"/>
                    <pic:cNvPicPr>
                      <a:picLocks noChangeAspect="1" noChangeArrowheads="1"/>
                    </pic:cNvPicPr>
                  </pic:nvPicPr>
                  <pic:blipFill>
                    <a:blip r:embed="rId52"/>
                    <a:srcRect/>
                    <a:stretch>
                      <a:fillRect/>
                    </a:stretch>
                  </pic:blipFill>
                  <pic:spPr>
                    <a:xfrm>
                      <a:off x="0" y="0"/>
                      <a:ext cx="4301057" cy="2374641"/>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The effect of pH on the activity of three enzymes</w:t>
      </w:r>
    </w:p>
    <w:p w:rsidR="0002045E" w:rsidRDefault="003235C8">
      <w:pPr>
        <w:jc w:val="center"/>
        <w:rPr>
          <w:rFonts w:ascii="Times New Roman" w:hAnsi="Times New Roman" w:cs="Times New Roman"/>
          <w:b/>
          <w:sz w:val="24"/>
          <w:szCs w:val="24"/>
        </w:rPr>
      </w:pPr>
      <w:r>
        <w:rPr>
          <w:noProof/>
          <w:lang w:val="en-US"/>
        </w:rPr>
        <w:drawing>
          <wp:inline distT="0" distB="0" distL="0" distR="0">
            <wp:extent cx="4923790" cy="2438400"/>
            <wp:effectExtent l="19050" t="0" r="0" b="0"/>
            <wp:docPr id="45" name="Picture 46" descr="C:\Users\Kisira\AppData\Local\Microsoft\Windows\INetCache\Content.Word\New Doc 2018-06-1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descr="C:\Users\Kisira\AppData\Local\Microsoft\Windows\INetCache\Content.Word\New Doc 2018-06-14_14.jpg"/>
                    <pic:cNvPicPr>
                      <a:picLocks noChangeAspect="1" noChangeArrowheads="1"/>
                    </pic:cNvPicPr>
                  </pic:nvPicPr>
                  <pic:blipFill>
                    <a:blip r:embed="rId53" cstate="print"/>
                    <a:srcRect/>
                    <a:stretch>
                      <a:fillRect/>
                    </a:stretch>
                  </pic:blipFill>
                  <pic:spPr>
                    <a:xfrm>
                      <a:off x="0" y="0"/>
                      <a:ext cx="4921952" cy="2437176"/>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From the above graph, we can tell that enzymes A and C prefer acidic and alkaline pH respectively</w:t>
      </w:r>
      <w:r>
        <w:rPr>
          <w:rFonts w:ascii="Times New Roman" w:hAnsi="Times New Roman" w:cs="Times New Roman"/>
          <w:sz w:val="24"/>
          <w:szCs w:val="24"/>
        </w:rPr>
        <w:t xml:space="preserve"> while B prefers almost neutral conditions. This is because their peaks (maximum activity) correspond to pH falling in their media.</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COMPARISON BETWEEN ORGANIC AND INORGANIC CATALYSTS</w:t>
      </w:r>
    </w:p>
    <w:p w:rsidR="0002045E" w:rsidRDefault="003235C8">
      <w:pPr>
        <w:pStyle w:val="ListParagraph1"/>
        <w:numPr>
          <w:ilvl w:val="0"/>
          <w:numId w:val="28"/>
        </w:numPr>
        <w:rPr>
          <w:rFonts w:ascii="Times New Roman" w:hAnsi="Times New Roman" w:cs="Times New Roman"/>
          <w:sz w:val="24"/>
          <w:szCs w:val="24"/>
        </w:rPr>
      </w:pPr>
      <w:r>
        <w:rPr>
          <w:rFonts w:ascii="Times New Roman" w:hAnsi="Times New Roman" w:cs="Times New Roman"/>
          <w:sz w:val="24"/>
          <w:szCs w:val="24"/>
        </w:rPr>
        <w:t xml:space="preserve">Enzymes are more efficient in lowering the activation energy than the </w:t>
      </w:r>
      <w:r>
        <w:rPr>
          <w:rFonts w:ascii="Times New Roman" w:hAnsi="Times New Roman" w:cs="Times New Roman"/>
          <w:sz w:val="24"/>
          <w:szCs w:val="24"/>
        </w:rPr>
        <w:t>inorganic catalysts. For example, in breaking of hydrogen peroxide to form oxygen and water.</w:t>
      </w:r>
    </w:p>
    <w:p w:rsidR="0002045E" w:rsidRDefault="003235C8">
      <w:pPr>
        <w:rPr>
          <w:rFonts w:ascii="Times New Roman" w:hAnsi="Times New Roman" w:cs="Times New Roman"/>
          <w:sz w:val="24"/>
          <w:szCs w:val="24"/>
        </w:rPr>
      </w:pPr>
      <w:r>
        <w:rPr>
          <w:rFonts w:ascii="Times New Roman" w:hAnsi="Times New Roman" w:cs="Times New Roman"/>
          <w:sz w:val="24"/>
          <w:szCs w:val="24"/>
          <w:lang w:eastAsia="en-GB"/>
        </w:rPr>
        <w:pict>
          <v:shape id="_x0000_s1027" type="#_x0000_t32" style="position:absolute;margin-left:39pt;margin-top:6.8pt;width:114.75pt;height:.75pt;z-index:251661312;mso-width-relative:page;mso-height-relative:page" o:connectortype="straight">
            <v:stroke endarrow="block"/>
          </v:shape>
        </w:pic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 xml:space="preserve">2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02045E" w:rsidRDefault="003235C8">
      <w:pPr>
        <w:rPr>
          <w:rFonts w:ascii="Times New Roman" w:hAnsi="Times New Roman" w:cs="Times New Roman"/>
          <w:sz w:val="24"/>
          <w:szCs w:val="24"/>
        </w:rPr>
      </w:pPr>
      <w:r>
        <w:rPr>
          <w:rFonts w:ascii="Times New Roman" w:hAnsi="Times New Roman" w:cs="Times New Roman"/>
          <w:sz w:val="24"/>
          <w:szCs w:val="24"/>
          <w:lang w:eastAsia="en-GB"/>
        </w:rPr>
        <w:pict>
          <v:shape id="_x0000_s1028" type="#_x0000_t32" style="position:absolute;margin-left:49.5pt;margin-top:9.4pt;width:109.5pt;height:.75pt;z-index:251662336;mso-width-relative:page;mso-height-relative:page" o:connectortype="straight">
            <v:stroke endarrow="block"/>
          </v:shape>
        </w:pic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 xml:space="preserve">2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p w:rsidR="0002045E" w:rsidRDefault="003235C8">
      <w:pPr>
        <w:rPr>
          <w:rFonts w:ascii="Times New Roman" w:hAnsi="Times New Roman" w:cs="Times New Roman"/>
          <w:sz w:val="24"/>
          <w:szCs w:val="24"/>
        </w:rPr>
      </w:pPr>
      <w:r>
        <w:rPr>
          <w:rFonts w:ascii="Times New Roman" w:hAnsi="Times New Roman" w:cs="Times New Roman"/>
          <w:sz w:val="24"/>
          <w:szCs w:val="24"/>
          <w:lang w:eastAsia="en-GB"/>
        </w:rPr>
        <w:pict>
          <v:shape id="_x0000_s1029" type="#_x0000_t32" style="position:absolute;margin-left:39pt;margin-top:7.55pt;width:116.25pt;height:2.25pt;flip:y;z-index:251663360;mso-width-relative:page;mso-height-relative:page" o:connectortype="straight">
            <v:stroke endarrow="block"/>
          </v:shape>
        </w:pic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 xml:space="preserve">2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tbl>
      <w:tblPr>
        <w:tblStyle w:val="TableGrid"/>
        <w:tblW w:w="9242" w:type="dxa"/>
        <w:tblLayout w:type="fixed"/>
        <w:tblLook w:val="04A0" w:firstRow="1" w:lastRow="0" w:firstColumn="1" w:lastColumn="0" w:noHBand="0" w:noVBand="1"/>
      </w:tblPr>
      <w:tblGrid>
        <w:gridCol w:w="2235"/>
        <w:gridCol w:w="2409"/>
        <w:gridCol w:w="4598"/>
      </w:tblGrid>
      <w:tr w:rsidR="0002045E">
        <w:tc>
          <w:tcPr>
            <w:tcW w:w="2235"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Catalyst </w:t>
            </w:r>
          </w:p>
        </w:tc>
        <w:tc>
          <w:tcPr>
            <w:tcW w:w="2409"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Activation energy</w:t>
            </w:r>
          </w:p>
        </w:tc>
        <w:tc>
          <w:tcPr>
            <w:tcW w:w="4598"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Relative rate of reaction (number of molecules of substrate formed per minute)</w:t>
            </w:r>
          </w:p>
        </w:tc>
      </w:tr>
      <w:tr w:rsidR="0002045E">
        <w:tc>
          <w:tcPr>
            <w:tcW w:w="2235"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Catalase </w:t>
            </w:r>
          </w:p>
        </w:tc>
        <w:tc>
          <w:tcPr>
            <w:tcW w:w="2409"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4598"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6000000, very high</w:t>
            </w:r>
          </w:p>
        </w:tc>
      </w:tr>
      <w:tr w:rsidR="0002045E">
        <w:tc>
          <w:tcPr>
            <w:tcW w:w="2235"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Platinum </w:t>
            </w:r>
          </w:p>
        </w:tc>
        <w:tc>
          <w:tcPr>
            <w:tcW w:w="2409"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12000</w:t>
            </w:r>
          </w:p>
        </w:tc>
        <w:tc>
          <w:tcPr>
            <w:tcW w:w="4598"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10000, </w:t>
            </w:r>
            <w:r>
              <w:rPr>
                <w:rFonts w:ascii="Times New Roman" w:hAnsi="Times New Roman" w:cs="Times New Roman"/>
                <w:sz w:val="24"/>
                <w:szCs w:val="24"/>
              </w:rPr>
              <w:t>high</w:t>
            </w:r>
          </w:p>
        </w:tc>
      </w:tr>
      <w:tr w:rsidR="0002045E">
        <w:tc>
          <w:tcPr>
            <w:tcW w:w="2235"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 catalyst</w:t>
            </w:r>
          </w:p>
        </w:tc>
        <w:tc>
          <w:tcPr>
            <w:tcW w:w="2409"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18000</w:t>
            </w:r>
          </w:p>
        </w:tc>
        <w:tc>
          <w:tcPr>
            <w:tcW w:w="4598" w:type="dxa"/>
          </w:tcPr>
          <w:p w:rsidR="0002045E" w:rsidRDefault="003235C8">
            <w:pPr>
              <w:spacing w:after="0" w:line="240" w:lineRule="auto"/>
              <w:rPr>
                <w:rFonts w:ascii="Times New Roman" w:hAnsi="Times New Roman" w:cs="Times New Roman"/>
                <w:sz w:val="24"/>
                <w:szCs w:val="24"/>
              </w:rPr>
            </w:pPr>
            <w:r>
              <w:rPr>
                <w:rFonts w:ascii="Times New Roman" w:hAnsi="Times New Roman" w:cs="Times New Roman"/>
                <w:sz w:val="24"/>
                <w:szCs w:val="24"/>
              </w:rPr>
              <w:t>1, very low</w:t>
            </w:r>
          </w:p>
        </w:tc>
      </w:tr>
    </w:tbl>
    <w:p w:rsidR="0002045E" w:rsidRDefault="0002045E">
      <w:pPr>
        <w:rPr>
          <w:rFonts w:ascii="Times New Roman" w:hAnsi="Times New Roman" w:cs="Times New Roman"/>
          <w:sz w:val="24"/>
          <w:szCs w:val="24"/>
        </w:rPr>
      </w:pPr>
    </w:p>
    <w:p w:rsidR="0002045E" w:rsidRDefault="003235C8">
      <w:pPr>
        <w:pStyle w:val="ListParagraph1"/>
        <w:numPr>
          <w:ilvl w:val="0"/>
          <w:numId w:val="28"/>
        </w:numPr>
        <w:rPr>
          <w:rFonts w:ascii="Times New Roman" w:hAnsi="Times New Roman" w:cs="Times New Roman"/>
          <w:sz w:val="24"/>
          <w:szCs w:val="24"/>
        </w:rPr>
      </w:pPr>
      <w:r>
        <w:rPr>
          <w:rFonts w:ascii="Times New Roman" w:hAnsi="Times New Roman" w:cs="Times New Roman"/>
          <w:sz w:val="24"/>
          <w:szCs w:val="24"/>
        </w:rPr>
        <w:t>Enzymes are less stable ie they can easily be denatured in the course of reaction.</w:t>
      </w:r>
    </w:p>
    <w:p w:rsidR="0002045E" w:rsidRDefault="003235C8">
      <w:pPr>
        <w:pStyle w:val="ListParagraph1"/>
        <w:numPr>
          <w:ilvl w:val="0"/>
          <w:numId w:val="28"/>
        </w:numPr>
        <w:rPr>
          <w:rFonts w:ascii="Times New Roman" w:hAnsi="Times New Roman" w:cs="Times New Roman"/>
          <w:sz w:val="24"/>
          <w:szCs w:val="24"/>
        </w:rPr>
      </w:pPr>
      <w:r>
        <w:rPr>
          <w:rFonts w:ascii="Times New Roman" w:hAnsi="Times New Roman" w:cs="Times New Roman"/>
          <w:sz w:val="24"/>
          <w:szCs w:val="24"/>
        </w:rPr>
        <w:t>Enzymes are more substrate specific.</w:t>
      </w:r>
    </w:p>
    <w:p w:rsidR="0002045E" w:rsidRDefault="003235C8">
      <w:pPr>
        <w:pStyle w:val="ListParagraph1"/>
        <w:numPr>
          <w:ilvl w:val="0"/>
          <w:numId w:val="28"/>
        </w:numPr>
        <w:rPr>
          <w:rFonts w:ascii="Times New Roman" w:hAnsi="Times New Roman" w:cs="Times New Roman"/>
          <w:sz w:val="24"/>
          <w:szCs w:val="24"/>
        </w:rPr>
      </w:pPr>
      <w:r>
        <w:rPr>
          <w:rFonts w:ascii="Times New Roman" w:hAnsi="Times New Roman" w:cs="Times New Roman"/>
          <w:sz w:val="24"/>
          <w:szCs w:val="24"/>
        </w:rPr>
        <w:t>Enzymes are protein in nature.</w:t>
      </w:r>
    </w:p>
    <w:p w:rsidR="0002045E" w:rsidRDefault="003235C8">
      <w:pPr>
        <w:pStyle w:val="ListParagraph1"/>
        <w:numPr>
          <w:ilvl w:val="0"/>
          <w:numId w:val="28"/>
        </w:numPr>
        <w:rPr>
          <w:rFonts w:ascii="Times New Roman" w:hAnsi="Times New Roman" w:cs="Times New Roman"/>
          <w:sz w:val="24"/>
          <w:szCs w:val="24"/>
        </w:rPr>
      </w:pPr>
      <w:r>
        <w:rPr>
          <w:rFonts w:ascii="Times New Roman" w:hAnsi="Times New Roman" w:cs="Times New Roman"/>
          <w:sz w:val="24"/>
          <w:szCs w:val="24"/>
        </w:rPr>
        <w:t>Enzymes are produced by living cells.</w:t>
      </w:r>
    </w:p>
    <w:p w:rsidR="0002045E" w:rsidRDefault="003235C8">
      <w:pPr>
        <w:pStyle w:val="ListParagraph1"/>
        <w:numPr>
          <w:ilvl w:val="0"/>
          <w:numId w:val="28"/>
        </w:numPr>
        <w:rPr>
          <w:rFonts w:ascii="Times New Roman" w:hAnsi="Times New Roman" w:cs="Times New Roman"/>
          <w:sz w:val="24"/>
          <w:szCs w:val="24"/>
        </w:rPr>
      </w:pPr>
      <w:r>
        <w:rPr>
          <w:rFonts w:ascii="Times New Roman" w:hAnsi="Times New Roman" w:cs="Times New Roman"/>
          <w:sz w:val="24"/>
          <w:szCs w:val="24"/>
        </w:rPr>
        <w:t>Enzymes catalyse reversible r</w:t>
      </w:r>
      <w:r>
        <w:rPr>
          <w:rFonts w:ascii="Times New Roman" w:hAnsi="Times New Roman" w:cs="Times New Roman"/>
          <w:sz w:val="24"/>
          <w:szCs w:val="24"/>
        </w:rPr>
        <w:t>eactions.</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CLASSIFICATION OF 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Enzymes are broadly classified into two major categories.</w:t>
      </w:r>
    </w:p>
    <w:p w:rsidR="0002045E" w:rsidRDefault="003235C8">
      <w:pPr>
        <w:pStyle w:val="ListParagraph1"/>
        <w:numPr>
          <w:ilvl w:val="0"/>
          <w:numId w:val="29"/>
        </w:numPr>
        <w:rPr>
          <w:rFonts w:ascii="Times New Roman" w:hAnsi="Times New Roman" w:cs="Times New Roman"/>
          <w:sz w:val="24"/>
          <w:szCs w:val="24"/>
        </w:rPr>
      </w:pPr>
      <w:r>
        <w:rPr>
          <w:rFonts w:ascii="Times New Roman" w:hAnsi="Times New Roman" w:cs="Times New Roman"/>
          <w:sz w:val="24"/>
          <w:szCs w:val="24"/>
        </w:rPr>
        <w:t xml:space="preserve">Those which are produced in the cell but carry out their catalytic activity outside the cell, these are known as extracellular enzymes eg digestive enzymes like </w:t>
      </w:r>
      <w:r>
        <w:rPr>
          <w:rFonts w:ascii="Times New Roman" w:hAnsi="Times New Roman" w:cs="Times New Roman"/>
          <w:sz w:val="24"/>
          <w:szCs w:val="24"/>
        </w:rPr>
        <w:t>lipase, pepsin, trypsin.</w:t>
      </w:r>
    </w:p>
    <w:p w:rsidR="0002045E" w:rsidRDefault="003235C8">
      <w:pPr>
        <w:pStyle w:val="ListParagraph1"/>
        <w:numPr>
          <w:ilvl w:val="0"/>
          <w:numId w:val="29"/>
        </w:numPr>
        <w:rPr>
          <w:rFonts w:ascii="Times New Roman" w:hAnsi="Times New Roman" w:cs="Times New Roman"/>
          <w:sz w:val="24"/>
          <w:szCs w:val="24"/>
        </w:rPr>
      </w:pPr>
      <w:r>
        <w:rPr>
          <w:rFonts w:ascii="Times New Roman" w:hAnsi="Times New Roman" w:cs="Times New Roman"/>
          <w:sz w:val="24"/>
          <w:szCs w:val="24"/>
        </w:rPr>
        <w:t xml:space="preserve">Those produced in the cell and catalyse reactions within the cell are known as </w:t>
      </w:r>
      <w:r>
        <w:rPr>
          <w:rFonts w:ascii="Times New Roman" w:hAnsi="Times New Roman" w:cs="Times New Roman"/>
          <w:b/>
          <w:sz w:val="24"/>
          <w:szCs w:val="24"/>
        </w:rPr>
        <w:t xml:space="preserve">intracellular enzymes </w:t>
      </w:r>
      <w:r>
        <w:rPr>
          <w:rFonts w:ascii="Times New Roman" w:hAnsi="Times New Roman" w:cs="Times New Roman"/>
          <w:sz w:val="24"/>
          <w:szCs w:val="24"/>
        </w:rPr>
        <w:t>eg catalase, peroxidise, ATPase, dehydrogenase.</w:t>
      </w:r>
    </w:p>
    <w:p w:rsidR="0002045E" w:rsidRDefault="003235C8">
      <w:pPr>
        <w:rPr>
          <w:rFonts w:ascii="Times New Roman" w:hAnsi="Times New Roman" w:cs="Times New Roman"/>
          <w:sz w:val="24"/>
          <w:szCs w:val="24"/>
        </w:rPr>
      </w:pPr>
      <w:r>
        <w:rPr>
          <w:rFonts w:ascii="Times New Roman" w:hAnsi="Times New Roman" w:cs="Times New Roman"/>
          <w:sz w:val="24"/>
          <w:szCs w:val="24"/>
        </w:rPr>
        <w:t>The above mentioned classification is followed by a more definitive naming.</w:t>
      </w:r>
    </w:p>
    <w:p w:rsidR="0002045E" w:rsidRDefault="003235C8">
      <w:pPr>
        <w:pStyle w:val="ListParagraph1"/>
        <w:numPr>
          <w:ilvl w:val="0"/>
          <w:numId w:val="30"/>
        </w:numPr>
        <w:rPr>
          <w:rFonts w:ascii="Times New Roman" w:hAnsi="Times New Roman" w:cs="Times New Roman"/>
          <w:sz w:val="24"/>
          <w:szCs w:val="24"/>
        </w:rPr>
      </w:pPr>
      <w:r>
        <w:rPr>
          <w:rFonts w:ascii="Times New Roman" w:hAnsi="Times New Roman" w:cs="Times New Roman"/>
          <w:sz w:val="24"/>
          <w:szCs w:val="24"/>
        </w:rPr>
        <w:t>Random</w:t>
      </w:r>
      <w:r>
        <w:rPr>
          <w:rFonts w:ascii="Times New Roman" w:hAnsi="Times New Roman" w:cs="Times New Roman"/>
          <w:sz w:val="24"/>
          <w:szCs w:val="24"/>
        </w:rPr>
        <w:t xml:space="preserve"> naming eg ptylin, pepsin, rennin.</w:t>
      </w:r>
    </w:p>
    <w:p w:rsidR="0002045E" w:rsidRDefault="003235C8">
      <w:pPr>
        <w:pStyle w:val="ListParagraph1"/>
        <w:numPr>
          <w:ilvl w:val="0"/>
          <w:numId w:val="30"/>
        </w:numPr>
        <w:rPr>
          <w:rFonts w:ascii="Times New Roman" w:hAnsi="Times New Roman" w:cs="Times New Roman"/>
          <w:sz w:val="24"/>
          <w:szCs w:val="24"/>
        </w:rPr>
      </w:pPr>
      <w:r>
        <w:rPr>
          <w:rFonts w:ascii="Times New Roman" w:hAnsi="Times New Roman" w:cs="Times New Roman"/>
          <w:sz w:val="24"/>
          <w:szCs w:val="24"/>
        </w:rPr>
        <w:t>By attaching a suffix ‘ase’ to the name of the substrate to be acted upon eg.</w:t>
      </w:r>
    </w:p>
    <w:p w:rsidR="0002045E" w:rsidRDefault="003235C8">
      <w:pPr>
        <w:pStyle w:val="ListParagraph1"/>
        <w:numPr>
          <w:ilvl w:val="0"/>
          <w:numId w:val="31"/>
        </w:numPr>
        <w:rPr>
          <w:rFonts w:ascii="Times New Roman" w:hAnsi="Times New Roman" w:cs="Times New Roman"/>
          <w:sz w:val="24"/>
          <w:szCs w:val="24"/>
        </w:rPr>
      </w:pPr>
      <w:r>
        <w:rPr>
          <w:rFonts w:ascii="Times New Roman" w:hAnsi="Times New Roman" w:cs="Times New Roman"/>
          <w:sz w:val="24"/>
          <w:szCs w:val="24"/>
        </w:rPr>
        <w:t>Lipid                                        lipase</w:t>
      </w:r>
    </w:p>
    <w:p w:rsidR="0002045E" w:rsidRDefault="003235C8">
      <w:pPr>
        <w:pStyle w:val="ListParagraph1"/>
        <w:numPr>
          <w:ilvl w:val="0"/>
          <w:numId w:val="31"/>
        </w:numPr>
        <w:rPr>
          <w:rFonts w:ascii="Times New Roman" w:hAnsi="Times New Roman" w:cs="Times New Roman"/>
          <w:sz w:val="24"/>
          <w:szCs w:val="24"/>
        </w:rPr>
      </w:pPr>
      <w:r>
        <w:rPr>
          <w:rFonts w:ascii="Times New Roman" w:hAnsi="Times New Roman" w:cs="Times New Roman"/>
          <w:sz w:val="24"/>
          <w:szCs w:val="24"/>
        </w:rPr>
        <w:t>Maltose                                    maltase</w:t>
      </w:r>
    </w:p>
    <w:p w:rsidR="0002045E" w:rsidRDefault="003235C8">
      <w:pPr>
        <w:pStyle w:val="ListParagraph1"/>
        <w:numPr>
          <w:ilvl w:val="0"/>
          <w:numId w:val="31"/>
        </w:numPr>
        <w:rPr>
          <w:rFonts w:ascii="Times New Roman" w:hAnsi="Times New Roman" w:cs="Times New Roman"/>
          <w:sz w:val="24"/>
          <w:szCs w:val="24"/>
        </w:rPr>
      </w:pPr>
      <w:r>
        <w:rPr>
          <w:rFonts w:ascii="Times New Roman" w:hAnsi="Times New Roman" w:cs="Times New Roman"/>
          <w:sz w:val="24"/>
          <w:szCs w:val="24"/>
        </w:rPr>
        <w:t xml:space="preserve">Sucrose                                 </w:t>
      </w:r>
      <w:r>
        <w:rPr>
          <w:rFonts w:ascii="Times New Roman" w:hAnsi="Times New Roman" w:cs="Times New Roman"/>
          <w:sz w:val="24"/>
          <w:szCs w:val="24"/>
        </w:rPr>
        <w:t xml:space="preserve">   sucrase</w:t>
      </w:r>
    </w:p>
    <w:p w:rsidR="0002045E" w:rsidRDefault="003235C8">
      <w:pPr>
        <w:pStyle w:val="ListParagraph1"/>
        <w:numPr>
          <w:ilvl w:val="0"/>
          <w:numId w:val="31"/>
        </w:numPr>
        <w:rPr>
          <w:rFonts w:ascii="Times New Roman" w:hAnsi="Times New Roman" w:cs="Times New Roman"/>
          <w:sz w:val="24"/>
          <w:szCs w:val="24"/>
        </w:rPr>
      </w:pPr>
      <w:r>
        <w:rPr>
          <w:rFonts w:ascii="Times New Roman" w:hAnsi="Times New Roman" w:cs="Times New Roman"/>
          <w:sz w:val="24"/>
          <w:szCs w:val="24"/>
        </w:rPr>
        <w:t>Peptide                                     peptidase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Classification according to the type of reaction catalysed</w:t>
      </w:r>
    </w:p>
    <w:p w:rsidR="0002045E" w:rsidRDefault="003235C8">
      <w:pPr>
        <w:rPr>
          <w:rFonts w:ascii="Times New Roman" w:hAnsi="Times New Roman" w:cs="Times New Roman"/>
          <w:sz w:val="24"/>
          <w:szCs w:val="24"/>
        </w:rPr>
      </w:pPr>
      <w:r>
        <w:rPr>
          <w:rFonts w:ascii="Times New Roman" w:hAnsi="Times New Roman" w:cs="Times New Roman"/>
          <w:sz w:val="24"/>
          <w:szCs w:val="24"/>
        </w:rPr>
        <w:t>There are six groups of enzymes recommended by the International Union of Biochemistry (IUB).</w:t>
      </w:r>
    </w:p>
    <w:p w:rsidR="0002045E" w:rsidRDefault="003235C8">
      <w:pPr>
        <w:pStyle w:val="ListParagraph1"/>
        <w:numPr>
          <w:ilvl w:val="0"/>
          <w:numId w:val="32"/>
        </w:numPr>
        <w:rPr>
          <w:rFonts w:ascii="Times New Roman" w:hAnsi="Times New Roman" w:cs="Times New Roman"/>
          <w:sz w:val="24"/>
          <w:szCs w:val="24"/>
        </w:rPr>
      </w:pPr>
      <w:r>
        <w:rPr>
          <w:rFonts w:ascii="Times New Roman" w:hAnsi="Times New Roman" w:cs="Times New Roman"/>
          <w:sz w:val="24"/>
          <w:szCs w:val="24"/>
        </w:rPr>
        <w:t xml:space="preserve">Hydrolases </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enzymes catalyse rea</w:t>
      </w:r>
      <w:r>
        <w:rPr>
          <w:rFonts w:ascii="Times New Roman" w:hAnsi="Times New Roman" w:cs="Times New Roman"/>
          <w:sz w:val="24"/>
          <w:szCs w:val="24"/>
        </w:rPr>
        <w:t>ctions in which substrates are hydrolysed into simpler products. During hydrolysis, hydrogen atoms from water enter one of the products while the hydroxyl groups end up in the other product as shown below.</w:t>
      </w:r>
    </w:p>
    <w:p w:rsidR="0002045E" w:rsidRDefault="003235C8">
      <w:pPr>
        <w:rPr>
          <w:rFonts w:ascii="Times New Roman" w:hAnsi="Times New Roman" w:cs="Times New Roman"/>
          <w:sz w:val="24"/>
          <w:szCs w:val="24"/>
        </w:rPr>
      </w:pPr>
      <w:r>
        <w:rPr>
          <w:rFonts w:ascii="Times New Roman" w:hAnsi="Times New Roman" w:cs="Times New Roman"/>
          <w:sz w:val="24"/>
          <w:szCs w:val="24"/>
          <w:lang w:eastAsia="en-GB"/>
        </w:rPr>
        <w:pict>
          <v:shape id="_x0000_s1031" type="#_x0000_t32" style="position:absolute;margin-left:104.25pt;margin-top:10.65pt;width:84pt;height:0;flip:x;z-index:251665408;mso-width-relative:page;mso-height-relative:page" o:connectortype="straight">
            <v:stroke endarrow="block"/>
          </v:shape>
        </w:pict>
      </w:r>
      <w:r>
        <w:rPr>
          <w:rFonts w:ascii="Times New Roman" w:hAnsi="Times New Roman" w:cs="Times New Roman"/>
          <w:sz w:val="24"/>
          <w:szCs w:val="24"/>
          <w:lang w:eastAsia="en-GB"/>
        </w:rPr>
        <w:pict>
          <v:shape id="_x0000_s1030" type="#_x0000_t32" style="position:absolute;margin-left:104.25pt;margin-top:3.9pt;width:89.25pt;height:0;z-index:251664384;mso-width-relative:page;mso-height-relative:page" o:connectortype="straight">
            <v:stroke endarrow="block"/>
          </v:shape>
        </w:pict>
      </w:r>
      <w:r>
        <w:rPr>
          <w:rFonts w:ascii="Times New Roman" w:hAnsi="Times New Roman" w:cs="Times New Roman"/>
          <w:sz w:val="24"/>
          <w:szCs w:val="24"/>
        </w:rPr>
        <w:t xml:space="preserve">        AB      +  HOH                          </w:t>
      </w:r>
      <w:r>
        <w:rPr>
          <w:rFonts w:ascii="Times New Roman" w:hAnsi="Times New Roman" w:cs="Times New Roman"/>
          <w:sz w:val="24"/>
          <w:szCs w:val="24"/>
        </w:rPr>
        <w:t xml:space="preserve">        AH  +  BOH</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     Substrate      water                          products</w:t>
      </w:r>
    </w:p>
    <w:p w:rsidR="0002045E" w:rsidRDefault="003235C8">
      <w:pPr>
        <w:rPr>
          <w:rFonts w:ascii="Times New Roman" w:hAnsi="Times New Roman" w:cs="Times New Roman"/>
          <w:sz w:val="24"/>
          <w:szCs w:val="24"/>
        </w:rPr>
      </w:pPr>
      <w:r>
        <w:rPr>
          <w:rFonts w:ascii="Times New Roman" w:hAnsi="Times New Roman" w:cs="Times New Roman"/>
          <w:sz w:val="24"/>
          <w:szCs w:val="24"/>
        </w:rPr>
        <w:t>Examples include lipase, amylase, peptidase.</w:t>
      </w:r>
    </w:p>
    <w:p w:rsidR="0002045E" w:rsidRDefault="003235C8">
      <w:pPr>
        <w:pStyle w:val="ListParagraph1"/>
        <w:numPr>
          <w:ilvl w:val="0"/>
          <w:numId w:val="32"/>
        </w:numPr>
        <w:rPr>
          <w:rFonts w:ascii="Times New Roman" w:hAnsi="Times New Roman" w:cs="Times New Roman"/>
          <w:sz w:val="24"/>
          <w:szCs w:val="24"/>
        </w:rPr>
      </w:pPr>
      <w:r>
        <w:rPr>
          <w:rFonts w:ascii="Times New Roman" w:hAnsi="Times New Roman" w:cs="Times New Roman"/>
          <w:sz w:val="24"/>
          <w:szCs w:val="24"/>
        </w:rPr>
        <w:t>Oxido-reductases (oxidation-reduction 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catalyse reactions involving oxidation of substrates. They include the followin</w:t>
      </w:r>
      <w:r>
        <w:rPr>
          <w:rFonts w:ascii="Times New Roman" w:hAnsi="Times New Roman" w:cs="Times New Roman"/>
          <w:sz w:val="24"/>
          <w:szCs w:val="24"/>
        </w:rPr>
        <w:t>g categories.</w:t>
      </w:r>
    </w:p>
    <w:p w:rsidR="0002045E" w:rsidRDefault="003235C8">
      <w:pPr>
        <w:pStyle w:val="ListParagraph1"/>
        <w:numPr>
          <w:ilvl w:val="0"/>
          <w:numId w:val="33"/>
        </w:numPr>
        <w:rPr>
          <w:rFonts w:ascii="Times New Roman" w:hAnsi="Times New Roman" w:cs="Times New Roman"/>
          <w:sz w:val="24"/>
          <w:szCs w:val="24"/>
        </w:rPr>
      </w:pPr>
      <w:r>
        <w:rPr>
          <w:rFonts w:ascii="Times New Roman" w:hAnsi="Times New Roman" w:cs="Times New Roman"/>
          <w:sz w:val="24"/>
          <w:szCs w:val="24"/>
        </w:rPr>
        <w:lastRenderedPageBreak/>
        <w:t>Dehydrogenases- these catalyse reactions involving transfer of hydrogen atoms from a substrate to a hydrogen acceptor eg NAD (nicotinamide adenine dinucleotide).</w:t>
      </w:r>
    </w:p>
    <w:p w:rsidR="0002045E" w:rsidRDefault="003235C8">
      <w:pPr>
        <w:pStyle w:val="ListParagraph1"/>
        <w:numPr>
          <w:ilvl w:val="0"/>
          <w:numId w:val="33"/>
        </w:numPr>
        <w:rPr>
          <w:rFonts w:ascii="Times New Roman" w:hAnsi="Times New Roman" w:cs="Times New Roman"/>
          <w:sz w:val="24"/>
          <w:szCs w:val="24"/>
        </w:rPr>
      </w:pPr>
      <w:r>
        <w:rPr>
          <w:rFonts w:ascii="Times New Roman" w:hAnsi="Times New Roman" w:cs="Times New Roman"/>
          <w:sz w:val="24"/>
          <w:szCs w:val="24"/>
        </w:rPr>
        <w:t>Oxidases- These catalyse the transfer of hydrogen atoms to molecules of oxygen e</w:t>
      </w:r>
      <w:r>
        <w:rPr>
          <w:rFonts w:ascii="Times New Roman" w:hAnsi="Times New Roman" w:cs="Times New Roman"/>
          <w:sz w:val="24"/>
          <w:szCs w:val="24"/>
        </w:rPr>
        <w:t>g cytochrome oxidase enzyme which catalyses the transfer of hydrogen atoms to oxygen to form water during respiration.</w:t>
      </w:r>
    </w:p>
    <w:p w:rsidR="0002045E" w:rsidRDefault="003235C8">
      <w:pPr>
        <w:pStyle w:val="ListParagraph1"/>
        <w:numPr>
          <w:ilvl w:val="0"/>
          <w:numId w:val="33"/>
        </w:numPr>
        <w:rPr>
          <w:rFonts w:ascii="Times New Roman" w:hAnsi="Times New Roman" w:cs="Times New Roman"/>
          <w:sz w:val="24"/>
          <w:szCs w:val="24"/>
        </w:rPr>
      </w:pPr>
      <w:r>
        <w:rPr>
          <w:rFonts w:ascii="Times New Roman" w:hAnsi="Times New Roman" w:cs="Times New Roman"/>
          <w:sz w:val="24"/>
          <w:szCs w:val="24"/>
        </w:rPr>
        <w:t>Peroxidases- Act on hydrogen peroxide or organic peroxides in the presence of a substrate which acts as an oxygen acceptor. Peroxidase en</w:t>
      </w:r>
      <w:r>
        <w:rPr>
          <w:rFonts w:ascii="Times New Roman" w:hAnsi="Times New Roman" w:cs="Times New Roman"/>
          <w:sz w:val="24"/>
          <w:szCs w:val="24"/>
        </w:rPr>
        <w:t>zymes are mostly found in the mammalian tissues eg liver and spleen. They also occur in higher plants eg irish potatoes.</w:t>
      </w:r>
    </w:p>
    <w:p w:rsidR="0002045E" w:rsidRDefault="003235C8">
      <w:pPr>
        <w:pStyle w:val="ListParagraph1"/>
        <w:numPr>
          <w:ilvl w:val="0"/>
          <w:numId w:val="33"/>
        </w:numPr>
        <w:rPr>
          <w:rFonts w:ascii="Times New Roman" w:hAnsi="Times New Roman" w:cs="Times New Roman"/>
          <w:sz w:val="24"/>
          <w:szCs w:val="24"/>
        </w:rPr>
      </w:pPr>
      <w:r>
        <w:rPr>
          <w:rFonts w:ascii="Times New Roman" w:hAnsi="Times New Roman" w:cs="Times New Roman"/>
          <w:sz w:val="24"/>
          <w:szCs w:val="24"/>
        </w:rPr>
        <w:t>Catalase- It occurs in aerobic tissues to catalyse the breakdown of hydrogen peroxide into water and oxygen as the accumulation of hydr</w:t>
      </w:r>
      <w:r>
        <w:rPr>
          <w:rFonts w:ascii="Times New Roman" w:hAnsi="Times New Roman" w:cs="Times New Roman"/>
          <w:sz w:val="24"/>
          <w:szCs w:val="24"/>
        </w:rPr>
        <w:t>ogen peroxide above a certain level is toxic to the protoplasm. Unlike for peroxidase, there is no oxygen acceptor.</w:t>
      </w:r>
    </w:p>
    <w:p w:rsidR="0002045E" w:rsidRDefault="003235C8">
      <w:pPr>
        <w:pStyle w:val="ListParagraph1"/>
        <w:numPr>
          <w:ilvl w:val="0"/>
          <w:numId w:val="32"/>
        </w:numPr>
        <w:rPr>
          <w:rFonts w:ascii="Times New Roman" w:hAnsi="Times New Roman" w:cs="Times New Roman"/>
          <w:sz w:val="24"/>
          <w:szCs w:val="24"/>
        </w:rPr>
      </w:pPr>
      <w:r>
        <w:rPr>
          <w:rFonts w:ascii="Times New Roman" w:hAnsi="Times New Roman" w:cs="Times New Roman"/>
          <w:sz w:val="24"/>
          <w:szCs w:val="24"/>
        </w:rPr>
        <w:t>Transferases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catalyse the transfer of a chemical group from one molecule to another. Examples include</w:t>
      </w:r>
    </w:p>
    <w:p w:rsidR="0002045E" w:rsidRDefault="003235C8">
      <w:pPr>
        <w:pStyle w:val="ListParagraph1"/>
        <w:numPr>
          <w:ilvl w:val="0"/>
          <w:numId w:val="34"/>
        </w:numPr>
        <w:rPr>
          <w:rFonts w:ascii="Times New Roman" w:hAnsi="Times New Roman" w:cs="Times New Roman"/>
          <w:sz w:val="24"/>
          <w:szCs w:val="24"/>
        </w:rPr>
      </w:pPr>
      <w:r>
        <w:rPr>
          <w:rFonts w:ascii="Times New Roman" w:hAnsi="Times New Roman" w:cs="Times New Roman"/>
          <w:sz w:val="24"/>
          <w:szCs w:val="24"/>
        </w:rPr>
        <w:t xml:space="preserve">Transaminase- it catalyses the </w:t>
      </w:r>
      <w:r>
        <w:rPr>
          <w:rFonts w:ascii="Times New Roman" w:hAnsi="Times New Roman" w:cs="Times New Roman"/>
          <w:sz w:val="24"/>
          <w:szCs w:val="24"/>
        </w:rPr>
        <w:t>transfer of amino groups.</w:t>
      </w:r>
    </w:p>
    <w:p w:rsidR="0002045E" w:rsidRDefault="003235C8">
      <w:pPr>
        <w:pStyle w:val="ListParagraph1"/>
        <w:numPr>
          <w:ilvl w:val="0"/>
          <w:numId w:val="34"/>
        </w:numPr>
        <w:rPr>
          <w:rFonts w:ascii="Times New Roman" w:hAnsi="Times New Roman" w:cs="Times New Roman"/>
          <w:sz w:val="24"/>
          <w:szCs w:val="24"/>
        </w:rPr>
      </w:pPr>
      <w:r>
        <w:rPr>
          <w:rFonts w:ascii="Times New Roman" w:hAnsi="Times New Roman" w:cs="Times New Roman"/>
          <w:sz w:val="24"/>
          <w:szCs w:val="24"/>
        </w:rPr>
        <w:t>Phosphorylase- it catalyses the transfer of phosphate groups.</w:t>
      </w:r>
    </w:p>
    <w:p w:rsidR="0002045E" w:rsidRDefault="003235C8">
      <w:pPr>
        <w:pStyle w:val="ListParagraph1"/>
        <w:numPr>
          <w:ilvl w:val="0"/>
          <w:numId w:val="32"/>
        </w:numPr>
        <w:rPr>
          <w:rFonts w:ascii="Times New Roman" w:hAnsi="Times New Roman" w:cs="Times New Roman"/>
          <w:sz w:val="24"/>
          <w:szCs w:val="24"/>
        </w:rPr>
      </w:pPr>
      <w:r>
        <w:rPr>
          <w:rFonts w:ascii="Times New Roman" w:hAnsi="Times New Roman" w:cs="Times New Roman"/>
          <w:sz w:val="24"/>
          <w:szCs w:val="24"/>
        </w:rPr>
        <w:t xml:space="preserve">Lyases </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catalyse addition or removal of a chemical group without use of water. Eg</w:t>
      </w:r>
    </w:p>
    <w:p w:rsidR="0002045E" w:rsidRDefault="003235C8">
      <w:pPr>
        <w:pStyle w:val="ListParagraph1"/>
        <w:numPr>
          <w:ilvl w:val="0"/>
          <w:numId w:val="35"/>
        </w:numPr>
        <w:rPr>
          <w:rFonts w:ascii="Times New Roman" w:hAnsi="Times New Roman" w:cs="Times New Roman"/>
          <w:sz w:val="24"/>
          <w:szCs w:val="24"/>
        </w:rPr>
      </w:pPr>
      <w:r>
        <w:rPr>
          <w:rFonts w:ascii="Times New Roman" w:hAnsi="Times New Roman" w:cs="Times New Roman"/>
          <w:sz w:val="24"/>
          <w:szCs w:val="24"/>
        </w:rPr>
        <w:t>Decarboxylase, catalyses the removal of carbon dioxide from a substrate.</w:t>
      </w:r>
    </w:p>
    <w:p w:rsidR="0002045E" w:rsidRDefault="003235C8">
      <w:pPr>
        <w:pStyle w:val="ListParagraph1"/>
        <w:numPr>
          <w:ilvl w:val="0"/>
          <w:numId w:val="35"/>
        </w:numPr>
        <w:rPr>
          <w:rFonts w:ascii="Times New Roman" w:hAnsi="Times New Roman" w:cs="Times New Roman"/>
          <w:sz w:val="24"/>
          <w:szCs w:val="24"/>
        </w:rPr>
      </w:pPr>
      <w:r>
        <w:rPr>
          <w:rFonts w:ascii="Times New Roman" w:hAnsi="Times New Roman" w:cs="Times New Roman"/>
          <w:sz w:val="24"/>
          <w:szCs w:val="24"/>
        </w:rPr>
        <w:t>Carboxy</w:t>
      </w:r>
      <w:r>
        <w:rPr>
          <w:rFonts w:ascii="Times New Roman" w:hAnsi="Times New Roman" w:cs="Times New Roman"/>
          <w:sz w:val="24"/>
          <w:szCs w:val="24"/>
        </w:rPr>
        <w:t>lases catalyse the addition of carbon dioxide to a substrate.</w:t>
      </w:r>
    </w:p>
    <w:p w:rsidR="0002045E" w:rsidRDefault="003235C8">
      <w:pPr>
        <w:pStyle w:val="ListParagraph1"/>
        <w:numPr>
          <w:ilvl w:val="0"/>
          <w:numId w:val="32"/>
        </w:numPr>
        <w:rPr>
          <w:rFonts w:ascii="Times New Roman" w:hAnsi="Times New Roman" w:cs="Times New Roman"/>
          <w:sz w:val="24"/>
          <w:szCs w:val="24"/>
        </w:rPr>
      </w:pPr>
      <w:r>
        <w:rPr>
          <w:rFonts w:ascii="Times New Roman" w:hAnsi="Times New Roman" w:cs="Times New Roman"/>
          <w:sz w:val="24"/>
          <w:szCs w:val="24"/>
        </w:rPr>
        <w:t>Isomerases</w:t>
      </w:r>
    </w:p>
    <w:p w:rsidR="0002045E" w:rsidRDefault="003235C8">
      <w:pPr>
        <w:rPr>
          <w:rFonts w:ascii="Times New Roman" w:hAnsi="Times New Roman" w:cs="Times New Roman"/>
          <w:sz w:val="24"/>
          <w:szCs w:val="24"/>
        </w:rPr>
      </w:pPr>
      <w:r>
        <w:rPr>
          <w:rFonts w:ascii="Times New Roman" w:hAnsi="Times New Roman" w:cs="Times New Roman"/>
          <w:sz w:val="24"/>
          <w:szCs w:val="24"/>
        </w:rPr>
        <w:t>They convert one isomer of a compound to another isomer of the same compound. Isomerases are involved in the conversion of sugar isomers in glycolysis.</w:t>
      </w:r>
    </w:p>
    <w:p w:rsidR="0002045E" w:rsidRDefault="003235C8">
      <w:pPr>
        <w:pStyle w:val="ListParagraph1"/>
        <w:numPr>
          <w:ilvl w:val="0"/>
          <w:numId w:val="32"/>
        </w:numPr>
        <w:rPr>
          <w:rFonts w:ascii="Times New Roman" w:hAnsi="Times New Roman" w:cs="Times New Roman"/>
          <w:sz w:val="24"/>
          <w:szCs w:val="24"/>
        </w:rPr>
      </w:pPr>
      <w:r>
        <w:rPr>
          <w:rFonts w:ascii="Times New Roman" w:hAnsi="Times New Roman" w:cs="Times New Roman"/>
          <w:sz w:val="24"/>
          <w:szCs w:val="24"/>
        </w:rPr>
        <w:t>Ligases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These catalyse </w:t>
      </w:r>
      <w:r>
        <w:rPr>
          <w:rFonts w:ascii="Times New Roman" w:hAnsi="Times New Roman" w:cs="Times New Roman"/>
          <w:sz w:val="24"/>
          <w:szCs w:val="24"/>
        </w:rPr>
        <w:t>reactions in which new chemical bonds between two molecules are formed using energy from the hydrolysis of ATP. Examples are synthatases.</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THE PRECURSOR/PROENZYME</w:t>
      </w:r>
    </w:p>
    <w:p w:rsidR="0002045E" w:rsidRDefault="003235C8">
      <w:pPr>
        <w:rPr>
          <w:rFonts w:ascii="Times New Roman" w:hAnsi="Times New Roman" w:cs="Times New Roman"/>
          <w:sz w:val="24"/>
          <w:szCs w:val="24"/>
        </w:rPr>
      </w:pPr>
      <w:r>
        <w:rPr>
          <w:rFonts w:ascii="Times New Roman" w:hAnsi="Times New Roman" w:cs="Times New Roman"/>
          <w:sz w:val="24"/>
          <w:szCs w:val="24"/>
        </w:rPr>
        <w:t>The name of a proenzyme ends with a suffix ‘ogen’ eg pepsinogen, trypsinogen. In such a state,</w:t>
      </w:r>
      <w:r>
        <w:rPr>
          <w:rFonts w:ascii="Times New Roman" w:hAnsi="Times New Roman" w:cs="Times New Roman"/>
          <w:sz w:val="24"/>
          <w:szCs w:val="24"/>
        </w:rPr>
        <w:t xml:space="preserve"> the enzyme is inactive. Trypsinogen becomes active trypsin when activated by enterokinase, pepsinogen is activated by a proton from hydrochloric acid to pepsin. It is necessary to be a precursor before reaching their destiny so that they do not digest org</w:t>
      </w:r>
      <w:r>
        <w:rPr>
          <w:rFonts w:ascii="Times New Roman" w:hAnsi="Times New Roman" w:cs="Times New Roman"/>
          <w:sz w:val="24"/>
          <w:szCs w:val="24"/>
        </w:rPr>
        <w:t>an cells.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ENZYME COFACTORS</w:t>
      </w:r>
    </w:p>
    <w:p w:rsidR="0002045E" w:rsidRDefault="003235C8">
      <w:pPr>
        <w:rPr>
          <w:rFonts w:ascii="Times New Roman" w:hAnsi="Times New Roman" w:cs="Times New Roman"/>
          <w:b/>
          <w:sz w:val="24"/>
          <w:szCs w:val="24"/>
        </w:rPr>
      </w:pPr>
      <w:r>
        <w:rPr>
          <w:rFonts w:ascii="Times New Roman" w:hAnsi="Times New Roman" w:cs="Times New Roman"/>
          <w:sz w:val="24"/>
          <w:szCs w:val="24"/>
        </w:rPr>
        <w:lastRenderedPageBreak/>
        <w:t xml:space="preserve">A cofactor is a non protein substance which is essential for some enzymes to function efficiently. A cofactor is attached to the enzyme to form an enzyme-cofactor complex known as </w:t>
      </w:r>
      <w:r>
        <w:rPr>
          <w:rFonts w:ascii="Times New Roman" w:hAnsi="Times New Roman" w:cs="Times New Roman"/>
          <w:b/>
          <w:sz w:val="24"/>
          <w:szCs w:val="24"/>
        </w:rPr>
        <w:t xml:space="preserve">holoenzyme. </w:t>
      </w:r>
      <w:r>
        <w:rPr>
          <w:rFonts w:ascii="Times New Roman" w:hAnsi="Times New Roman" w:cs="Times New Roman"/>
          <w:sz w:val="24"/>
          <w:szCs w:val="24"/>
        </w:rPr>
        <w:t>An enzyme without its cofactor is kno</w:t>
      </w:r>
      <w:r>
        <w:rPr>
          <w:rFonts w:ascii="Times New Roman" w:hAnsi="Times New Roman" w:cs="Times New Roman"/>
          <w:sz w:val="24"/>
          <w:szCs w:val="24"/>
        </w:rPr>
        <w:t xml:space="preserve">wn as </w:t>
      </w:r>
      <w:r>
        <w:rPr>
          <w:rFonts w:ascii="Times New Roman" w:hAnsi="Times New Roman" w:cs="Times New Roman"/>
          <w:b/>
          <w:sz w:val="24"/>
          <w:szCs w:val="24"/>
        </w:rPr>
        <w:t>apoenzyme.</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w:t>
      </w:r>
    </w:p>
    <w:p w:rsidR="0002045E" w:rsidRDefault="003235C8">
      <w:pPr>
        <w:jc w:val="center"/>
        <w:rPr>
          <w:rFonts w:ascii="Times New Roman" w:hAnsi="Times New Roman" w:cs="Times New Roman"/>
          <w:sz w:val="24"/>
          <w:szCs w:val="24"/>
        </w:rPr>
      </w:pPr>
      <w:r>
        <w:rPr>
          <w:noProof/>
          <w:lang w:val="en-US"/>
        </w:rPr>
        <w:drawing>
          <wp:inline distT="0" distB="0" distL="0" distR="0">
            <wp:extent cx="4095750" cy="2019300"/>
            <wp:effectExtent l="19050" t="0" r="0" b="0"/>
            <wp:docPr id="50" name="Picture 11" descr="C:\Users\Kisira\AppData\Local\Microsoft\Windows\INetCache\Content.Word\New Doc 2018-06-17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 descr="C:\Users\Kisira\AppData\Local\Microsoft\Windows\INetCache\Content.Word\New Doc 2018-06-17 (3)_1.jpg"/>
                    <pic:cNvPicPr>
                      <a:picLocks noChangeAspect="1" noChangeArrowheads="1"/>
                    </pic:cNvPicPr>
                  </pic:nvPicPr>
                  <pic:blipFill>
                    <a:blip r:embed="rId54"/>
                    <a:srcRect/>
                    <a:stretch>
                      <a:fillRect/>
                    </a:stretch>
                  </pic:blipFill>
                  <pic:spPr>
                    <a:xfrm>
                      <a:off x="0" y="0"/>
                      <a:ext cx="4095750" cy="2019300"/>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There are three types of cofactors which include; activators, coenzymes and prosthetic groups.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Activators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are substances necessary for the functioning of certain enzymes eg the enzyme thrombokinase which converts proth</w:t>
      </w:r>
      <w:r>
        <w:rPr>
          <w:rFonts w:ascii="Times New Roman" w:hAnsi="Times New Roman" w:cs="Times New Roman"/>
          <w:sz w:val="24"/>
          <w:szCs w:val="24"/>
        </w:rPr>
        <w:t>rombin to thrombin during blood clotting is activated by calcium ion. In the same way, salivary amylase requires the presence of chloride ions before it will sufficiently convert starch to maltose.</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Coenzymes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Coenzymes are non protein organic substances whi</w:t>
      </w:r>
      <w:r>
        <w:rPr>
          <w:rFonts w:ascii="Times New Roman" w:hAnsi="Times New Roman" w:cs="Times New Roman"/>
          <w:sz w:val="24"/>
          <w:szCs w:val="24"/>
        </w:rPr>
        <w:t>ch are essential for the efficient functioning of some enzymes but are not themselves bound to the enzyme. Many coenzymes are derived from vitamins eg NAD is derived from nicotinic acid, a member of vitamin B complex. NAD acts as a coenzyme to dehydrogenas</w:t>
      </w:r>
      <w:r>
        <w:rPr>
          <w:rFonts w:ascii="Times New Roman" w:hAnsi="Times New Roman" w:cs="Times New Roman"/>
          <w:sz w:val="24"/>
          <w:szCs w:val="24"/>
        </w:rPr>
        <w:t>es by acting as a hydrogen acceptor.</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Prosthetic groups</w:t>
      </w:r>
    </w:p>
    <w:p w:rsidR="0002045E" w:rsidRDefault="003235C8">
      <w:pPr>
        <w:rPr>
          <w:rFonts w:ascii="Times New Roman" w:hAnsi="Times New Roman" w:cs="Times New Roman"/>
          <w:sz w:val="24"/>
          <w:szCs w:val="24"/>
        </w:rPr>
      </w:pPr>
      <w:r>
        <w:rPr>
          <w:rFonts w:ascii="Times New Roman" w:hAnsi="Times New Roman" w:cs="Times New Roman"/>
          <w:sz w:val="24"/>
          <w:szCs w:val="24"/>
        </w:rPr>
        <w:t>Like coenzymes, prosthetic groups are organic molecules, but unlike coenzymes, they are bound to the enzyme itself. An example of a prosthetic group is the haem group. Haem is a ring shaped organic mol</w:t>
      </w:r>
      <w:r>
        <w:rPr>
          <w:rFonts w:ascii="Times New Roman" w:hAnsi="Times New Roman" w:cs="Times New Roman"/>
          <w:sz w:val="24"/>
          <w:szCs w:val="24"/>
        </w:rPr>
        <w:t>ecule with iron at its centre. Apart from its role as an oxygen carrier in haemoglobin, it is also the prosthetic group of the electron carrier cytochrome and of the enzyme catalase.</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INHIBITION</w:t>
      </w:r>
    </w:p>
    <w:p w:rsidR="0002045E" w:rsidRDefault="003235C8">
      <w:pPr>
        <w:rPr>
          <w:rFonts w:ascii="Times New Roman" w:hAnsi="Times New Roman" w:cs="Times New Roman"/>
          <w:sz w:val="24"/>
          <w:szCs w:val="24"/>
        </w:rPr>
      </w:pPr>
      <w:r>
        <w:rPr>
          <w:rFonts w:ascii="Times New Roman" w:hAnsi="Times New Roman" w:cs="Times New Roman"/>
          <w:sz w:val="24"/>
          <w:szCs w:val="24"/>
        </w:rPr>
        <w:t>The rate of enzyme controlled reactions may be inhibited by pr</w:t>
      </w:r>
      <w:r>
        <w:rPr>
          <w:rFonts w:ascii="Times New Roman" w:hAnsi="Times New Roman" w:cs="Times New Roman"/>
          <w:sz w:val="24"/>
          <w:szCs w:val="24"/>
        </w:rPr>
        <w:t>esence of inhibitors. There are two types ie reversible and non reversible inhibitors.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Reversible inhibitors</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The effect of this type of inhibitor is temporary and causes no permanent damage to the enzyme because the association of the inhibitor with the en</w:t>
      </w:r>
      <w:r>
        <w:rPr>
          <w:rFonts w:ascii="Times New Roman" w:hAnsi="Times New Roman" w:cs="Times New Roman"/>
          <w:sz w:val="24"/>
          <w:szCs w:val="24"/>
        </w:rPr>
        <w:t>zyme is a lose one and it can easily be removed. Removal of the inhibitor restores the activity of the enzyme to normal. There are two types ie competitive inhibitors and non competitive inhibitors.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Competitive inhibition</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In this type of inhibition, the </w:t>
      </w:r>
      <w:r>
        <w:rPr>
          <w:rFonts w:ascii="Times New Roman" w:hAnsi="Times New Roman" w:cs="Times New Roman"/>
          <w:sz w:val="24"/>
          <w:szCs w:val="24"/>
        </w:rPr>
        <w:t>inhibitor is closely related to the substrate in both chemical composition and molecular structure ie the inhibitor has the same shape with the substrate. The inhibitor competes with the substrate for the active sites of the enzyme thereby preventing the s</w:t>
      </w:r>
      <w:r>
        <w:rPr>
          <w:rFonts w:ascii="Times New Roman" w:hAnsi="Times New Roman" w:cs="Times New Roman"/>
          <w:sz w:val="24"/>
          <w:szCs w:val="24"/>
        </w:rPr>
        <w:t>ubstrate molecule from occupying the active site and so reduce the rate of reaction.</w:t>
      </w:r>
    </w:p>
    <w:p w:rsidR="0002045E" w:rsidRDefault="003235C8">
      <w:pPr>
        <w:rPr>
          <w:rFonts w:ascii="Times New Roman" w:hAnsi="Times New Roman" w:cs="Times New Roman"/>
          <w:sz w:val="24"/>
          <w:szCs w:val="24"/>
        </w:rPr>
      </w:pPr>
      <w:r>
        <w:rPr>
          <w:rFonts w:ascii="Times New Roman" w:hAnsi="Times New Roman" w:cs="Times New Roman"/>
          <w:sz w:val="24"/>
          <w:szCs w:val="24"/>
        </w:rPr>
        <w:t>An example of this inhibition is seen in cellular respiration where the enzyme succinate dehydrogenase that catalyses the oxidation of succinate to fumerate is competitive</w:t>
      </w:r>
      <w:r>
        <w:rPr>
          <w:rFonts w:ascii="Times New Roman" w:hAnsi="Times New Roman" w:cs="Times New Roman"/>
          <w:sz w:val="24"/>
          <w:szCs w:val="24"/>
        </w:rPr>
        <w:t>ly inhibited by malonate which is similar in both shape and chemical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The degree of inhibition depends on the relative concentration of both the inhibitor and the substrate molecule. The greater the concentration of the inhibitor, the greater the</w:t>
      </w:r>
      <w:r>
        <w:rPr>
          <w:rFonts w:ascii="Times New Roman" w:hAnsi="Times New Roman" w:cs="Times New Roman"/>
          <w:sz w:val="24"/>
          <w:szCs w:val="24"/>
        </w:rPr>
        <w:t xml:space="preserve"> intensity of the inhibition and vice versa. This type of inhibition can be reduced by increasing the substrate concentration.</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Non competitive inhibition</w:t>
      </w:r>
    </w:p>
    <w:p w:rsidR="0002045E" w:rsidRDefault="003235C8">
      <w:pPr>
        <w:rPr>
          <w:rFonts w:ascii="Times New Roman" w:hAnsi="Times New Roman" w:cs="Times New Roman"/>
          <w:sz w:val="24"/>
          <w:szCs w:val="24"/>
        </w:rPr>
      </w:pPr>
      <w:r>
        <w:rPr>
          <w:rFonts w:ascii="Times New Roman" w:hAnsi="Times New Roman" w:cs="Times New Roman"/>
          <w:sz w:val="24"/>
          <w:szCs w:val="24"/>
        </w:rPr>
        <w:t>Here, the inhibitors attach themselves not to the active site of the enzyme but elsewhere on the enzym</w:t>
      </w:r>
      <w:r>
        <w:rPr>
          <w:rFonts w:ascii="Times New Roman" w:hAnsi="Times New Roman" w:cs="Times New Roman"/>
          <w:sz w:val="24"/>
          <w:szCs w:val="24"/>
        </w:rPr>
        <w:t>e molecule. They alter the shape of the enzyme molecule in such a way that the active site can no longer properly accommodate the substrate (the substrate no longer fits in the active sites of the enzyme).</w:t>
      </w:r>
    </w:p>
    <w:p w:rsidR="0002045E" w:rsidRDefault="003235C8">
      <w:pPr>
        <w:rPr>
          <w:rFonts w:ascii="Times New Roman" w:hAnsi="Times New Roman" w:cs="Times New Roman"/>
          <w:sz w:val="24"/>
          <w:szCs w:val="24"/>
        </w:rPr>
      </w:pPr>
      <w:r>
        <w:rPr>
          <w:rFonts w:ascii="Times New Roman" w:hAnsi="Times New Roman" w:cs="Times New Roman"/>
          <w:sz w:val="24"/>
          <w:szCs w:val="24"/>
        </w:rPr>
        <w:t>In this type of inhibition, increasing substrate c</w:t>
      </w:r>
      <w:r>
        <w:rPr>
          <w:rFonts w:ascii="Times New Roman" w:hAnsi="Times New Roman" w:cs="Times New Roman"/>
          <w:sz w:val="24"/>
          <w:szCs w:val="24"/>
        </w:rPr>
        <w:t>oncentration will not reduce the degree of inhibition. An example of a non competitive inhibitor is cyanide. It attaches itself to the copper prosthetic group of cytochrome oxidase, thereby inhibiting respiration.</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Non-reversible inhibitors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 inhibitors</w:t>
      </w:r>
      <w:r>
        <w:rPr>
          <w:rFonts w:ascii="Times New Roman" w:hAnsi="Times New Roman" w:cs="Times New Roman"/>
          <w:sz w:val="24"/>
          <w:szCs w:val="24"/>
        </w:rPr>
        <w:t xml:space="preserve"> leave the enzyme permanently damaged and so unable to carry out its catalytic activity. Heavy metal ions such as mercury (Hg</w:t>
      </w:r>
      <w:r>
        <w:rPr>
          <w:rFonts w:ascii="Times New Roman" w:hAnsi="Times New Roman" w:cs="Times New Roman"/>
          <w:sz w:val="24"/>
          <w:szCs w:val="24"/>
          <w:vertAlign w:val="superscript"/>
        </w:rPr>
        <w:t>+</w:t>
      </w:r>
      <w:r>
        <w:rPr>
          <w:rFonts w:ascii="Times New Roman" w:hAnsi="Times New Roman" w:cs="Times New Roman"/>
          <w:sz w:val="24"/>
          <w:szCs w:val="24"/>
        </w:rPr>
        <w:t>) and silver (Ag</w:t>
      </w:r>
      <w:r>
        <w:rPr>
          <w:rFonts w:ascii="Times New Roman" w:hAnsi="Times New Roman" w:cs="Times New Roman"/>
          <w:sz w:val="24"/>
          <w:szCs w:val="24"/>
          <w:vertAlign w:val="superscript"/>
        </w:rPr>
        <w:t>+</w:t>
      </w:r>
      <w:r>
        <w:rPr>
          <w:rFonts w:ascii="Times New Roman" w:hAnsi="Times New Roman" w:cs="Times New Roman"/>
          <w:sz w:val="24"/>
          <w:szCs w:val="24"/>
        </w:rPr>
        <w:t xml:space="preserve">) cause disulphide bonds to break. These bonds maintain the shape of the enzyme molecule.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Once broken, the </w:t>
      </w:r>
      <w:r>
        <w:rPr>
          <w:rFonts w:ascii="Times New Roman" w:hAnsi="Times New Roman" w:cs="Times New Roman"/>
          <w:sz w:val="24"/>
          <w:szCs w:val="24"/>
        </w:rPr>
        <w:t>enzyme’s molecular structure becomes irreversibly altered with the permanent loss of its catalytic properties.</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CONTROL OF METABOLIC PATHWAYS</w:t>
      </w:r>
    </w:p>
    <w:p w:rsidR="0002045E" w:rsidRDefault="003235C8">
      <w:pPr>
        <w:rPr>
          <w:rFonts w:ascii="Times New Roman" w:hAnsi="Times New Roman" w:cs="Times New Roman"/>
          <w:sz w:val="24"/>
          <w:szCs w:val="24"/>
        </w:rPr>
      </w:pPr>
      <w:r>
        <w:rPr>
          <w:rFonts w:ascii="Times New Roman" w:hAnsi="Times New Roman" w:cs="Times New Roman"/>
          <w:sz w:val="24"/>
          <w:szCs w:val="24"/>
        </w:rPr>
        <w:t>In metabolic pathways, successive enzymes lead to formation of an important metabolite (end product). Cells make us</w:t>
      </w:r>
      <w:r>
        <w:rPr>
          <w:rFonts w:ascii="Times New Roman" w:hAnsi="Times New Roman" w:cs="Times New Roman"/>
          <w:sz w:val="24"/>
          <w:szCs w:val="24"/>
        </w:rPr>
        <w:t>e of enzymes’ own properties to exercise control over metabolic pathways. The end product of the pathway may inhibit the enzyme at the start (end product inhibition).</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4769485" cy="2581275"/>
            <wp:effectExtent l="19050" t="0" r="0" b="0"/>
            <wp:docPr id="48" name="Picture 8" descr="C:\Users\Kisira\AppData\Local\Microsoft\Windows\INetCache\Content.Word\New Doc 2018-06-1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 descr="C:\Users\Kisira\AppData\Local\Microsoft\Windows\INetCache\Content.Word\New Doc 2018-06-14_15.jpg"/>
                    <pic:cNvPicPr>
                      <a:picLocks noChangeAspect="1" noChangeArrowheads="1"/>
                    </pic:cNvPicPr>
                  </pic:nvPicPr>
                  <pic:blipFill>
                    <a:blip r:embed="rId55" cstate="print"/>
                    <a:srcRect/>
                    <a:stretch>
                      <a:fillRect/>
                    </a:stretch>
                  </pic:blipFill>
                  <pic:spPr>
                    <a:xfrm>
                      <a:off x="0" y="0"/>
                      <a:ext cx="4769485" cy="258127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In the above example, the product E acts as inhibitor to enzyme a. If the level of the </w:t>
      </w:r>
      <w:r>
        <w:rPr>
          <w:rFonts w:ascii="Times New Roman" w:hAnsi="Times New Roman" w:cs="Times New Roman"/>
          <w:sz w:val="24"/>
          <w:szCs w:val="24"/>
        </w:rPr>
        <w:t>product E falls, this inhibition is removed/reduced and so more A  is converted to B and subsequently more E is produced.</w:t>
      </w:r>
    </w:p>
    <w:p w:rsidR="0002045E" w:rsidRDefault="003235C8">
      <w:pPr>
        <w:rPr>
          <w:rFonts w:ascii="Times New Roman" w:hAnsi="Times New Roman" w:cs="Times New Roman"/>
          <w:sz w:val="24"/>
          <w:szCs w:val="24"/>
        </w:rPr>
      </w:pPr>
      <w:r>
        <w:rPr>
          <w:rFonts w:ascii="Times New Roman" w:hAnsi="Times New Roman" w:cs="Times New Roman"/>
          <w:sz w:val="24"/>
          <w:szCs w:val="24"/>
        </w:rPr>
        <w:t>If the level of E rises above normal, inhibition of the enzyme a by the end product E increases and so the level of the product E is r</w:t>
      </w:r>
      <w:r>
        <w:rPr>
          <w:rFonts w:ascii="Times New Roman" w:hAnsi="Times New Roman" w:cs="Times New Roman"/>
          <w:sz w:val="24"/>
          <w:szCs w:val="24"/>
        </w:rPr>
        <w:t>educed.</w:t>
      </w:r>
    </w:p>
    <w:p w:rsidR="0002045E" w:rsidRDefault="003235C8">
      <w:pPr>
        <w:jc w:val="center"/>
        <w:rPr>
          <w:rFonts w:ascii="Times New Roman" w:hAnsi="Times New Roman" w:cs="Times New Roman"/>
          <w:sz w:val="24"/>
          <w:szCs w:val="24"/>
        </w:rPr>
      </w:pPr>
      <w:r>
        <w:rPr>
          <w:rFonts w:ascii="Times New Roman" w:hAnsi="Times New Roman" w:cs="Times New Roman"/>
          <w:sz w:val="24"/>
          <w:szCs w:val="24"/>
        </w:rPr>
        <w:t>ALLOSTERIC ENZYMES</w:t>
      </w:r>
    </w:p>
    <w:p w:rsidR="0002045E" w:rsidRDefault="003235C8">
      <w:pPr>
        <w:rPr>
          <w:rFonts w:ascii="Times New Roman" w:hAnsi="Times New Roman" w:cs="Times New Roman"/>
          <w:sz w:val="24"/>
          <w:szCs w:val="24"/>
        </w:rPr>
      </w:pPr>
      <w:r>
        <w:rPr>
          <w:rFonts w:ascii="Times New Roman" w:hAnsi="Times New Roman" w:cs="Times New Roman"/>
          <w:sz w:val="24"/>
          <w:szCs w:val="24"/>
        </w:rPr>
        <w:t>Most enzymes which are regulated by end product inhibition are of the so called allosteric type. The word allosteric means ‘different shapes’ and it is characteristic of such enzymes that can exist in two different forms, one act</w:t>
      </w:r>
      <w:r>
        <w:rPr>
          <w:rFonts w:ascii="Times New Roman" w:hAnsi="Times New Roman" w:cs="Times New Roman"/>
          <w:sz w:val="24"/>
          <w:szCs w:val="24"/>
        </w:rPr>
        <w:t>ive and the other inactive.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inactive form of the enzyme is shaped in such a way that the substrate will not fit into the active site. For the enzyme to work, it must be transformed into the active form, and this involves changing its shape so that the </w:t>
      </w:r>
      <w:r>
        <w:rPr>
          <w:rFonts w:ascii="Times New Roman" w:hAnsi="Times New Roman" w:cs="Times New Roman"/>
          <w:sz w:val="24"/>
          <w:szCs w:val="24"/>
        </w:rPr>
        <w:t>substrate will fit into the active site.</w:t>
      </w:r>
    </w:p>
    <w:p w:rsidR="0002045E" w:rsidRDefault="003235C8">
      <w:pPr>
        <w:rPr>
          <w:rFonts w:ascii="Times New Roman" w:hAnsi="Times New Roman" w:cs="Times New Roman"/>
          <w:b/>
          <w:sz w:val="24"/>
          <w:szCs w:val="24"/>
        </w:rPr>
      </w:pPr>
      <w:r>
        <w:rPr>
          <w:rFonts w:ascii="Times New Roman" w:hAnsi="Times New Roman" w:cs="Times New Roman"/>
          <w:sz w:val="24"/>
          <w:szCs w:val="24"/>
        </w:rPr>
        <w:t>Allosteric enzymes can be inhibited by certain molecules which combine, not with the active site but with some other part of the enzyme (allosteric site). The inhibitor prevents the enzyme from changing into its act</w:t>
      </w:r>
      <w:r>
        <w:rPr>
          <w:rFonts w:ascii="Times New Roman" w:hAnsi="Times New Roman" w:cs="Times New Roman"/>
          <w:sz w:val="24"/>
          <w:szCs w:val="24"/>
        </w:rPr>
        <w:t xml:space="preserve">ive form. Substances which have this effect are known as </w:t>
      </w:r>
      <w:r>
        <w:rPr>
          <w:rFonts w:ascii="Times New Roman" w:hAnsi="Times New Roman" w:cs="Times New Roman"/>
          <w:b/>
          <w:sz w:val="24"/>
          <w:szCs w:val="24"/>
        </w:rPr>
        <w:t xml:space="preserve">allosteric inhibitors. </w:t>
      </w:r>
    </w:p>
    <w:p w:rsidR="0002045E" w:rsidRDefault="003235C8">
      <w:pPr>
        <w:rPr>
          <w:rFonts w:ascii="Times New Roman" w:hAnsi="Times New Roman" w:cs="Times New Roman"/>
          <w:sz w:val="24"/>
          <w:szCs w:val="24"/>
        </w:rPr>
      </w:pPr>
      <w:r>
        <w:rPr>
          <w:rFonts w:ascii="Times New Roman" w:hAnsi="Times New Roman" w:cs="Times New Roman"/>
          <w:sz w:val="24"/>
          <w:szCs w:val="24"/>
        </w:rPr>
        <w:t>Other substances are known to combine with allosteric enzymes in such a way that they react more readily with their substrates.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 xml:space="preserve">Importance of enzyme inhibition </w:t>
      </w:r>
    </w:p>
    <w:p w:rsidR="0002045E" w:rsidRDefault="003235C8">
      <w:pPr>
        <w:pStyle w:val="ListParagraph1"/>
        <w:numPr>
          <w:ilvl w:val="0"/>
          <w:numId w:val="36"/>
        </w:numPr>
        <w:rPr>
          <w:rFonts w:ascii="Times New Roman" w:hAnsi="Times New Roman" w:cs="Times New Roman"/>
          <w:sz w:val="24"/>
          <w:szCs w:val="24"/>
        </w:rPr>
      </w:pPr>
      <w:r>
        <w:rPr>
          <w:rFonts w:ascii="Times New Roman" w:hAnsi="Times New Roman" w:cs="Times New Roman"/>
          <w:sz w:val="24"/>
          <w:szCs w:val="24"/>
        </w:rPr>
        <w:t>Inhibition con</w:t>
      </w:r>
      <w:r>
        <w:rPr>
          <w:rFonts w:ascii="Times New Roman" w:hAnsi="Times New Roman" w:cs="Times New Roman"/>
          <w:sz w:val="24"/>
          <w:szCs w:val="24"/>
        </w:rPr>
        <w:t xml:space="preserve">trols enzyme activity. </w:t>
      </w:r>
    </w:p>
    <w:p w:rsidR="0002045E" w:rsidRDefault="003235C8">
      <w:pPr>
        <w:pStyle w:val="ListParagraph1"/>
        <w:numPr>
          <w:ilvl w:val="0"/>
          <w:numId w:val="36"/>
        </w:numPr>
        <w:rPr>
          <w:rFonts w:ascii="Times New Roman" w:hAnsi="Times New Roman" w:cs="Times New Roman"/>
          <w:sz w:val="24"/>
          <w:szCs w:val="24"/>
        </w:rPr>
      </w:pPr>
      <w:r>
        <w:rPr>
          <w:rFonts w:ascii="Times New Roman" w:hAnsi="Times New Roman" w:cs="Times New Roman"/>
          <w:sz w:val="24"/>
          <w:szCs w:val="24"/>
        </w:rPr>
        <w:t xml:space="preserve"> Balances stimulation of a process in organisms e.g. in muscle contraction, the impulse will be accompanied by one to prevent muscle contraction of its antagonistic one. </w:t>
      </w:r>
    </w:p>
    <w:p w:rsidR="0002045E" w:rsidRDefault="003235C8">
      <w:pPr>
        <w:pStyle w:val="ListParagraph1"/>
        <w:numPr>
          <w:ilvl w:val="0"/>
          <w:numId w:val="36"/>
        </w:numPr>
        <w:rPr>
          <w:rFonts w:ascii="Times New Roman" w:hAnsi="Times New Roman" w:cs="Times New Roman"/>
          <w:sz w:val="24"/>
          <w:szCs w:val="24"/>
        </w:rPr>
      </w:pPr>
      <w:r>
        <w:rPr>
          <w:rFonts w:ascii="Times New Roman" w:hAnsi="Times New Roman" w:cs="Times New Roman"/>
          <w:sz w:val="24"/>
          <w:szCs w:val="24"/>
        </w:rPr>
        <w:t xml:space="preserve"> Regulates metabolism e.g. in allosteric enzymes where enzyme</w:t>
      </w:r>
      <w:r>
        <w:rPr>
          <w:rFonts w:ascii="Times New Roman" w:hAnsi="Times New Roman" w:cs="Times New Roman"/>
          <w:sz w:val="24"/>
          <w:szCs w:val="24"/>
        </w:rPr>
        <w:t xml:space="preserve">s exist in different shapes. </w:t>
      </w:r>
    </w:p>
    <w:p w:rsidR="0002045E" w:rsidRDefault="003235C8">
      <w:pPr>
        <w:pStyle w:val="ListParagraph1"/>
        <w:numPr>
          <w:ilvl w:val="0"/>
          <w:numId w:val="36"/>
        </w:numPr>
        <w:rPr>
          <w:rFonts w:ascii="Times New Roman" w:hAnsi="Times New Roman" w:cs="Times New Roman"/>
          <w:sz w:val="24"/>
          <w:szCs w:val="24"/>
        </w:rPr>
      </w:pPr>
      <w:r>
        <w:rPr>
          <w:rFonts w:ascii="Times New Roman" w:hAnsi="Times New Roman" w:cs="Times New Roman"/>
          <w:sz w:val="24"/>
          <w:szCs w:val="24"/>
        </w:rPr>
        <w:lastRenderedPageBreak/>
        <w:t xml:space="preserve">Helps in drug action in humans; e.g. antibiotics and sulphonamides are competitive inhibitors. </w:t>
      </w:r>
    </w:p>
    <w:p w:rsidR="0002045E" w:rsidRDefault="003235C8">
      <w:pPr>
        <w:pStyle w:val="ListParagraph1"/>
        <w:numPr>
          <w:ilvl w:val="0"/>
          <w:numId w:val="36"/>
        </w:numPr>
        <w:rPr>
          <w:rFonts w:ascii="Times New Roman" w:hAnsi="Times New Roman" w:cs="Times New Roman"/>
          <w:sz w:val="24"/>
          <w:szCs w:val="24"/>
        </w:rPr>
      </w:pPr>
      <w:r>
        <w:rPr>
          <w:rFonts w:ascii="Times New Roman" w:hAnsi="Times New Roman" w:cs="Times New Roman"/>
          <w:sz w:val="24"/>
          <w:szCs w:val="24"/>
        </w:rPr>
        <w:t xml:space="preserve">Applied in respiratory  poisons e.g, cyanides. </w:t>
      </w:r>
    </w:p>
    <w:p w:rsidR="0002045E" w:rsidRDefault="003235C8">
      <w:pPr>
        <w:pStyle w:val="ListParagraph1"/>
        <w:numPr>
          <w:ilvl w:val="0"/>
          <w:numId w:val="36"/>
        </w:numPr>
        <w:rPr>
          <w:rFonts w:ascii="Times New Roman" w:hAnsi="Times New Roman" w:cs="Times New Roman"/>
          <w:sz w:val="24"/>
          <w:szCs w:val="24"/>
        </w:rPr>
      </w:pPr>
      <w:r>
        <w:rPr>
          <w:rFonts w:ascii="Times New Roman" w:hAnsi="Times New Roman" w:cs="Times New Roman"/>
          <w:sz w:val="24"/>
          <w:szCs w:val="24"/>
        </w:rPr>
        <w:t xml:space="preserve">Works by inactivating the enzyme cytochrome oxidase.  </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 Explain why enzyme</w:t>
      </w:r>
      <w:r>
        <w:rPr>
          <w:rFonts w:ascii="Times New Roman" w:hAnsi="Times New Roman" w:cs="Times New Roman"/>
          <w:b/>
          <w:sz w:val="24"/>
          <w:szCs w:val="24"/>
        </w:rPr>
        <w:t>s are essential in biotic systems?                   (4 marks)</w:t>
      </w:r>
    </w:p>
    <w:p w:rsidR="0002045E" w:rsidRDefault="003235C8">
      <w:pPr>
        <w:pStyle w:val="ListParagraph1"/>
        <w:numPr>
          <w:ilvl w:val="0"/>
          <w:numId w:val="37"/>
        </w:numPr>
        <w:rPr>
          <w:rFonts w:ascii="Times New Roman" w:hAnsi="Times New Roman" w:cs="Times New Roman"/>
          <w:sz w:val="24"/>
          <w:szCs w:val="24"/>
        </w:rPr>
      </w:pPr>
      <w:r>
        <w:rPr>
          <w:rFonts w:ascii="Times New Roman" w:hAnsi="Times New Roman" w:cs="Times New Roman"/>
          <w:sz w:val="24"/>
          <w:szCs w:val="24"/>
        </w:rPr>
        <w:t>They are bio-catalysts, therefore, they increase biotic systems.</w:t>
      </w:r>
    </w:p>
    <w:p w:rsidR="0002045E" w:rsidRDefault="003235C8">
      <w:pPr>
        <w:pStyle w:val="ListParagraph1"/>
        <w:numPr>
          <w:ilvl w:val="0"/>
          <w:numId w:val="37"/>
        </w:numPr>
        <w:rPr>
          <w:rFonts w:ascii="Times New Roman" w:hAnsi="Times New Roman" w:cs="Times New Roman"/>
          <w:sz w:val="24"/>
          <w:szCs w:val="24"/>
        </w:rPr>
      </w:pPr>
      <w:r>
        <w:rPr>
          <w:rFonts w:ascii="Times New Roman" w:hAnsi="Times New Roman" w:cs="Times New Roman"/>
          <w:sz w:val="24"/>
          <w:szCs w:val="24"/>
        </w:rPr>
        <w:t>They are highly specific biological catalysts therefore target specific reactions</w:t>
      </w:r>
      <w:r>
        <w:rPr>
          <w:rFonts w:ascii="Times New Roman" w:hAnsi="Times New Roman" w:cs="Times New Roman"/>
          <w:b/>
          <w:sz w:val="24"/>
          <w:szCs w:val="24"/>
        </w:rPr>
        <w:t>;</w:t>
      </w:r>
      <w:r>
        <w:rPr>
          <w:rFonts w:ascii="Times New Roman" w:hAnsi="Times New Roman" w:cs="Times New Roman"/>
          <w:sz w:val="24"/>
          <w:szCs w:val="24"/>
        </w:rPr>
        <w:t xml:space="preserve"> which greatly speed up chemical reactions which otherwise be very slow</w:t>
      </w:r>
      <w:r>
        <w:rPr>
          <w:rFonts w:ascii="Times New Roman" w:hAnsi="Times New Roman" w:cs="Times New Roman"/>
          <w:b/>
          <w:sz w:val="24"/>
          <w:szCs w:val="24"/>
        </w:rPr>
        <w:t>;</w:t>
      </w:r>
    </w:p>
    <w:p w:rsidR="0002045E" w:rsidRDefault="003235C8">
      <w:pPr>
        <w:pStyle w:val="ListParagraph1"/>
        <w:numPr>
          <w:ilvl w:val="0"/>
          <w:numId w:val="37"/>
        </w:numPr>
        <w:rPr>
          <w:rFonts w:ascii="Times New Roman" w:hAnsi="Times New Roman" w:cs="Times New Roman"/>
          <w:sz w:val="24"/>
          <w:szCs w:val="24"/>
        </w:rPr>
      </w:pPr>
      <w:r>
        <w:rPr>
          <w:rFonts w:ascii="Times New Roman" w:hAnsi="Times New Roman" w:cs="Times New Roman"/>
          <w:sz w:val="24"/>
          <w:szCs w:val="24"/>
        </w:rPr>
        <w:t>Provide a mechanism whereby individual chemical reactions can be controlled.</w:t>
      </w:r>
    </w:p>
    <w:p w:rsidR="0002045E" w:rsidRDefault="003235C8">
      <w:pPr>
        <w:pStyle w:val="ListParagraph1"/>
        <w:numPr>
          <w:ilvl w:val="0"/>
          <w:numId w:val="37"/>
        </w:numPr>
        <w:rPr>
          <w:rFonts w:ascii="Times New Roman" w:hAnsi="Times New Roman" w:cs="Times New Roman"/>
          <w:sz w:val="24"/>
          <w:szCs w:val="24"/>
        </w:rPr>
      </w:pPr>
      <w:r>
        <w:rPr>
          <w:rFonts w:ascii="Times New Roman" w:hAnsi="Times New Roman" w:cs="Times New Roman"/>
          <w:sz w:val="24"/>
          <w:szCs w:val="24"/>
        </w:rPr>
        <w:t>Enzymes work reversibly, therefore are important in feedback mechanisms.</w:t>
      </w:r>
    </w:p>
    <w:p w:rsidR="0002045E" w:rsidRDefault="003235C8">
      <w:pPr>
        <w:rPr>
          <w:rFonts w:ascii="Times New Roman" w:hAnsi="Times New Roman" w:cs="Times New Roman"/>
          <w:b/>
          <w:sz w:val="24"/>
          <w:szCs w:val="24"/>
        </w:rPr>
      </w:pPr>
      <w:r>
        <w:rPr>
          <w:rFonts w:ascii="Times New Roman" w:hAnsi="Times New Roman" w:cs="Times New Roman"/>
          <w:b/>
          <w:sz w:val="24"/>
          <w:szCs w:val="24"/>
        </w:rPr>
        <w:t xml:space="preserve">     b) Giving examples, describe</w:t>
      </w:r>
      <w:r>
        <w:rPr>
          <w:rFonts w:ascii="Times New Roman" w:hAnsi="Times New Roman" w:cs="Times New Roman"/>
          <w:b/>
          <w:sz w:val="24"/>
          <w:szCs w:val="24"/>
        </w:rPr>
        <w:t xml:space="preserve"> how control of enzyme activity in cells is achieved.  (16 marks)</w:t>
      </w:r>
    </w:p>
    <w:p w:rsidR="0002045E" w:rsidRDefault="003235C8">
      <w:pPr>
        <w:pStyle w:val="ListParagraph1"/>
        <w:numPr>
          <w:ilvl w:val="0"/>
          <w:numId w:val="38"/>
        </w:numPr>
        <w:rPr>
          <w:rFonts w:ascii="Times New Roman" w:hAnsi="Times New Roman" w:cs="Times New Roman"/>
          <w:sz w:val="24"/>
          <w:szCs w:val="24"/>
        </w:rPr>
      </w:pPr>
      <w:r>
        <w:rPr>
          <w:rFonts w:ascii="Times New Roman" w:hAnsi="Times New Roman" w:cs="Times New Roman"/>
          <w:sz w:val="24"/>
          <w:szCs w:val="24"/>
        </w:rPr>
        <w:t>Through enzyme cofactors which include coenzymes</w:t>
      </w:r>
      <w:r>
        <w:rPr>
          <w:rFonts w:ascii="Times New Roman" w:hAnsi="Times New Roman" w:cs="Times New Roman"/>
          <w:b/>
          <w:sz w:val="24"/>
          <w:szCs w:val="24"/>
        </w:rPr>
        <w:t>;</w:t>
      </w:r>
      <w:r>
        <w:rPr>
          <w:rFonts w:ascii="Times New Roman" w:hAnsi="Times New Roman" w:cs="Times New Roman"/>
          <w:sz w:val="24"/>
          <w:szCs w:val="24"/>
        </w:rPr>
        <w:t xml:space="preserve"> activators</w:t>
      </w:r>
      <w:r>
        <w:rPr>
          <w:rFonts w:ascii="Times New Roman" w:hAnsi="Times New Roman" w:cs="Times New Roman"/>
          <w:b/>
          <w:sz w:val="24"/>
          <w:szCs w:val="24"/>
        </w:rPr>
        <w:t>;</w:t>
      </w:r>
      <w:r>
        <w:rPr>
          <w:rFonts w:ascii="Times New Roman" w:hAnsi="Times New Roman" w:cs="Times New Roman"/>
          <w:sz w:val="24"/>
          <w:szCs w:val="24"/>
        </w:rPr>
        <w:t xml:space="preserve"> and prosthetic groups</w:t>
      </w:r>
      <w:r>
        <w:rPr>
          <w:rFonts w:ascii="Times New Roman" w:hAnsi="Times New Roman" w:cs="Times New Roman"/>
          <w:b/>
          <w:sz w:val="24"/>
          <w:szCs w:val="24"/>
        </w:rPr>
        <w:t xml:space="preserve">; </w:t>
      </w:r>
      <w:r>
        <w:rPr>
          <w:rFonts w:ascii="Times New Roman" w:hAnsi="Times New Roman" w:cs="Times New Roman"/>
          <w:sz w:val="24"/>
          <w:szCs w:val="24"/>
        </w:rPr>
        <w:t>for example, salivary amylase requires chloride ions</w:t>
      </w:r>
      <w:r>
        <w:rPr>
          <w:rFonts w:ascii="Times New Roman" w:hAnsi="Times New Roman" w:cs="Times New Roman"/>
          <w:b/>
          <w:sz w:val="24"/>
          <w:szCs w:val="24"/>
        </w:rPr>
        <w:t>;</w:t>
      </w:r>
      <w:r>
        <w:rPr>
          <w:rFonts w:ascii="Times New Roman" w:hAnsi="Times New Roman" w:cs="Times New Roman"/>
          <w:sz w:val="24"/>
          <w:szCs w:val="24"/>
        </w:rPr>
        <w:t xml:space="preserve"> as activators</w:t>
      </w:r>
      <w:r>
        <w:rPr>
          <w:rFonts w:ascii="Times New Roman" w:hAnsi="Times New Roman" w:cs="Times New Roman"/>
          <w:b/>
          <w:sz w:val="24"/>
          <w:szCs w:val="24"/>
        </w:rPr>
        <w:t xml:space="preserve"> </w:t>
      </w:r>
      <w:r>
        <w:rPr>
          <w:rFonts w:ascii="Times New Roman" w:hAnsi="Times New Roman" w:cs="Times New Roman"/>
          <w:sz w:val="24"/>
          <w:szCs w:val="24"/>
        </w:rPr>
        <w:t xml:space="preserve">thromboplastin requires calcium ions </w:t>
      </w:r>
      <w:r>
        <w:rPr>
          <w:rFonts w:ascii="Times New Roman" w:hAnsi="Times New Roman" w:cs="Times New Roman"/>
          <w:sz w:val="24"/>
          <w:szCs w:val="24"/>
        </w:rPr>
        <w:t>as activators</w:t>
      </w:r>
      <w:r>
        <w:rPr>
          <w:rFonts w:ascii="Times New Roman" w:hAnsi="Times New Roman" w:cs="Times New Roman"/>
          <w:b/>
          <w:sz w:val="24"/>
          <w:szCs w:val="24"/>
        </w:rPr>
        <w:t xml:space="preserve"> </w:t>
      </w:r>
      <w:r>
        <w:rPr>
          <w:rFonts w:ascii="Times New Roman" w:hAnsi="Times New Roman" w:cs="Times New Roman"/>
          <w:sz w:val="24"/>
          <w:szCs w:val="24"/>
        </w:rPr>
        <w:t>dehydrogenases involved in respiratory reactions require NAD</w:t>
      </w:r>
      <w:r>
        <w:rPr>
          <w:rFonts w:ascii="Times New Roman" w:hAnsi="Times New Roman" w:cs="Times New Roman"/>
          <w:b/>
          <w:sz w:val="24"/>
          <w:szCs w:val="24"/>
        </w:rPr>
        <w:t>;</w:t>
      </w:r>
      <w:r>
        <w:rPr>
          <w:rFonts w:ascii="Times New Roman" w:hAnsi="Times New Roman" w:cs="Times New Roman"/>
          <w:sz w:val="24"/>
          <w:szCs w:val="24"/>
        </w:rPr>
        <w:t xml:space="preserve"> as a coenzyme</w:t>
      </w:r>
      <w:r>
        <w:rPr>
          <w:rFonts w:ascii="Times New Roman" w:hAnsi="Times New Roman" w:cs="Times New Roman"/>
          <w:b/>
          <w:sz w:val="24"/>
          <w:szCs w:val="24"/>
        </w:rPr>
        <w:t xml:space="preserve"> </w:t>
      </w:r>
      <w:r>
        <w:rPr>
          <w:rFonts w:ascii="Times New Roman" w:hAnsi="Times New Roman" w:cs="Times New Roman"/>
          <w:sz w:val="24"/>
          <w:szCs w:val="24"/>
        </w:rPr>
        <w:t>haemoglobin requires the haem group</w:t>
      </w:r>
      <w:r>
        <w:rPr>
          <w:rFonts w:ascii="Times New Roman" w:hAnsi="Times New Roman" w:cs="Times New Roman"/>
          <w:b/>
          <w:sz w:val="24"/>
          <w:szCs w:val="24"/>
        </w:rPr>
        <w:t>;</w:t>
      </w:r>
      <w:r>
        <w:rPr>
          <w:rFonts w:ascii="Times New Roman" w:hAnsi="Times New Roman" w:cs="Times New Roman"/>
          <w:sz w:val="24"/>
          <w:szCs w:val="24"/>
        </w:rPr>
        <w:t xml:space="preserve"> as a prosthetic group</w:t>
      </w:r>
    </w:p>
    <w:p w:rsidR="0002045E" w:rsidRDefault="003235C8">
      <w:pPr>
        <w:pStyle w:val="ListParagraph1"/>
        <w:numPr>
          <w:ilvl w:val="0"/>
          <w:numId w:val="38"/>
        </w:numPr>
        <w:rPr>
          <w:rFonts w:ascii="Times New Roman" w:hAnsi="Times New Roman" w:cs="Times New Roman"/>
          <w:sz w:val="24"/>
          <w:szCs w:val="24"/>
        </w:rPr>
      </w:pPr>
      <w:r>
        <w:rPr>
          <w:rFonts w:ascii="Times New Roman" w:hAnsi="Times New Roman" w:cs="Times New Roman"/>
          <w:sz w:val="24"/>
          <w:szCs w:val="24"/>
        </w:rPr>
        <w:t>Through genetic control</w:t>
      </w:r>
      <w:r>
        <w:rPr>
          <w:rFonts w:ascii="Times New Roman" w:hAnsi="Times New Roman" w:cs="Times New Roman"/>
          <w:b/>
          <w:sz w:val="24"/>
          <w:szCs w:val="24"/>
        </w:rPr>
        <w:t xml:space="preserve">; </w:t>
      </w:r>
      <w:r>
        <w:rPr>
          <w:rFonts w:ascii="Times New Roman" w:hAnsi="Times New Roman" w:cs="Times New Roman"/>
          <w:sz w:val="24"/>
          <w:szCs w:val="24"/>
        </w:rPr>
        <w:t xml:space="preserve">where the genes contained in the nucleus determine which enzymes are to be </w:t>
      </w:r>
      <w:r>
        <w:rPr>
          <w:rFonts w:ascii="Times New Roman" w:hAnsi="Times New Roman" w:cs="Times New Roman"/>
          <w:sz w:val="24"/>
          <w:szCs w:val="24"/>
        </w:rPr>
        <w:t>synthesised</w:t>
      </w:r>
      <w:r>
        <w:rPr>
          <w:rFonts w:ascii="Times New Roman" w:hAnsi="Times New Roman" w:cs="Times New Roman"/>
          <w:b/>
          <w:sz w:val="24"/>
          <w:szCs w:val="24"/>
        </w:rPr>
        <w:t xml:space="preserve">; </w:t>
      </w:r>
      <w:r>
        <w:rPr>
          <w:rFonts w:ascii="Times New Roman" w:hAnsi="Times New Roman" w:cs="Times New Roman"/>
          <w:sz w:val="24"/>
          <w:szCs w:val="24"/>
        </w:rPr>
        <w:t>and therefore determine the limits of the cell metabolising</w:t>
      </w:r>
      <w:r>
        <w:rPr>
          <w:rFonts w:ascii="Times New Roman" w:hAnsi="Times New Roman" w:cs="Times New Roman"/>
          <w:b/>
          <w:sz w:val="24"/>
          <w:szCs w:val="24"/>
        </w:rPr>
        <w:t xml:space="preserve">; </w:t>
      </w:r>
      <w:r>
        <w:rPr>
          <w:rFonts w:ascii="Times New Roman" w:hAnsi="Times New Roman" w:cs="Times New Roman"/>
          <w:sz w:val="24"/>
          <w:szCs w:val="24"/>
        </w:rPr>
        <w:t>accept any enzyme.</w:t>
      </w:r>
    </w:p>
    <w:p w:rsidR="0002045E" w:rsidRDefault="003235C8">
      <w:pPr>
        <w:pStyle w:val="ListParagraph1"/>
        <w:numPr>
          <w:ilvl w:val="0"/>
          <w:numId w:val="38"/>
        </w:numPr>
        <w:rPr>
          <w:rFonts w:ascii="Times New Roman" w:hAnsi="Times New Roman" w:cs="Times New Roman"/>
          <w:sz w:val="24"/>
          <w:szCs w:val="24"/>
        </w:rPr>
      </w:pPr>
      <w:r>
        <w:rPr>
          <w:rFonts w:ascii="Times New Roman" w:hAnsi="Times New Roman" w:cs="Times New Roman"/>
          <w:sz w:val="24"/>
          <w:szCs w:val="24"/>
        </w:rPr>
        <w:t>End product inhibition</w:t>
      </w:r>
      <w:r>
        <w:rPr>
          <w:rFonts w:ascii="Times New Roman" w:hAnsi="Times New Roman" w:cs="Times New Roman"/>
          <w:b/>
          <w:sz w:val="24"/>
          <w:szCs w:val="24"/>
        </w:rPr>
        <w:t xml:space="preserve">; </w:t>
      </w:r>
      <w:r>
        <w:rPr>
          <w:rFonts w:ascii="Times New Roman" w:hAnsi="Times New Roman" w:cs="Times New Roman"/>
          <w:sz w:val="24"/>
          <w:szCs w:val="24"/>
        </w:rPr>
        <w:t>where the final product of a sequence of reactions inhibits the first  enzyme</w:t>
      </w:r>
      <w:r>
        <w:rPr>
          <w:rFonts w:ascii="Times New Roman" w:hAnsi="Times New Roman" w:cs="Times New Roman"/>
          <w:b/>
          <w:sz w:val="24"/>
          <w:szCs w:val="24"/>
        </w:rPr>
        <w:t xml:space="preserve">; </w:t>
      </w:r>
      <w:r>
        <w:rPr>
          <w:rFonts w:ascii="Times New Roman" w:hAnsi="Times New Roman" w:cs="Times New Roman"/>
          <w:sz w:val="24"/>
          <w:szCs w:val="24"/>
        </w:rPr>
        <w:t>in the metabolic pathway  if in excess</w:t>
      </w:r>
      <w:r>
        <w:rPr>
          <w:rFonts w:ascii="Times New Roman" w:hAnsi="Times New Roman" w:cs="Times New Roman"/>
          <w:b/>
          <w:sz w:val="24"/>
          <w:szCs w:val="24"/>
        </w:rPr>
        <w:t xml:space="preserve"> </w:t>
      </w:r>
      <w:r>
        <w:rPr>
          <w:rFonts w:ascii="Times New Roman" w:hAnsi="Times New Roman" w:cs="Times New Roman"/>
          <w:sz w:val="24"/>
          <w:szCs w:val="24"/>
        </w:rPr>
        <w:t>and removes the inhib</w:t>
      </w:r>
      <w:r>
        <w:rPr>
          <w:rFonts w:ascii="Times New Roman" w:hAnsi="Times New Roman" w:cs="Times New Roman"/>
          <w:sz w:val="24"/>
          <w:szCs w:val="24"/>
        </w:rPr>
        <w:t>ition if in short supply</w:t>
      </w:r>
      <w:r>
        <w:rPr>
          <w:rFonts w:ascii="Times New Roman" w:hAnsi="Times New Roman" w:cs="Times New Roman"/>
          <w:b/>
          <w:sz w:val="24"/>
          <w:szCs w:val="24"/>
        </w:rPr>
        <w:t>;</w:t>
      </w:r>
      <w:r>
        <w:rPr>
          <w:rFonts w:ascii="Times New Roman" w:hAnsi="Times New Roman" w:cs="Times New Roman"/>
          <w:sz w:val="24"/>
          <w:szCs w:val="24"/>
        </w:rPr>
        <w:t xml:space="preserve"> by binding and unbinding at the allosteric site</w:t>
      </w:r>
      <w:r>
        <w:rPr>
          <w:rFonts w:ascii="Times New Roman" w:hAnsi="Times New Roman" w:cs="Times New Roman"/>
          <w:b/>
          <w:sz w:val="24"/>
          <w:szCs w:val="24"/>
        </w:rPr>
        <w:t xml:space="preserve"> </w:t>
      </w:r>
      <w:r>
        <w:rPr>
          <w:rFonts w:ascii="Times New Roman" w:hAnsi="Times New Roman" w:cs="Times New Roman"/>
          <w:sz w:val="24"/>
          <w:szCs w:val="24"/>
        </w:rPr>
        <w:t>of the enzyme</w:t>
      </w:r>
      <w:r>
        <w:rPr>
          <w:rFonts w:ascii="Times New Roman" w:hAnsi="Times New Roman" w:cs="Times New Roman"/>
          <w:b/>
          <w:sz w:val="24"/>
          <w:szCs w:val="24"/>
        </w:rPr>
        <w:t>;</w:t>
      </w:r>
      <w:r>
        <w:rPr>
          <w:rFonts w:ascii="Times New Roman" w:hAnsi="Times New Roman" w:cs="Times New Roman"/>
          <w:sz w:val="24"/>
          <w:szCs w:val="24"/>
        </w:rPr>
        <w:t xml:space="preserve"> respectively. For example ATPase enzyme is controlled by amount of ATP</w:t>
      </w:r>
      <w:r>
        <w:rPr>
          <w:rFonts w:ascii="Times New Roman" w:hAnsi="Times New Roman" w:cs="Times New Roman"/>
          <w:b/>
          <w:sz w:val="24"/>
          <w:szCs w:val="24"/>
        </w:rPr>
        <w:t xml:space="preserve">; </w:t>
      </w:r>
    </w:p>
    <w:p w:rsidR="0002045E" w:rsidRDefault="003235C8">
      <w:pPr>
        <w:pStyle w:val="ListParagraph1"/>
        <w:numPr>
          <w:ilvl w:val="0"/>
          <w:numId w:val="38"/>
        </w:numPr>
        <w:rPr>
          <w:rFonts w:ascii="Times New Roman" w:hAnsi="Times New Roman" w:cs="Times New Roman"/>
          <w:sz w:val="24"/>
          <w:szCs w:val="24"/>
        </w:rPr>
      </w:pPr>
      <w:r>
        <w:rPr>
          <w:rFonts w:ascii="Times New Roman" w:hAnsi="Times New Roman" w:cs="Times New Roman"/>
          <w:sz w:val="24"/>
          <w:szCs w:val="24"/>
        </w:rPr>
        <w:t>Spatial arrangement</w:t>
      </w:r>
      <w:r>
        <w:rPr>
          <w:rFonts w:ascii="Times New Roman" w:hAnsi="Times New Roman" w:cs="Times New Roman"/>
          <w:b/>
          <w:sz w:val="24"/>
          <w:szCs w:val="24"/>
        </w:rPr>
        <w:t xml:space="preserve">; </w:t>
      </w:r>
      <w:r>
        <w:rPr>
          <w:rFonts w:ascii="Times New Roman" w:hAnsi="Times New Roman" w:cs="Times New Roman"/>
          <w:sz w:val="24"/>
          <w:szCs w:val="24"/>
        </w:rPr>
        <w:t>where enzymes control a series of chemical reactions in metabolic pathway</w:t>
      </w:r>
      <w:r>
        <w:rPr>
          <w:rFonts w:ascii="Times New Roman" w:hAnsi="Times New Roman" w:cs="Times New Roman"/>
          <w:sz w:val="24"/>
          <w:szCs w:val="24"/>
        </w:rPr>
        <w:t>s</w:t>
      </w:r>
      <w:r>
        <w:rPr>
          <w:rFonts w:ascii="Times New Roman" w:hAnsi="Times New Roman" w:cs="Times New Roman"/>
          <w:b/>
          <w:sz w:val="24"/>
          <w:szCs w:val="24"/>
        </w:rPr>
        <w:t xml:space="preserve">; </w:t>
      </w:r>
      <w:r>
        <w:rPr>
          <w:rFonts w:ascii="Times New Roman" w:hAnsi="Times New Roman" w:cs="Times New Roman"/>
          <w:sz w:val="24"/>
          <w:szCs w:val="24"/>
        </w:rPr>
        <w:t>as in the mitochondrial and chloroplast membrane</w:t>
      </w:r>
      <w:r>
        <w:rPr>
          <w:rFonts w:ascii="Times New Roman" w:hAnsi="Times New Roman" w:cs="Times New Roman"/>
          <w:b/>
          <w:sz w:val="24"/>
          <w:szCs w:val="24"/>
        </w:rPr>
        <w:t xml:space="preserve">; </w:t>
      </w:r>
      <w:r>
        <w:rPr>
          <w:rFonts w:ascii="Times New Roman" w:hAnsi="Times New Roman" w:cs="Times New Roman"/>
          <w:sz w:val="24"/>
          <w:szCs w:val="24"/>
        </w:rPr>
        <w:t>in such an arrangement, the products are transferred to the enzyme catalysing the next reaction/step</w:t>
      </w:r>
      <w:r>
        <w:rPr>
          <w:rFonts w:ascii="Times New Roman" w:hAnsi="Times New Roman" w:cs="Times New Roman"/>
          <w:b/>
          <w:sz w:val="24"/>
          <w:szCs w:val="24"/>
        </w:rPr>
        <w:t xml:space="preserve">; </w:t>
      </w:r>
      <w:r>
        <w:rPr>
          <w:rFonts w:ascii="Times New Roman" w:hAnsi="Times New Roman" w:cs="Times New Roman"/>
          <w:sz w:val="24"/>
          <w:szCs w:val="24"/>
        </w:rPr>
        <w:t>eg RUBP carboxylase</w:t>
      </w:r>
      <w:r>
        <w:rPr>
          <w:rFonts w:ascii="Times New Roman" w:hAnsi="Times New Roman" w:cs="Times New Roman"/>
          <w:b/>
          <w:sz w:val="24"/>
          <w:szCs w:val="24"/>
        </w:rPr>
        <w:t>;</w:t>
      </w:r>
      <w:r>
        <w:rPr>
          <w:rFonts w:ascii="Times New Roman" w:hAnsi="Times New Roman" w:cs="Times New Roman"/>
          <w:sz w:val="24"/>
          <w:szCs w:val="24"/>
        </w:rPr>
        <w:t xml:space="preserve"> PEP carboxylase, ATPases, etc</w:t>
      </w:r>
    </w:p>
    <w:p w:rsidR="0002045E" w:rsidRDefault="003235C8">
      <w:pPr>
        <w:pStyle w:val="ListParagraph1"/>
        <w:numPr>
          <w:ilvl w:val="0"/>
          <w:numId w:val="38"/>
        </w:numPr>
        <w:rPr>
          <w:rFonts w:ascii="Times New Roman" w:hAnsi="Times New Roman" w:cs="Times New Roman"/>
          <w:sz w:val="24"/>
          <w:szCs w:val="24"/>
        </w:rPr>
      </w:pPr>
      <w:r>
        <w:rPr>
          <w:rFonts w:ascii="Times New Roman" w:hAnsi="Times New Roman" w:cs="Times New Roman"/>
          <w:sz w:val="24"/>
          <w:szCs w:val="24"/>
        </w:rPr>
        <w:t xml:space="preserve">Enclosing the enzymes inside small membrane bound </w:t>
      </w:r>
      <w:r>
        <w:rPr>
          <w:rFonts w:ascii="Times New Roman" w:hAnsi="Times New Roman" w:cs="Times New Roman"/>
          <w:sz w:val="24"/>
          <w:szCs w:val="24"/>
        </w:rPr>
        <w:t>structures called lysosomes</w:t>
      </w:r>
      <w:r>
        <w:rPr>
          <w:rFonts w:ascii="Times New Roman" w:hAnsi="Times New Roman" w:cs="Times New Roman"/>
          <w:b/>
          <w:sz w:val="24"/>
          <w:szCs w:val="24"/>
        </w:rPr>
        <w:t xml:space="preserve">; </w:t>
      </w:r>
      <w:r>
        <w:rPr>
          <w:rFonts w:ascii="Times New Roman" w:hAnsi="Times New Roman" w:cs="Times New Roman"/>
          <w:sz w:val="24"/>
          <w:szCs w:val="24"/>
        </w:rPr>
        <w:t>for potentially damaging enzymes that have to remain in the cell to prevent cell damage</w:t>
      </w:r>
      <w:r>
        <w:rPr>
          <w:rFonts w:ascii="Times New Roman" w:hAnsi="Times New Roman" w:cs="Times New Roman"/>
          <w:b/>
          <w:sz w:val="24"/>
          <w:szCs w:val="24"/>
        </w:rPr>
        <w:t xml:space="preserve">; </w:t>
      </w:r>
      <w:r>
        <w:rPr>
          <w:rFonts w:ascii="Times New Roman" w:hAnsi="Times New Roman" w:cs="Times New Roman"/>
          <w:sz w:val="24"/>
          <w:szCs w:val="24"/>
        </w:rPr>
        <w:t>lytic enzymes.</w:t>
      </w:r>
    </w:p>
    <w:p w:rsidR="0002045E" w:rsidRDefault="003235C8">
      <w:pPr>
        <w:pStyle w:val="ListParagraph1"/>
        <w:numPr>
          <w:ilvl w:val="0"/>
          <w:numId w:val="38"/>
        </w:numPr>
        <w:rPr>
          <w:rFonts w:ascii="Times New Roman" w:hAnsi="Times New Roman" w:cs="Times New Roman"/>
          <w:sz w:val="24"/>
          <w:szCs w:val="24"/>
        </w:rPr>
      </w:pPr>
      <w:r>
        <w:rPr>
          <w:rFonts w:ascii="Times New Roman" w:hAnsi="Times New Roman" w:cs="Times New Roman"/>
          <w:sz w:val="24"/>
          <w:szCs w:val="24"/>
        </w:rPr>
        <w:t>Contain an inactive form</w:t>
      </w:r>
      <w:r>
        <w:rPr>
          <w:rFonts w:ascii="Times New Roman" w:hAnsi="Times New Roman" w:cs="Times New Roman"/>
          <w:b/>
          <w:sz w:val="24"/>
          <w:szCs w:val="24"/>
        </w:rPr>
        <w:t xml:space="preserve">; </w:t>
      </w:r>
      <w:r>
        <w:rPr>
          <w:rFonts w:ascii="Times New Roman" w:hAnsi="Times New Roman" w:cs="Times New Roman"/>
          <w:sz w:val="24"/>
          <w:szCs w:val="24"/>
        </w:rPr>
        <w:t>for those enzymes that are potentially damaging</w:t>
      </w:r>
      <w:r>
        <w:rPr>
          <w:rFonts w:ascii="Times New Roman" w:hAnsi="Times New Roman" w:cs="Times New Roman"/>
          <w:b/>
          <w:sz w:val="24"/>
          <w:szCs w:val="24"/>
        </w:rPr>
        <w:t xml:space="preserve">; </w:t>
      </w:r>
      <w:r>
        <w:rPr>
          <w:rFonts w:ascii="Times New Roman" w:hAnsi="Times New Roman" w:cs="Times New Roman"/>
          <w:sz w:val="24"/>
          <w:szCs w:val="24"/>
        </w:rPr>
        <w:t>if they are secreted in active form. For example</w:t>
      </w:r>
      <w:r>
        <w:rPr>
          <w:rFonts w:ascii="Times New Roman" w:hAnsi="Times New Roman" w:cs="Times New Roman"/>
          <w:sz w:val="24"/>
          <w:szCs w:val="24"/>
        </w:rPr>
        <w:t>; pepsinogen is secreted as pepsinogen which is activated by HCl in the stomach walls</w:t>
      </w:r>
      <w:r>
        <w:rPr>
          <w:rFonts w:ascii="Times New Roman" w:hAnsi="Times New Roman" w:cs="Times New Roman"/>
          <w:b/>
          <w:sz w:val="24"/>
          <w:szCs w:val="24"/>
        </w:rPr>
        <w:t xml:space="preserve">; </w:t>
      </w:r>
      <w:r>
        <w:rPr>
          <w:rFonts w:ascii="Times New Roman" w:hAnsi="Times New Roman" w:cs="Times New Roman"/>
          <w:sz w:val="24"/>
          <w:szCs w:val="24"/>
        </w:rPr>
        <w:t>protected from pepsin by mucus lining</w:t>
      </w:r>
      <w:r>
        <w:rPr>
          <w:rFonts w:ascii="Times New Roman" w:hAnsi="Times New Roman" w:cs="Times New Roman"/>
          <w:b/>
          <w:sz w:val="24"/>
          <w:szCs w:val="24"/>
        </w:rPr>
        <w:t>;</w:t>
      </w:r>
    </w:p>
    <w:p w:rsidR="0002045E" w:rsidRDefault="003235C8">
      <w:pPr>
        <w:jc w:val="right"/>
        <w:rPr>
          <w:rFonts w:ascii="Times New Roman" w:hAnsi="Times New Roman" w:cs="Times New Roman"/>
          <w:i/>
          <w:sz w:val="24"/>
          <w:szCs w:val="24"/>
        </w:rPr>
      </w:pPr>
      <w:r>
        <w:rPr>
          <w:rFonts w:ascii="Times New Roman" w:hAnsi="Times New Roman" w:cs="Times New Roman"/>
          <w:i/>
          <w:sz w:val="24"/>
          <w:szCs w:val="24"/>
        </w:rPr>
        <w:t>@ 1 mark, maximum 16 marks</w:t>
      </w:r>
      <w:r>
        <w:rPr>
          <w:rFonts w:ascii="Times New Roman" w:hAnsi="Times New Roman" w:cs="Times New Roman"/>
          <w:sz w:val="24"/>
          <w:szCs w:val="24"/>
        </w:rPr>
        <w:t xml:space="preserve">                                                                                    </w:t>
      </w:r>
    </w:p>
    <w:p w:rsidR="0002045E" w:rsidRDefault="003235C8">
      <w:pPr>
        <w:jc w:val="center"/>
        <w:rPr>
          <w:rFonts w:ascii="Times New Roman" w:hAnsi="Times New Roman" w:cs="Times New Roman"/>
          <w:b/>
          <w:sz w:val="28"/>
          <w:szCs w:val="28"/>
          <w:u w:val="single"/>
        </w:rPr>
      </w:pPr>
      <w:r>
        <w:rPr>
          <w:rFonts w:ascii="Times New Roman" w:hAnsi="Times New Roman" w:cs="Times New Roman"/>
          <w:b/>
          <w:sz w:val="28"/>
          <w:szCs w:val="28"/>
          <w:u w:val="single"/>
        </w:rPr>
        <w:t>NUCLEIC ACIDS</w:t>
      </w:r>
    </w:p>
    <w:p w:rsidR="0002045E" w:rsidRDefault="003235C8">
      <w:pPr>
        <w:rPr>
          <w:rFonts w:ascii="Times New Roman" w:hAnsi="Times New Roman" w:cs="Times New Roman"/>
          <w:sz w:val="24"/>
          <w:szCs w:val="24"/>
        </w:rPr>
      </w:pPr>
      <w:r>
        <w:rPr>
          <w:rFonts w:ascii="Times New Roman" w:hAnsi="Times New Roman" w:cs="Times New Roman"/>
          <w:sz w:val="24"/>
          <w:szCs w:val="24"/>
        </w:rPr>
        <w:t>These</w:t>
      </w:r>
      <w:r>
        <w:rPr>
          <w:rFonts w:ascii="Times New Roman" w:hAnsi="Times New Roman" w:cs="Times New Roman"/>
          <w:sz w:val="24"/>
          <w:szCs w:val="24"/>
        </w:rPr>
        <w:t xml:space="preserve"> are organic molecules whose role is to regulate cell Activities that is to say they are carriers of genetic information and they were first discovered by Ostwald in 1944. The main types of nucleic acids are deoxyribonucleic acid (DNA) and ribonucleic acid</w:t>
      </w:r>
      <w:r>
        <w:rPr>
          <w:rFonts w:ascii="Times New Roman" w:hAnsi="Times New Roman" w:cs="Times New Roman"/>
          <w:sz w:val="24"/>
          <w:szCs w:val="24"/>
        </w:rPr>
        <w:t xml:space="preserve"> (RNA) . DNA is </w:t>
      </w:r>
      <w:r>
        <w:rPr>
          <w:rFonts w:ascii="Times New Roman" w:hAnsi="Times New Roman" w:cs="Times New Roman"/>
          <w:sz w:val="24"/>
          <w:szCs w:val="24"/>
        </w:rPr>
        <w:lastRenderedPageBreak/>
        <w:t>mainly found in the nucleus whereas RNA is found mainly but not exclusively in the cytoplasm. Other nucleic acids include AMP, ADP, ATP, NAD, FAD, NADP and coenzymes.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THE DNA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description of the double helical structure of DNA </w:t>
      </w:r>
      <w:r>
        <w:rPr>
          <w:rFonts w:ascii="Times New Roman" w:hAnsi="Times New Roman" w:cs="Times New Roman"/>
          <w:sz w:val="24"/>
          <w:szCs w:val="24"/>
        </w:rPr>
        <w:t>was first done by Watson and Crick in 1953. DNA is a double strand of polynucleotide chains; each strand has a helical (spiral) shape, so DNA forms a double helix.</w:t>
      </w:r>
    </w:p>
    <w:p w:rsidR="0002045E" w:rsidRDefault="003235C8">
      <w:pPr>
        <w:rPr>
          <w:rFonts w:ascii="Times New Roman" w:hAnsi="Times New Roman" w:cs="Times New Roman"/>
          <w:sz w:val="24"/>
          <w:szCs w:val="24"/>
        </w:rPr>
      </w:pPr>
      <w:r>
        <w:rPr>
          <w:rFonts w:ascii="Times New Roman" w:hAnsi="Times New Roman" w:cs="Times New Roman"/>
          <w:sz w:val="24"/>
          <w:szCs w:val="24"/>
        </w:rPr>
        <w:t>Each DNA strand is a polymer made up of nucleotide subunits which join together to form a lo</w:t>
      </w:r>
      <w:r>
        <w:rPr>
          <w:rFonts w:ascii="Times New Roman" w:hAnsi="Times New Roman" w:cs="Times New Roman"/>
          <w:sz w:val="24"/>
          <w:szCs w:val="24"/>
        </w:rPr>
        <w:t>ng unbranched polynucleotide chain. Each nucleotide consists of deoxyribose, a pentose sugar, an organic nitrogen containing base and phosphoric acid.</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The sugar and organic base join together by a condensation reaction to form a </w:t>
      </w:r>
      <w:r>
        <w:rPr>
          <w:rFonts w:ascii="Times New Roman" w:hAnsi="Times New Roman" w:cs="Times New Roman"/>
          <w:b/>
          <w:sz w:val="24"/>
          <w:szCs w:val="24"/>
        </w:rPr>
        <w:t xml:space="preserve">nucleoside. </w:t>
      </w:r>
      <w:r>
        <w:rPr>
          <w:rFonts w:ascii="Times New Roman" w:hAnsi="Times New Roman" w:cs="Times New Roman"/>
          <w:sz w:val="24"/>
          <w:szCs w:val="24"/>
        </w:rPr>
        <w:t>Another condens</w:t>
      </w:r>
      <w:r>
        <w:rPr>
          <w:rFonts w:ascii="Times New Roman" w:hAnsi="Times New Roman" w:cs="Times New Roman"/>
          <w:sz w:val="24"/>
          <w:szCs w:val="24"/>
        </w:rPr>
        <w:t xml:space="preserve">ation reaction joins the nucleoside with phosphoric acid to form a </w:t>
      </w:r>
      <w:r>
        <w:rPr>
          <w:rFonts w:ascii="Times New Roman" w:hAnsi="Times New Roman" w:cs="Times New Roman"/>
          <w:b/>
          <w:sz w:val="24"/>
          <w:szCs w:val="24"/>
        </w:rPr>
        <w:t>nucleotide</w:t>
      </w:r>
      <w:r>
        <w:rPr>
          <w:rFonts w:ascii="Times New Roman" w:hAnsi="Times New Roman" w:cs="Times New Roman"/>
          <w:sz w:val="24"/>
          <w:szCs w:val="24"/>
        </w:rPr>
        <w:t xml:space="preserve">. This bond between carbon 5 of the sugar and a phosphate is called a </w:t>
      </w:r>
      <w:r>
        <w:rPr>
          <w:rFonts w:ascii="Times New Roman" w:hAnsi="Times New Roman" w:cs="Times New Roman"/>
          <w:b/>
          <w:sz w:val="24"/>
          <w:szCs w:val="24"/>
        </w:rPr>
        <w:t>phosphoester bond.</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organic bases present in DNA are either purines or pyrimidines. Purines have a double </w:t>
      </w:r>
      <w:r>
        <w:rPr>
          <w:rFonts w:ascii="Times New Roman" w:hAnsi="Times New Roman" w:cs="Times New Roman"/>
          <w:sz w:val="24"/>
          <w:szCs w:val="24"/>
        </w:rPr>
        <w:t>ring structure comprising a six sided and a five sided ring. Purines are guanine (G) and adenine (A). Pyrimidines have a single ring structure which is six sided. The pyrimidines include cytosine (C) and thymine (T).</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nucleotides are joined together by </w:t>
      </w:r>
      <w:r>
        <w:rPr>
          <w:rFonts w:ascii="Times New Roman" w:hAnsi="Times New Roman" w:cs="Times New Roman"/>
          <w:sz w:val="24"/>
          <w:szCs w:val="24"/>
        </w:rPr>
        <w:t xml:space="preserve">a </w:t>
      </w:r>
      <w:r>
        <w:rPr>
          <w:rFonts w:ascii="Times New Roman" w:hAnsi="Times New Roman" w:cs="Times New Roman"/>
          <w:b/>
          <w:sz w:val="24"/>
          <w:szCs w:val="24"/>
        </w:rPr>
        <w:t xml:space="preserve">phosphodiester bond </w:t>
      </w:r>
      <w:r>
        <w:rPr>
          <w:rFonts w:ascii="Times New Roman" w:hAnsi="Times New Roman" w:cs="Times New Roman"/>
          <w:sz w:val="24"/>
          <w:szCs w:val="24"/>
        </w:rPr>
        <w:t>which can be repeated to form a polynucleotide chain. Each chain has two distinct ends, a 3</w:t>
      </w:r>
      <w:r>
        <w:rPr>
          <w:rFonts w:ascii="Times New Roman" w:hAnsi="Times New Roman" w:cs="Times New Roman"/>
          <w:sz w:val="24"/>
          <w:szCs w:val="24"/>
          <w:vertAlign w:val="superscript"/>
        </w:rPr>
        <w:t>’</w:t>
      </w:r>
      <w:r>
        <w:rPr>
          <w:rFonts w:ascii="Times New Roman" w:hAnsi="Times New Roman" w:cs="Times New Roman"/>
          <w:sz w:val="24"/>
          <w:szCs w:val="24"/>
        </w:rPr>
        <w:t xml:space="preserve"> end and a 5</w:t>
      </w:r>
      <w:r>
        <w:rPr>
          <w:rFonts w:ascii="Times New Roman" w:hAnsi="Times New Roman" w:cs="Times New Roman"/>
          <w:sz w:val="24"/>
          <w:szCs w:val="24"/>
          <w:vertAlign w:val="superscript"/>
        </w:rPr>
        <w:t>’</w:t>
      </w:r>
      <w:r>
        <w:rPr>
          <w:rFonts w:ascii="Times New Roman" w:hAnsi="Times New Roman" w:cs="Times New Roman"/>
          <w:sz w:val="24"/>
          <w:szCs w:val="24"/>
        </w:rPr>
        <w:t xml:space="preserve"> end. The polynucleotide chains run in opposite directions and are joined by pairs of bases. The bases are held together by hydro</w:t>
      </w:r>
      <w:r>
        <w:rPr>
          <w:rFonts w:ascii="Times New Roman" w:hAnsi="Times New Roman" w:cs="Times New Roman"/>
          <w:sz w:val="24"/>
          <w:szCs w:val="24"/>
        </w:rPr>
        <w:t>gen bonds between hydrogen atoms of a base in one chain and oxygen or nitrogen atoms of a base on the other chain.</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formation of a nucleotide</w:t>
      </w:r>
    </w:p>
    <w:p w:rsidR="0002045E" w:rsidRDefault="003235C8">
      <w:pPr>
        <w:rPr>
          <w:rFonts w:ascii="Times New Roman" w:hAnsi="Times New Roman" w:cs="Times New Roman"/>
          <w:b/>
          <w:sz w:val="24"/>
          <w:szCs w:val="24"/>
        </w:rPr>
      </w:pPr>
      <w:r>
        <w:rPr>
          <w:noProof/>
          <w:lang w:val="en-US"/>
        </w:rPr>
        <w:drawing>
          <wp:inline distT="0" distB="0" distL="0" distR="0">
            <wp:extent cx="5727065" cy="2981325"/>
            <wp:effectExtent l="19050" t="0" r="6920" b="0"/>
            <wp:docPr id="53" name="Picture 7" descr="C:\Users\Kisira\AppData\Local\Microsoft\Windows\INetCache\Content.Word\New Doc 2018-06-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descr="C:\Users\Kisira\AppData\Local\Microsoft\Windows\INetCache\Content.Word\New Doc 2018-06-19_1.jpg"/>
                    <pic:cNvPicPr>
                      <a:picLocks noChangeAspect="1" noChangeArrowheads="1"/>
                    </pic:cNvPicPr>
                  </pic:nvPicPr>
                  <pic:blipFill>
                    <a:blip r:embed="rId56"/>
                    <a:srcRect/>
                    <a:stretch>
                      <a:fillRect/>
                    </a:stretch>
                  </pic:blipFill>
                  <pic:spPr>
                    <a:xfrm>
                      <a:off x="0" y="0"/>
                      <a:ext cx="5731510" cy="2983605"/>
                    </a:xfrm>
                    <a:prstGeom prst="rect">
                      <a:avLst/>
                    </a:prstGeom>
                    <a:noFill/>
                    <a:ln w="9525">
                      <a:noFill/>
                      <a:miter lim="800000"/>
                      <a:headEnd/>
                      <a:tailEnd/>
                    </a:ln>
                  </pic:spPr>
                </pic:pic>
              </a:graphicData>
            </a:graphic>
          </wp:inline>
        </w:drawing>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DNA consists of two polynucleotide chains coiled around each other to form a double helix. The do</w:t>
      </w:r>
      <w:r>
        <w:rPr>
          <w:rFonts w:ascii="Times New Roman" w:hAnsi="Times New Roman" w:cs="Times New Roman"/>
          <w:sz w:val="24"/>
          <w:szCs w:val="24"/>
        </w:rPr>
        <w:t>uble helix is held together by hydrogen bonds between pairs of bases in the two chains.</w:t>
      </w:r>
    </w:p>
    <w:p w:rsidR="0002045E" w:rsidRDefault="003235C8">
      <w:pPr>
        <w:rPr>
          <w:rFonts w:ascii="Times New Roman" w:hAnsi="Times New Roman" w:cs="Times New Roman"/>
          <w:sz w:val="24"/>
          <w:szCs w:val="24"/>
        </w:rPr>
      </w:pPr>
      <w:r>
        <w:rPr>
          <w:rFonts w:ascii="Times New Roman" w:hAnsi="Times New Roman" w:cs="Times New Roman"/>
          <w:sz w:val="24"/>
          <w:szCs w:val="24"/>
        </w:rPr>
        <w:t>The pairing depends on the shape of the bases whereby a purine can only pair with a pyrimidine and depending on the ability of the bases to form hydrogen bonds. Adenine</w:t>
      </w:r>
      <w:r>
        <w:rPr>
          <w:rFonts w:ascii="Times New Roman" w:hAnsi="Times New Roman" w:cs="Times New Roman"/>
          <w:sz w:val="24"/>
          <w:szCs w:val="24"/>
        </w:rPr>
        <w:t>, a purine pairs with thymine, a pyrimidine forming two hydrogen bonds ie A = T. Guanine, a purine pairs with cytosine, a pyrimidine forming three hydrogen bonds.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COMPLEMENTARY BASE PAIRING IN THE DOUBLE HELIX</w:t>
      </w:r>
    </w:p>
    <w:p w:rsidR="0002045E" w:rsidRDefault="003235C8">
      <w:pPr>
        <w:rPr>
          <w:rFonts w:ascii="Times New Roman" w:hAnsi="Times New Roman" w:cs="Times New Roman"/>
          <w:sz w:val="24"/>
          <w:szCs w:val="24"/>
        </w:rPr>
      </w:pPr>
      <w:r>
        <w:rPr>
          <w:rFonts w:ascii="Times New Roman" w:hAnsi="Times New Roman" w:cs="Times New Roman"/>
          <w:sz w:val="24"/>
          <w:szCs w:val="24"/>
        </w:rPr>
        <w:t>Complementary base pairs are the only ways the</w:t>
      </w:r>
      <w:r>
        <w:rPr>
          <w:rFonts w:ascii="Times New Roman" w:hAnsi="Times New Roman" w:cs="Times New Roman"/>
          <w:sz w:val="24"/>
          <w:szCs w:val="24"/>
        </w:rPr>
        <w:t xml:space="preserve"> bases can bond and join the two polynucleotide chains. Thus the sequence of bases along one polynucleotide chain determines the sequence along the other ie adenine on one chain means that there must be a thymine on the other chain at that point and so on.</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Complementary base pairing forms a basis of DNA replication and its ability to form messenger RNA during protein synthesis. Complementary base pairing can only happen if the two polynucleotide chains are ant parallel. Anti parallel chains run in opposite </w:t>
      </w:r>
      <w:r>
        <w:rPr>
          <w:rFonts w:ascii="Times New Roman" w:hAnsi="Times New Roman" w:cs="Times New Roman"/>
          <w:sz w:val="24"/>
          <w:szCs w:val="24"/>
        </w:rPr>
        <w:t>direction whereby one chain runs from 3</w:t>
      </w:r>
      <w:r>
        <w:rPr>
          <w:rFonts w:ascii="Times New Roman" w:hAnsi="Times New Roman" w:cs="Times New Roman"/>
          <w:sz w:val="24"/>
          <w:szCs w:val="24"/>
          <w:vertAlign w:val="superscript"/>
        </w:rPr>
        <w:t>’</w:t>
      </w:r>
      <w:r>
        <w:rPr>
          <w:rFonts w:ascii="Times New Roman" w:hAnsi="Times New Roman" w:cs="Times New Roman"/>
          <w:sz w:val="24"/>
          <w:szCs w:val="24"/>
        </w:rPr>
        <w:t xml:space="preserve"> – 5</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the other runs from 5’- 3’.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two polynucleotide chains twist to form a double helix cross liked at regular intervals whereby one complete turn of the double helix is 3.4nm and has 10 pairs of </w:t>
      </w:r>
      <w:r>
        <w:rPr>
          <w:rFonts w:ascii="Times New Roman" w:hAnsi="Times New Roman" w:cs="Times New Roman"/>
          <w:sz w:val="24"/>
          <w:szCs w:val="24"/>
        </w:rPr>
        <w:t>nucleotides.</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the double helix</w:t>
      </w:r>
    </w:p>
    <w:p w:rsidR="0002045E" w:rsidRDefault="003235C8">
      <w:pPr>
        <w:jc w:val="center"/>
        <w:rPr>
          <w:rFonts w:ascii="Times New Roman" w:hAnsi="Times New Roman" w:cs="Times New Roman"/>
          <w:b/>
          <w:sz w:val="24"/>
          <w:szCs w:val="24"/>
        </w:rPr>
      </w:pPr>
      <w:r>
        <w:rPr>
          <w:noProof/>
          <w:lang w:val="en-US"/>
        </w:rPr>
        <w:drawing>
          <wp:inline distT="0" distB="0" distL="0" distR="0">
            <wp:extent cx="1743075" cy="2828925"/>
            <wp:effectExtent l="19050" t="0" r="9525" b="0"/>
            <wp:docPr id="54" name="Picture 10" descr="C:\Users\Kisira\AppData\Local\Microsoft\Windows\INetCache\Content.Word\New Doc 2018-06-19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0" descr="C:\Users\Kisira\AppData\Local\Microsoft\Windows\INetCache\Content.Word\New Doc 2018-06-19 (1)_1.jpg"/>
                    <pic:cNvPicPr>
                      <a:picLocks noChangeAspect="1" noChangeArrowheads="1"/>
                    </pic:cNvPicPr>
                  </pic:nvPicPr>
                  <pic:blipFill>
                    <a:blip r:embed="rId57" cstate="print"/>
                    <a:srcRect/>
                    <a:stretch>
                      <a:fillRect/>
                    </a:stretch>
                  </pic:blipFill>
                  <pic:spPr>
                    <a:xfrm>
                      <a:off x="0" y="0"/>
                      <a:ext cx="1743075" cy="28289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the a short length of the double helix</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2911475" cy="2362200"/>
            <wp:effectExtent l="19050" t="0" r="2740" b="0"/>
            <wp:docPr id="56" name="Picture 13" descr="C:\Users\Kisira\AppData\Local\Microsoft\Windows\INetCache\Content.Word\New Doc 2018-06-1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3" descr="C:\Users\Kisira\AppData\Local\Microsoft\Windows\INetCache\Content.Word\New Doc 2018-06-19_3.jpg"/>
                    <pic:cNvPicPr>
                      <a:picLocks noChangeAspect="1" noChangeArrowheads="1"/>
                    </pic:cNvPicPr>
                  </pic:nvPicPr>
                  <pic:blipFill>
                    <a:blip r:embed="rId58" cstate="print"/>
                    <a:srcRect/>
                    <a:stretch>
                      <a:fillRect/>
                    </a:stretch>
                  </pic:blipFill>
                  <pic:spPr>
                    <a:xfrm>
                      <a:off x="0" y="0"/>
                      <a:ext cx="2912011" cy="2362282"/>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DNA REPLICATION (DNA DUPLICATION)</w:t>
      </w:r>
    </w:p>
    <w:p w:rsidR="0002045E" w:rsidRDefault="003235C8">
      <w:pPr>
        <w:rPr>
          <w:rFonts w:ascii="Times New Roman" w:hAnsi="Times New Roman" w:cs="Times New Roman"/>
          <w:sz w:val="24"/>
          <w:szCs w:val="24"/>
        </w:rPr>
      </w:pPr>
      <w:r>
        <w:rPr>
          <w:rFonts w:ascii="Times New Roman" w:hAnsi="Times New Roman" w:cs="Times New Roman"/>
          <w:sz w:val="24"/>
          <w:szCs w:val="24"/>
        </w:rPr>
        <w:t>This is the process by which DNA makes exact copies of itself which is controlled by the enzymes helicase, DNA polyme</w:t>
      </w:r>
      <w:r>
        <w:rPr>
          <w:rFonts w:ascii="Times New Roman" w:hAnsi="Times New Roman" w:cs="Times New Roman"/>
          <w:sz w:val="24"/>
          <w:szCs w:val="24"/>
        </w:rPr>
        <w:t>rase and DNA ligase. DNA replication involves the following steps.</w:t>
      </w:r>
    </w:p>
    <w:p w:rsidR="0002045E" w:rsidRDefault="003235C8">
      <w:pPr>
        <w:rPr>
          <w:rFonts w:ascii="Times New Roman" w:hAnsi="Times New Roman" w:cs="Times New Roman"/>
          <w:sz w:val="24"/>
          <w:szCs w:val="24"/>
        </w:rPr>
      </w:pPr>
      <w:r>
        <w:rPr>
          <w:rFonts w:ascii="Times New Roman" w:hAnsi="Times New Roman" w:cs="Times New Roman"/>
          <w:sz w:val="24"/>
          <w:szCs w:val="24"/>
        </w:rPr>
        <w:t>The hydrogen bonds between the complementary bases of the two strands of the parent DNA molecule break. The breaking of the double helix is controlled by the enzyme helicase.</w:t>
      </w:r>
    </w:p>
    <w:p w:rsidR="0002045E" w:rsidRDefault="003235C8">
      <w:pPr>
        <w:rPr>
          <w:rFonts w:ascii="Times New Roman" w:hAnsi="Times New Roman" w:cs="Times New Roman"/>
          <w:sz w:val="24"/>
          <w:szCs w:val="24"/>
        </w:rPr>
      </w:pPr>
      <w:r>
        <w:rPr>
          <w:rFonts w:ascii="Times New Roman" w:hAnsi="Times New Roman" w:cs="Times New Roman"/>
          <w:sz w:val="24"/>
          <w:szCs w:val="24"/>
        </w:rPr>
        <w:t>The two strand</w:t>
      </w:r>
      <w:r>
        <w:rPr>
          <w:rFonts w:ascii="Times New Roman" w:hAnsi="Times New Roman" w:cs="Times New Roman"/>
          <w:sz w:val="24"/>
          <w:szCs w:val="24"/>
        </w:rPr>
        <w:t>s unwind/unzip, each strand acting as a template for the synthesis of a new strand, complementary to itself.</w:t>
      </w:r>
    </w:p>
    <w:p w:rsidR="0002045E" w:rsidRDefault="003235C8">
      <w:pPr>
        <w:rPr>
          <w:rFonts w:ascii="Times New Roman" w:hAnsi="Times New Roman" w:cs="Times New Roman"/>
          <w:sz w:val="24"/>
          <w:szCs w:val="24"/>
        </w:rPr>
      </w:pPr>
      <w:r>
        <w:rPr>
          <w:rFonts w:ascii="Times New Roman" w:hAnsi="Times New Roman" w:cs="Times New Roman"/>
          <w:sz w:val="24"/>
          <w:szCs w:val="24"/>
        </w:rPr>
        <w:t>DNA polymerase enzyme moves down the two strands linking free nucleotides in the nucleoplasm to their complementary bases on the templates. Each ti</w:t>
      </w:r>
      <w:r>
        <w:rPr>
          <w:rFonts w:ascii="Times New Roman" w:hAnsi="Times New Roman" w:cs="Times New Roman"/>
          <w:sz w:val="24"/>
          <w:szCs w:val="24"/>
        </w:rPr>
        <w:t>me DNA polymerase meets the next base on the DNA template, free nucleotides approach the DNA strand, and the one with the correct complementary base hydrogen bonds to the base in the DNA. Thus adenine bonds with thymine and cytosine bonds with guanine.</w:t>
      </w:r>
    </w:p>
    <w:p w:rsidR="0002045E" w:rsidRDefault="003235C8">
      <w:pPr>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z w:val="24"/>
          <w:szCs w:val="24"/>
        </w:rPr>
        <w:t xml:space="preserve"> free nucleotide is then held in place by the enzyme until it binds with the preceding nucleotide, thus extending the new strand. The enzyme continues to move along one base at a time with new DNA strands growing until all the nucleotides on the templates </w:t>
      </w:r>
      <w:r>
        <w:rPr>
          <w:rFonts w:ascii="Times New Roman" w:hAnsi="Times New Roman" w:cs="Times New Roman"/>
          <w:sz w:val="24"/>
          <w:szCs w:val="24"/>
        </w:rPr>
        <w:t>have joined with appropriate free nucleotides and the two identical daughter molecules of DNA are formed.</w:t>
      </w:r>
    </w:p>
    <w:p w:rsidR="0002045E" w:rsidRDefault="003235C8">
      <w:pPr>
        <w:rPr>
          <w:rFonts w:ascii="Times New Roman" w:hAnsi="Times New Roman" w:cs="Times New Roman"/>
          <w:sz w:val="24"/>
          <w:szCs w:val="24"/>
        </w:rPr>
      </w:pPr>
      <w:r>
        <w:rPr>
          <w:rFonts w:ascii="Times New Roman" w:hAnsi="Times New Roman" w:cs="Times New Roman"/>
          <w:sz w:val="24"/>
          <w:szCs w:val="24"/>
        </w:rPr>
        <w:t>The movement of DNA polymerase is 5</w:t>
      </w:r>
      <w:r>
        <w:rPr>
          <w:rFonts w:ascii="Times New Roman" w:hAnsi="Times New Roman" w:cs="Times New Roman"/>
          <w:sz w:val="24"/>
          <w:szCs w:val="24"/>
          <w:vertAlign w:val="superscript"/>
        </w:rPr>
        <w:t>’</w:t>
      </w:r>
      <w:r>
        <w:rPr>
          <w:rFonts w:ascii="Times New Roman" w:hAnsi="Times New Roman" w:cs="Times New Roman"/>
          <w:sz w:val="24"/>
          <w:szCs w:val="24"/>
        </w:rPr>
        <w:t xml:space="preserve"> to 3</w:t>
      </w:r>
      <w:r>
        <w:rPr>
          <w:rFonts w:ascii="Times New Roman" w:hAnsi="Times New Roman" w:cs="Times New Roman"/>
          <w:sz w:val="24"/>
          <w:szCs w:val="24"/>
          <w:vertAlign w:val="superscript"/>
        </w:rPr>
        <w:t>’</w:t>
      </w:r>
      <w:r>
        <w:rPr>
          <w:rFonts w:ascii="Times New Roman" w:hAnsi="Times New Roman" w:cs="Times New Roman"/>
          <w:sz w:val="24"/>
          <w:szCs w:val="24"/>
        </w:rPr>
        <w:t xml:space="preserve"> direction and an enzyme DNA ligase closes the gaps left by joining the 3</w:t>
      </w:r>
      <w:r>
        <w:rPr>
          <w:rFonts w:ascii="Times New Roman" w:hAnsi="Times New Roman" w:cs="Times New Roman"/>
          <w:sz w:val="24"/>
          <w:szCs w:val="24"/>
          <w:vertAlign w:val="superscript"/>
        </w:rPr>
        <w:t>’</w:t>
      </w:r>
      <w:r>
        <w:rPr>
          <w:rFonts w:ascii="Times New Roman" w:hAnsi="Times New Roman" w:cs="Times New Roman"/>
          <w:sz w:val="24"/>
          <w:szCs w:val="24"/>
        </w:rPr>
        <w:t xml:space="preserve"> end to the 5</w:t>
      </w:r>
      <w:r>
        <w:rPr>
          <w:rFonts w:ascii="Times New Roman" w:hAnsi="Times New Roman" w:cs="Times New Roman"/>
          <w:sz w:val="24"/>
          <w:szCs w:val="24"/>
          <w:vertAlign w:val="superscript"/>
        </w:rPr>
        <w:t>’</w:t>
      </w:r>
      <w:r>
        <w:rPr>
          <w:rFonts w:ascii="Times New Roman" w:hAnsi="Times New Roman" w:cs="Times New Roman"/>
          <w:sz w:val="24"/>
          <w:szCs w:val="24"/>
        </w:rPr>
        <w:t xml:space="preserve"> end.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Two molecules of DNA identical to each other and which are replicas of the original copy are formed and this is called the </w:t>
      </w:r>
      <w:r>
        <w:rPr>
          <w:rFonts w:ascii="Times New Roman" w:hAnsi="Times New Roman" w:cs="Times New Roman"/>
          <w:b/>
          <w:sz w:val="24"/>
          <w:szCs w:val="24"/>
        </w:rPr>
        <w:t xml:space="preserve">semi conservative hypothesis. </w:t>
      </w:r>
      <w:r>
        <w:rPr>
          <w:rFonts w:ascii="Times New Roman" w:hAnsi="Times New Roman" w:cs="Times New Roman"/>
          <w:sz w:val="24"/>
          <w:szCs w:val="24"/>
        </w:rPr>
        <w:t xml:space="preserve">This is because half of the original parent molecule is conserved in each of the new strands produced. </w:t>
      </w:r>
      <w:r>
        <w:rPr>
          <w:rFonts w:ascii="Times New Roman" w:hAnsi="Times New Roman" w:cs="Times New Roman"/>
          <w:sz w:val="24"/>
          <w:szCs w:val="24"/>
        </w:rPr>
        <w:t>This is important because the cell can provide identical copies of all its genetic instructions to be passed onto daughter cells during cell division.</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Illustration of DNA replication</w:t>
      </w:r>
    </w:p>
    <w:p w:rsidR="0002045E" w:rsidRDefault="003235C8">
      <w:pPr>
        <w:jc w:val="center"/>
        <w:rPr>
          <w:rFonts w:ascii="Times New Roman" w:hAnsi="Times New Roman" w:cs="Times New Roman"/>
          <w:sz w:val="24"/>
          <w:szCs w:val="24"/>
        </w:rPr>
      </w:pPr>
      <w:r>
        <w:rPr>
          <w:noProof/>
          <w:lang w:val="en-US"/>
        </w:rPr>
        <w:lastRenderedPageBreak/>
        <w:drawing>
          <wp:inline distT="0" distB="0" distL="0" distR="0">
            <wp:extent cx="4540885" cy="4676775"/>
            <wp:effectExtent l="19050" t="0" r="0" b="0"/>
            <wp:docPr id="51" name="Picture 1" descr="C:\Users\Kisira\AppData\Local\Microsoft\Windows\INetCache\Content.Word\New Doc 2018-06-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C:\Users\Kisira\AppData\Local\Microsoft\Windows\INetCache\Content.Word\New Doc 2018-06-21_2.jpg"/>
                    <pic:cNvPicPr>
                      <a:picLocks noChangeAspect="1" noChangeArrowheads="1"/>
                    </pic:cNvPicPr>
                  </pic:nvPicPr>
                  <pic:blipFill>
                    <a:blip r:embed="rId59"/>
                    <a:srcRect/>
                    <a:stretch>
                      <a:fillRect/>
                    </a:stretch>
                  </pic:blipFill>
                  <pic:spPr>
                    <a:xfrm>
                      <a:off x="0" y="0"/>
                      <a:ext cx="4540885" cy="467677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THE RIBONUCLEIC ACID (RNA)</w:t>
      </w:r>
    </w:p>
    <w:p w:rsidR="0002045E" w:rsidRDefault="003235C8">
      <w:pPr>
        <w:rPr>
          <w:rFonts w:ascii="Times New Roman" w:hAnsi="Times New Roman" w:cs="Times New Roman"/>
          <w:sz w:val="24"/>
          <w:szCs w:val="24"/>
        </w:rPr>
      </w:pPr>
      <w:r>
        <w:rPr>
          <w:rFonts w:ascii="Times New Roman" w:hAnsi="Times New Roman" w:cs="Times New Roman"/>
          <w:sz w:val="24"/>
          <w:szCs w:val="24"/>
        </w:rPr>
        <w:t>RNA usually consists of a single polynucleot</w:t>
      </w:r>
      <w:r>
        <w:rPr>
          <w:rFonts w:ascii="Times New Roman" w:hAnsi="Times New Roman" w:cs="Times New Roman"/>
          <w:sz w:val="24"/>
          <w:szCs w:val="24"/>
        </w:rPr>
        <w:t>ide chain that forms an alpha helix. The pentose sugar in the RNA molecule is a ribose sugar rather than deoxyribose that occurs in the DNA.</w:t>
      </w:r>
    </w:p>
    <w:p w:rsidR="0002045E" w:rsidRDefault="003235C8">
      <w:pPr>
        <w:rPr>
          <w:rFonts w:ascii="Times New Roman" w:hAnsi="Times New Roman" w:cs="Times New Roman"/>
          <w:sz w:val="24"/>
          <w:szCs w:val="24"/>
        </w:rPr>
      </w:pPr>
      <w:r>
        <w:rPr>
          <w:rFonts w:ascii="Times New Roman" w:hAnsi="Times New Roman" w:cs="Times New Roman"/>
          <w:sz w:val="24"/>
          <w:szCs w:val="24"/>
        </w:rPr>
        <w:t>RNA nucleotides contain four types of bases adenine (A), guanine (G), cytosine (C) and uracil (U) which replaces th</w:t>
      </w:r>
      <w:r>
        <w:rPr>
          <w:rFonts w:ascii="Times New Roman" w:hAnsi="Times New Roman" w:cs="Times New Roman"/>
          <w:sz w:val="24"/>
          <w:szCs w:val="24"/>
        </w:rPr>
        <w:t xml:space="preserve">ymine of DNA. There are several types of RNA which include: </w:t>
      </w:r>
      <w:r>
        <w:rPr>
          <w:rFonts w:ascii="Times New Roman" w:hAnsi="Times New Roman" w:cs="Times New Roman"/>
          <w:b/>
          <w:sz w:val="24"/>
          <w:szCs w:val="24"/>
        </w:rPr>
        <w:t xml:space="preserve">messenger RNA (mRNA), transfer RNA (tRNA), and ribosomal RNA (rRNA). </w:t>
      </w:r>
      <w:r>
        <w:rPr>
          <w:rFonts w:ascii="Times New Roman" w:hAnsi="Times New Roman" w:cs="Times New Roman"/>
          <w:sz w:val="24"/>
          <w:szCs w:val="24"/>
        </w:rPr>
        <w:t>Each differs in length and shape but all share the same basic structure.</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Messenger RNA (mRNA)</w:t>
      </w:r>
    </w:p>
    <w:p w:rsidR="0002045E" w:rsidRDefault="003235C8">
      <w:pPr>
        <w:rPr>
          <w:rFonts w:ascii="Times New Roman" w:hAnsi="Times New Roman" w:cs="Times New Roman"/>
          <w:sz w:val="24"/>
          <w:szCs w:val="24"/>
        </w:rPr>
      </w:pPr>
      <w:r>
        <w:rPr>
          <w:rFonts w:ascii="Times New Roman" w:hAnsi="Times New Roman" w:cs="Times New Roman"/>
          <w:sz w:val="24"/>
          <w:szCs w:val="24"/>
        </w:rPr>
        <w:t>Messenger RNA molecules are mobil</w:t>
      </w:r>
      <w:r>
        <w:rPr>
          <w:rFonts w:ascii="Times New Roman" w:hAnsi="Times New Roman" w:cs="Times New Roman"/>
          <w:sz w:val="24"/>
          <w:szCs w:val="24"/>
        </w:rPr>
        <w:t>e templates of the protein coding part of the cistron. mRNA is a long single stranded molecule of up to 1000 of nucleotides which is formed into a helix.</w:t>
      </w:r>
    </w:p>
    <w:p w:rsidR="0002045E" w:rsidRDefault="003235C8">
      <w:pPr>
        <w:rPr>
          <w:rFonts w:ascii="Times New Roman" w:hAnsi="Times New Roman" w:cs="Times New Roman"/>
          <w:sz w:val="24"/>
          <w:szCs w:val="24"/>
        </w:rPr>
      </w:pPr>
      <w:r>
        <w:rPr>
          <w:rFonts w:ascii="Times New Roman" w:hAnsi="Times New Roman" w:cs="Times New Roman"/>
          <w:sz w:val="24"/>
          <w:szCs w:val="24"/>
        </w:rPr>
        <w:t>It is manufactured in the nucleus. It is a mirror copy of part of one strand of the DNA helix. Messeng</w:t>
      </w:r>
      <w:r>
        <w:rPr>
          <w:rFonts w:ascii="Times New Roman" w:hAnsi="Times New Roman" w:cs="Times New Roman"/>
          <w:sz w:val="24"/>
          <w:szCs w:val="24"/>
        </w:rPr>
        <w:t xml:space="preserve">er RNA is dispatched out of the nucleus after its synthesis through the nuclear pores into the cytoplasm. mRNA associates with ribosomes to form a </w:t>
      </w:r>
      <w:r>
        <w:rPr>
          <w:rFonts w:ascii="Times New Roman" w:hAnsi="Times New Roman" w:cs="Times New Roman"/>
          <w:b/>
          <w:sz w:val="24"/>
          <w:szCs w:val="24"/>
        </w:rPr>
        <w:t>polysome or polyribosome</w:t>
      </w:r>
      <w:r>
        <w:rPr>
          <w:rFonts w:ascii="Times New Roman" w:hAnsi="Times New Roman" w:cs="Times New Roman"/>
          <w:sz w:val="24"/>
          <w:szCs w:val="24"/>
        </w:rPr>
        <w:t xml:space="preserve"> which directs protein synthesis.</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Transfer RNA (tRNA)</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Transfer RNA molecules transpor</w:t>
      </w:r>
      <w:r>
        <w:rPr>
          <w:rFonts w:ascii="Times New Roman" w:hAnsi="Times New Roman" w:cs="Times New Roman"/>
          <w:sz w:val="24"/>
          <w:szCs w:val="24"/>
        </w:rPr>
        <w:t>t specific amino acids to the polysome (ribosome on mRNA) during protein synthesis. There are 20 groups of tRNA, each specific for one kind of amino acid. They all have the same basic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Transfer RNA molecules are 70 – 90 bases long. They have a ‘c</w:t>
      </w:r>
      <w:r>
        <w:rPr>
          <w:rFonts w:ascii="Times New Roman" w:hAnsi="Times New Roman" w:cs="Times New Roman"/>
          <w:sz w:val="24"/>
          <w:szCs w:val="24"/>
        </w:rPr>
        <w:t>lover’ leaf structure. They consist of four major arms with an optional arm giving a total of 5 arms.</w:t>
      </w:r>
    </w:p>
    <w:p w:rsidR="0002045E" w:rsidRDefault="003235C8">
      <w:pPr>
        <w:pStyle w:val="ListParagraph1"/>
        <w:numPr>
          <w:ilvl w:val="0"/>
          <w:numId w:val="39"/>
        </w:numPr>
        <w:rPr>
          <w:rFonts w:ascii="Times New Roman" w:hAnsi="Times New Roman" w:cs="Times New Roman"/>
          <w:sz w:val="24"/>
          <w:szCs w:val="24"/>
        </w:rPr>
      </w:pPr>
      <w:r>
        <w:rPr>
          <w:rFonts w:ascii="Times New Roman" w:hAnsi="Times New Roman" w:cs="Times New Roman"/>
          <w:sz w:val="24"/>
          <w:szCs w:val="24"/>
          <w:u w:val="single"/>
        </w:rPr>
        <w:t xml:space="preserve">The first arm (anticodon arm- </w:t>
      </w:r>
      <w:r>
        <w:rPr>
          <w:rFonts w:ascii="Times New Roman" w:hAnsi="Times New Roman" w:cs="Times New Roman"/>
          <w:sz w:val="24"/>
          <w:szCs w:val="24"/>
        </w:rPr>
        <w:t>It contains a sequence of three bases known as the anticodon and these are complementary to the bases on the mRNA. It is the</w:t>
      </w:r>
      <w:r>
        <w:rPr>
          <w:rFonts w:ascii="Times New Roman" w:hAnsi="Times New Roman" w:cs="Times New Roman"/>
          <w:sz w:val="24"/>
          <w:szCs w:val="24"/>
        </w:rPr>
        <w:t>se bases on the mRNA which specify the amino acids.</w:t>
      </w:r>
    </w:p>
    <w:p w:rsidR="0002045E" w:rsidRDefault="003235C8">
      <w:pPr>
        <w:pStyle w:val="ListParagraph1"/>
        <w:numPr>
          <w:ilvl w:val="0"/>
          <w:numId w:val="39"/>
        </w:numPr>
        <w:rPr>
          <w:rFonts w:ascii="Times New Roman" w:hAnsi="Times New Roman" w:cs="Times New Roman"/>
          <w:sz w:val="24"/>
          <w:szCs w:val="24"/>
        </w:rPr>
      </w:pPr>
      <w:r>
        <w:rPr>
          <w:rFonts w:ascii="Times New Roman" w:hAnsi="Times New Roman" w:cs="Times New Roman"/>
          <w:sz w:val="24"/>
          <w:szCs w:val="24"/>
          <w:u w:val="single"/>
        </w:rPr>
        <w:t>The acceptor arm-</w:t>
      </w:r>
      <w:r>
        <w:rPr>
          <w:rFonts w:ascii="Times New Roman" w:hAnsi="Times New Roman" w:cs="Times New Roman"/>
          <w:sz w:val="24"/>
          <w:szCs w:val="24"/>
        </w:rPr>
        <w:t xml:space="preserve"> The amino acid to be transferred to the ribosome so that it is linked to the polypeptide chain or initiate translation is attached to the acceptor arm. The acceptor arm has the base sequ</w:t>
      </w:r>
      <w:r>
        <w:rPr>
          <w:rFonts w:ascii="Times New Roman" w:hAnsi="Times New Roman" w:cs="Times New Roman"/>
          <w:sz w:val="24"/>
          <w:szCs w:val="24"/>
        </w:rPr>
        <w:t>ence CCA.</w:t>
      </w:r>
    </w:p>
    <w:p w:rsidR="0002045E" w:rsidRDefault="003235C8">
      <w:pPr>
        <w:pStyle w:val="ListParagraph1"/>
        <w:numPr>
          <w:ilvl w:val="0"/>
          <w:numId w:val="39"/>
        </w:numPr>
        <w:rPr>
          <w:rFonts w:ascii="Times New Roman" w:hAnsi="Times New Roman" w:cs="Times New Roman"/>
          <w:sz w:val="24"/>
          <w:szCs w:val="24"/>
        </w:rPr>
      </w:pPr>
      <w:r>
        <w:rPr>
          <w:rFonts w:ascii="Times New Roman" w:hAnsi="Times New Roman" w:cs="Times New Roman"/>
          <w:sz w:val="24"/>
          <w:szCs w:val="24"/>
          <w:u w:val="single"/>
        </w:rPr>
        <w:t>Third arm (pseudo uracil)-</w:t>
      </w:r>
      <w:r>
        <w:rPr>
          <w:rFonts w:ascii="Times New Roman" w:hAnsi="Times New Roman" w:cs="Times New Roman"/>
          <w:sz w:val="24"/>
          <w:szCs w:val="24"/>
        </w:rPr>
        <w:t xml:space="preserve"> It contains a pseudo uracil surrounded by thymine and cytosine (T...C). it is at this arm that the tRNA binds with the ribosome.</w:t>
      </w:r>
    </w:p>
    <w:p w:rsidR="0002045E" w:rsidRDefault="003235C8">
      <w:pPr>
        <w:pStyle w:val="ListParagraph1"/>
        <w:numPr>
          <w:ilvl w:val="0"/>
          <w:numId w:val="39"/>
        </w:numPr>
        <w:rPr>
          <w:rFonts w:ascii="Times New Roman" w:hAnsi="Times New Roman" w:cs="Times New Roman"/>
          <w:sz w:val="24"/>
          <w:szCs w:val="24"/>
        </w:rPr>
      </w:pPr>
      <w:r>
        <w:rPr>
          <w:rFonts w:ascii="Times New Roman" w:hAnsi="Times New Roman" w:cs="Times New Roman"/>
          <w:sz w:val="24"/>
          <w:szCs w:val="24"/>
          <w:u w:val="single"/>
        </w:rPr>
        <w:t xml:space="preserve">Dihydrouracil arm (DH...)/D- loop- </w:t>
      </w:r>
      <w:r>
        <w:rPr>
          <w:rFonts w:ascii="Times New Roman" w:hAnsi="Times New Roman" w:cs="Times New Roman"/>
          <w:sz w:val="24"/>
          <w:szCs w:val="24"/>
        </w:rPr>
        <w:t>It contains an unusual base dihydrouracil. This arm bin</w:t>
      </w:r>
      <w:r>
        <w:rPr>
          <w:rFonts w:ascii="Times New Roman" w:hAnsi="Times New Roman" w:cs="Times New Roman"/>
          <w:sz w:val="24"/>
          <w:szCs w:val="24"/>
        </w:rPr>
        <w:t>ds with the enzyme during translation.</w:t>
      </w:r>
    </w:p>
    <w:p w:rsidR="0002045E" w:rsidRDefault="003235C8">
      <w:pPr>
        <w:pStyle w:val="ListParagraph1"/>
        <w:numPr>
          <w:ilvl w:val="0"/>
          <w:numId w:val="39"/>
        </w:numPr>
        <w:rPr>
          <w:rFonts w:ascii="Times New Roman" w:hAnsi="Times New Roman" w:cs="Times New Roman"/>
          <w:sz w:val="24"/>
          <w:szCs w:val="24"/>
        </w:rPr>
      </w:pPr>
      <w:r>
        <w:rPr>
          <w:rFonts w:ascii="Times New Roman" w:hAnsi="Times New Roman" w:cs="Times New Roman"/>
          <w:sz w:val="24"/>
          <w:szCs w:val="24"/>
          <w:u w:val="single"/>
        </w:rPr>
        <w:t>Optional arm-</w:t>
      </w:r>
      <w:r>
        <w:rPr>
          <w:rFonts w:ascii="Times New Roman" w:hAnsi="Times New Roman" w:cs="Times New Roman"/>
          <w:sz w:val="24"/>
          <w:szCs w:val="24"/>
        </w:rPr>
        <w:t xml:space="preserve"> It is also known as the extra arm or variable arm. In some species, it is longer and in others, it is short.</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 xml:space="preserve">Illustration of transfer RNA structure </w:t>
      </w:r>
    </w:p>
    <w:p w:rsidR="0002045E" w:rsidRDefault="003235C8">
      <w:pPr>
        <w:jc w:val="center"/>
        <w:rPr>
          <w:rFonts w:ascii="Times New Roman" w:hAnsi="Times New Roman" w:cs="Times New Roman"/>
          <w:b/>
          <w:sz w:val="24"/>
          <w:szCs w:val="24"/>
        </w:rPr>
      </w:pPr>
      <w:r>
        <w:rPr>
          <w:noProof/>
          <w:lang w:val="en-US"/>
        </w:rPr>
        <w:drawing>
          <wp:inline distT="0" distB="0" distL="0" distR="0">
            <wp:extent cx="3864610" cy="3438525"/>
            <wp:effectExtent l="19050" t="0" r="2540" b="0"/>
            <wp:docPr id="47" name="Picture 5" descr="C:\Users\Kisira\AppData\Local\Microsoft\Windows\INetCache\Content.Word\New Doc 2018-06-17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C:\Users\Kisira\AppData\Local\Microsoft\Windows\INetCache\Content.Word\New Doc 2018-06-17 (2)_2.jpg"/>
                    <pic:cNvPicPr>
                      <a:picLocks noChangeAspect="1" noChangeArrowheads="1"/>
                    </pic:cNvPicPr>
                  </pic:nvPicPr>
                  <pic:blipFill>
                    <a:blip r:embed="rId60" cstate="print"/>
                    <a:srcRect/>
                    <a:stretch>
                      <a:fillRect/>
                    </a:stretch>
                  </pic:blipFill>
                  <pic:spPr>
                    <a:xfrm>
                      <a:off x="0" y="0"/>
                      <a:ext cx="3864610" cy="34385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Ribosomal RNA (rRNA)</w:t>
      </w:r>
    </w:p>
    <w:p w:rsidR="0002045E" w:rsidRDefault="003235C8">
      <w:pPr>
        <w:rPr>
          <w:rFonts w:ascii="Times New Roman" w:hAnsi="Times New Roman" w:cs="Times New Roman"/>
          <w:sz w:val="24"/>
          <w:szCs w:val="24"/>
        </w:rPr>
      </w:pPr>
      <w:r>
        <w:rPr>
          <w:rFonts w:ascii="Times New Roman" w:hAnsi="Times New Roman" w:cs="Times New Roman"/>
          <w:sz w:val="24"/>
          <w:szCs w:val="24"/>
        </w:rPr>
        <w:t>It consists of many nucleotides</w:t>
      </w:r>
      <w:r>
        <w:rPr>
          <w:rFonts w:ascii="Times New Roman" w:hAnsi="Times New Roman" w:cs="Times New Roman"/>
          <w:sz w:val="24"/>
          <w:szCs w:val="24"/>
        </w:rPr>
        <w:t xml:space="preserve"> wound into a complex structure consisting of partly single and double helices. It is made in the nucleus under the control of the nucleolus. After being synthesised,  rRNA moves to the cytoplasm where it binds with the protein molecules to become ribosome</w:t>
      </w:r>
      <w:r>
        <w:rPr>
          <w:rFonts w:ascii="Times New Roman" w:hAnsi="Times New Roman" w:cs="Times New Roman"/>
          <w:sz w:val="24"/>
          <w:szCs w:val="24"/>
        </w:rPr>
        <w:t>s. Over 80% of RNA consists of rRNA in the cell.</w:t>
      </w:r>
    </w:p>
    <w:p w:rsidR="0002045E" w:rsidRDefault="0002045E">
      <w:pPr>
        <w:rPr>
          <w:rFonts w:ascii="Times New Roman" w:hAnsi="Times New Roman" w:cs="Times New Roman"/>
          <w:sz w:val="24"/>
          <w:szCs w:val="24"/>
        </w:rPr>
      </w:pPr>
    </w:p>
    <w:p w:rsidR="0002045E" w:rsidRDefault="003235C8">
      <w:pPr>
        <w:jc w:val="center"/>
        <w:rPr>
          <w:rFonts w:ascii="Times New Roman" w:hAnsi="Times New Roman" w:cs="Times New Roman"/>
          <w:sz w:val="24"/>
          <w:szCs w:val="24"/>
        </w:rPr>
      </w:pPr>
      <w:r>
        <w:rPr>
          <w:noProof/>
          <w:lang w:val="en-US"/>
        </w:rPr>
        <w:drawing>
          <wp:inline distT="0" distB="0" distL="0" distR="0">
            <wp:extent cx="4609465" cy="1552575"/>
            <wp:effectExtent l="19050" t="0" r="227" b="0"/>
            <wp:docPr id="57" name="Picture 4" descr="C:\Users\Kisira\AppData\Local\Microsoft\Windows\INetCache\Content.Word\New Doc 2018-06-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C:\Users\Kisira\AppData\Local\Microsoft\Windows\INetCache\Content.Word\New Doc 2018-06-21_1.jpg"/>
                    <pic:cNvPicPr>
                      <a:picLocks noChangeAspect="1" noChangeArrowheads="1"/>
                    </pic:cNvPicPr>
                  </pic:nvPicPr>
                  <pic:blipFill>
                    <a:blip r:embed="rId61" cstate="print"/>
                    <a:srcRect/>
                    <a:stretch>
                      <a:fillRect/>
                    </a:stretch>
                  </pic:blipFill>
                  <pic:spPr>
                    <a:xfrm>
                      <a:off x="0" y="0"/>
                      <a:ext cx="4615681" cy="1554531"/>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GENE</w:t>
      </w:r>
    </w:p>
    <w:p w:rsidR="0002045E" w:rsidRDefault="003235C8">
      <w:pPr>
        <w:rPr>
          <w:rFonts w:ascii="Times New Roman" w:hAnsi="Times New Roman" w:cs="Times New Roman"/>
          <w:sz w:val="24"/>
          <w:szCs w:val="24"/>
        </w:rPr>
      </w:pPr>
      <w:r>
        <w:rPr>
          <w:rFonts w:ascii="Times New Roman" w:hAnsi="Times New Roman" w:cs="Times New Roman"/>
          <w:sz w:val="24"/>
          <w:szCs w:val="24"/>
        </w:rPr>
        <w:t>A gene is a segment of DNA that specifies the structure of a protein during protein synthesis. Thus a gene is a unit of heredity composed of DNA or it is a discrete particle forming part of a chromos</w:t>
      </w:r>
      <w:r>
        <w:rPr>
          <w:rFonts w:ascii="Times New Roman" w:hAnsi="Times New Roman" w:cs="Times New Roman"/>
          <w:sz w:val="24"/>
          <w:szCs w:val="24"/>
        </w:rPr>
        <w:t>ome that determines a particular characteristic.</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Differences between DNA and RNA</w:t>
      </w:r>
    </w:p>
    <w:tbl>
      <w:tblPr>
        <w:tblStyle w:val="LightShading1"/>
        <w:tblW w:w="9242" w:type="dxa"/>
        <w:tblLayout w:type="fixed"/>
        <w:tblLook w:val="04A0" w:firstRow="1" w:lastRow="0" w:firstColumn="1" w:lastColumn="0" w:noHBand="0" w:noVBand="1"/>
      </w:tblPr>
      <w:tblGrid>
        <w:gridCol w:w="4621"/>
        <w:gridCol w:w="4621"/>
      </w:tblGrid>
      <w:tr w:rsidR="0002045E" w:rsidTr="00020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RNA</w:t>
            </w:r>
          </w:p>
        </w:tc>
        <w:tc>
          <w:tcPr>
            <w:tcW w:w="4621" w:type="dxa"/>
          </w:tcPr>
          <w:p w:rsidR="0002045E" w:rsidRDefault="003235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DNA</w:t>
            </w:r>
          </w:p>
        </w:tc>
      </w:tr>
      <w:tr w:rsidR="0002045E" w:rsidTr="0002045E">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It is a single polynucleotide chain.</w:t>
            </w:r>
          </w:p>
        </w:tc>
        <w:tc>
          <w:tcPr>
            <w:tcW w:w="4621"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It is a double polynucleotide chain.</w:t>
            </w:r>
          </w:p>
        </w:tc>
      </w:tr>
      <w:tr w:rsidR="0002045E" w:rsidTr="0002045E">
        <w:tc>
          <w:tcPr>
            <w:cnfStyle w:val="001000000000" w:firstRow="0" w:lastRow="0" w:firstColumn="1" w:lastColumn="0" w:oddVBand="0" w:evenVBand="0" w:oddHBand="0" w:evenHBand="0" w:firstRowFirstColumn="0" w:firstRowLastColumn="0" w:lastRowFirstColumn="0" w:lastRowLastColumn="0"/>
            <w:tcW w:w="4621" w:type="dxa"/>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It has a smaller molecular mass ranging between 200000 – 2000000.</w:t>
            </w:r>
          </w:p>
        </w:tc>
        <w:tc>
          <w:tcPr>
            <w:tcW w:w="4621"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It has a larger molecular</w:t>
            </w:r>
            <w:r>
              <w:rPr>
                <w:rFonts w:ascii="Times New Roman" w:hAnsi="Times New Roman" w:cs="Times New Roman"/>
                <w:sz w:val="24"/>
                <w:szCs w:val="24"/>
              </w:rPr>
              <w:t xml:space="preserve"> mass from 100000 to 150million.</w:t>
            </w:r>
          </w:p>
        </w:tc>
      </w:tr>
      <w:tr w:rsidR="0002045E" w:rsidTr="0002045E">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It may be single or double helix.</w:t>
            </w:r>
          </w:p>
        </w:tc>
        <w:tc>
          <w:tcPr>
            <w:tcW w:w="4621"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It is always a double helix.</w:t>
            </w:r>
          </w:p>
        </w:tc>
      </w:tr>
      <w:tr w:rsidR="0002045E" w:rsidTr="0002045E">
        <w:tc>
          <w:tcPr>
            <w:cnfStyle w:val="001000000000" w:firstRow="0" w:lastRow="0" w:firstColumn="1" w:lastColumn="0" w:oddVBand="0" w:evenVBand="0" w:oddHBand="0" w:evenHBand="0" w:firstRowFirstColumn="0" w:firstRowLastColumn="0" w:lastRowFirstColumn="0" w:lastRowLastColumn="0"/>
            <w:tcW w:w="4621" w:type="dxa"/>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The pentose sugar is ribose.</w:t>
            </w:r>
          </w:p>
        </w:tc>
        <w:tc>
          <w:tcPr>
            <w:tcW w:w="4621"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pentose sugar is deoxyribose.</w:t>
            </w:r>
          </w:p>
        </w:tc>
      </w:tr>
      <w:tr w:rsidR="0002045E" w:rsidTr="0002045E">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Organic bases present are adenine, guanine, cytosine and uracil.</w:t>
            </w:r>
          </w:p>
        </w:tc>
        <w:tc>
          <w:tcPr>
            <w:tcW w:w="4621"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Organic bases present are ade</w:t>
            </w:r>
            <w:r>
              <w:rPr>
                <w:rFonts w:ascii="Times New Roman" w:hAnsi="Times New Roman" w:cs="Times New Roman"/>
                <w:sz w:val="24"/>
                <w:szCs w:val="24"/>
              </w:rPr>
              <w:t>nine, guanine, cytosine and thymine.</w:t>
            </w:r>
          </w:p>
        </w:tc>
      </w:tr>
      <w:tr w:rsidR="0002045E" w:rsidTr="0002045E">
        <w:tc>
          <w:tcPr>
            <w:cnfStyle w:val="001000000000" w:firstRow="0" w:lastRow="0" w:firstColumn="1" w:lastColumn="0" w:oddVBand="0" w:evenVBand="0" w:oddHBand="0" w:evenHBand="0" w:firstRowFirstColumn="0" w:firstRowLastColumn="0" w:lastRowFirstColumn="0" w:lastRowLastColumn="0"/>
            <w:tcW w:w="4621" w:type="dxa"/>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RNA is manufactured in the nucleus but found throughout the cell.</w:t>
            </w:r>
          </w:p>
        </w:tc>
        <w:tc>
          <w:tcPr>
            <w:tcW w:w="4621"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DNA is found entirely in the nucleus.</w:t>
            </w:r>
          </w:p>
        </w:tc>
      </w:tr>
      <w:tr w:rsidR="0002045E" w:rsidTr="0002045E">
        <w:trPr>
          <w:trHeight w:val="354"/>
        </w:trPr>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RNA is chemically less stable.</w:t>
            </w:r>
          </w:p>
        </w:tc>
        <w:tc>
          <w:tcPr>
            <w:tcW w:w="4621"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DNA is chemically very stable</w:t>
            </w:r>
          </w:p>
        </w:tc>
      </w:tr>
      <w:tr w:rsidR="0002045E" w:rsidTr="0002045E">
        <w:trPr>
          <w:trHeight w:val="390"/>
        </w:trPr>
        <w:tc>
          <w:tcPr>
            <w:cnfStyle w:val="001000000000" w:firstRow="0" w:lastRow="0" w:firstColumn="1" w:lastColumn="0" w:oddVBand="0" w:evenVBand="0" w:oddHBand="0" w:evenHBand="0" w:firstRowFirstColumn="0" w:firstRowLastColumn="0" w:lastRowFirstColumn="0" w:lastRowLastColumn="0"/>
            <w:tcW w:w="4621" w:type="dxa"/>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 xml:space="preserve">The ratio of adenine and uracil to cytosine and </w:t>
            </w:r>
            <w:r>
              <w:rPr>
                <w:rFonts w:ascii="Times New Roman" w:hAnsi="Times New Roman" w:cs="Times New Roman"/>
                <w:b w:val="0"/>
                <w:sz w:val="24"/>
                <w:szCs w:val="24"/>
              </w:rPr>
              <w:t>guanine varies.</w:t>
            </w:r>
          </w:p>
        </w:tc>
        <w:tc>
          <w:tcPr>
            <w:tcW w:w="4621"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ratio of adenine and guanine to cytosine and guanine is one.</w:t>
            </w:r>
          </w:p>
        </w:tc>
      </w:tr>
      <w:tr w:rsidR="0002045E" w:rsidTr="0002045E">
        <w:trPr>
          <w:trHeight w:val="450"/>
        </w:trPr>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The amount of RNA varies from cell to cell in an organism and within a cell according to metabolic activity.</w:t>
            </w:r>
          </w:p>
        </w:tc>
        <w:tc>
          <w:tcPr>
            <w:tcW w:w="4621"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amount of DNA is constant for all cells of a species except g</w:t>
            </w:r>
            <w:r>
              <w:rPr>
                <w:rFonts w:ascii="Times New Roman" w:hAnsi="Times New Roman" w:cs="Times New Roman"/>
                <w:sz w:val="24"/>
                <w:szCs w:val="24"/>
              </w:rPr>
              <w:t>ametes and spores.</w:t>
            </w:r>
          </w:p>
        </w:tc>
      </w:tr>
      <w:tr w:rsidR="0002045E" w:rsidTr="0002045E">
        <w:trPr>
          <w:trHeight w:val="405"/>
        </w:trPr>
        <w:tc>
          <w:tcPr>
            <w:cnfStyle w:val="001000000000" w:firstRow="0" w:lastRow="0" w:firstColumn="1" w:lastColumn="0" w:oddVBand="0" w:evenVBand="0" w:oddHBand="0" w:evenHBand="0" w:firstRowFirstColumn="0" w:firstRowLastColumn="0" w:lastRowFirstColumn="0" w:lastRowLastColumn="0"/>
            <w:tcW w:w="4621" w:type="dxa"/>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RNA may temporarily exist for short periods.</w:t>
            </w:r>
          </w:p>
        </w:tc>
        <w:tc>
          <w:tcPr>
            <w:tcW w:w="4621"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DNA exists permanently throughout the organism’s life.</w:t>
            </w:r>
          </w:p>
        </w:tc>
      </w:tr>
      <w:tr w:rsidR="0002045E" w:rsidTr="0002045E">
        <w:trPr>
          <w:trHeight w:val="345"/>
        </w:trPr>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 xml:space="preserve">There are three basic forms of RNA which include mRNA, tRNA, and rRNA. </w:t>
            </w:r>
          </w:p>
        </w:tc>
        <w:tc>
          <w:tcPr>
            <w:tcW w:w="4621"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Only one basic form of DNA exists but with an almost infinite </w:t>
            </w:r>
            <w:r>
              <w:rPr>
                <w:rFonts w:ascii="Times New Roman" w:hAnsi="Times New Roman" w:cs="Times New Roman"/>
                <w:sz w:val="24"/>
                <w:szCs w:val="24"/>
              </w:rPr>
              <w:t>variety within that form.</w:t>
            </w:r>
          </w:p>
        </w:tc>
      </w:tr>
    </w:tbl>
    <w:p w:rsidR="0002045E" w:rsidRDefault="0002045E">
      <w:pPr>
        <w:rPr>
          <w:rFonts w:ascii="Times New Roman" w:hAnsi="Times New Roman" w:cs="Times New Roman"/>
          <w:sz w:val="24"/>
          <w:szCs w:val="24"/>
        </w:rPr>
      </w:pP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THE GENETIC CODE</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All cells in an organism contain all the information required to determine the characteristics of that whole organism. This information is stored in DNA and it is known as the </w:t>
      </w:r>
      <w:r>
        <w:rPr>
          <w:rFonts w:ascii="Times New Roman" w:hAnsi="Times New Roman" w:cs="Times New Roman"/>
          <w:b/>
          <w:sz w:val="24"/>
          <w:szCs w:val="24"/>
        </w:rPr>
        <w:t xml:space="preserve">genetic code.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genetic code is </w:t>
      </w:r>
      <w:r>
        <w:rPr>
          <w:rFonts w:ascii="Times New Roman" w:hAnsi="Times New Roman" w:cs="Times New Roman"/>
          <w:sz w:val="24"/>
          <w:szCs w:val="24"/>
        </w:rPr>
        <w:t xml:space="preserve">a means by which the genetic information in DNA controls the manufacture of specific proteins by the cell. The code takes the form of a series of triplets of </w:t>
      </w:r>
      <w:r>
        <w:rPr>
          <w:rFonts w:ascii="Times New Roman" w:hAnsi="Times New Roman" w:cs="Times New Roman"/>
          <w:sz w:val="24"/>
          <w:szCs w:val="24"/>
        </w:rPr>
        <w:lastRenderedPageBreak/>
        <w:t>bases in DNA from which it is transcribed a complementary sequence of codons in the mRNA. The sequ</w:t>
      </w:r>
      <w:r>
        <w:rPr>
          <w:rFonts w:ascii="Times New Roman" w:hAnsi="Times New Roman" w:cs="Times New Roman"/>
          <w:sz w:val="24"/>
          <w:szCs w:val="24"/>
        </w:rPr>
        <w:t>ence of these codons determines the sequence of amino acids during protein synthesis.</w:t>
      </w:r>
    </w:p>
    <w:p w:rsidR="0002045E" w:rsidRDefault="003235C8">
      <w:pPr>
        <w:rPr>
          <w:rFonts w:ascii="Times New Roman" w:hAnsi="Times New Roman" w:cs="Times New Roman"/>
          <w:sz w:val="24"/>
          <w:szCs w:val="24"/>
        </w:rPr>
      </w:pPr>
      <w:r>
        <w:rPr>
          <w:rFonts w:ascii="Times New Roman" w:hAnsi="Times New Roman" w:cs="Times New Roman"/>
          <w:sz w:val="24"/>
          <w:szCs w:val="24"/>
        </w:rPr>
        <w:t>The genetic code is held in the order of bases along the DNA molecule. Sections of DNA called cistrons (commonly referred to as genes) contain the information needed to m</w:t>
      </w:r>
      <w:r>
        <w:rPr>
          <w:rFonts w:ascii="Times New Roman" w:hAnsi="Times New Roman" w:cs="Times New Roman"/>
          <w:sz w:val="24"/>
          <w:szCs w:val="24"/>
        </w:rPr>
        <w:t>ake a particular polypeptide.</w:t>
      </w:r>
    </w:p>
    <w:p w:rsidR="0002045E" w:rsidRDefault="003235C8">
      <w:pPr>
        <w:rPr>
          <w:rFonts w:ascii="Times New Roman" w:hAnsi="Times New Roman" w:cs="Times New Roman"/>
          <w:sz w:val="24"/>
          <w:szCs w:val="24"/>
        </w:rPr>
      </w:pPr>
      <w:r>
        <w:rPr>
          <w:rFonts w:ascii="Times New Roman" w:hAnsi="Times New Roman" w:cs="Times New Roman"/>
          <w:sz w:val="24"/>
          <w:szCs w:val="24"/>
        </w:rPr>
        <w:t>When the DNA in the cistron is activated, the information is transferred to a molecule of messenger RNA which acts as a template for the synthesis of the polypeptide. A template is any molecule that acts as a pattern for the s</w:t>
      </w:r>
      <w:r>
        <w:rPr>
          <w:rFonts w:ascii="Times New Roman" w:hAnsi="Times New Roman" w:cs="Times New Roman"/>
          <w:sz w:val="24"/>
          <w:szCs w:val="24"/>
        </w:rPr>
        <w:t xml:space="preserve">ynthesis of anew molecule. </w:t>
      </w:r>
    </w:p>
    <w:p w:rsidR="0002045E" w:rsidRDefault="003235C8">
      <w:pPr>
        <w:rPr>
          <w:rFonts w:ascii="Times New Roman" w:hAnsi="Times New Roman" w:cs="Times New Roman"/>
          <w:sz w:val="24"/>
          <w:szCs w:val="24"/>
        </w:rPr>
      </w:pPr>
      <w:r>
        <w:rPr>
          <w:rFonts w:ascii="Times New Roman" w:hAnsi="Times New Roman" w:cs="Times New Roman"/>
          <w:sz w:val="24"/>
          <w:szCs w:val="24"/>
        </w:rPr>
        <w:t>During transcription of protein synthesis, DNA acts as a template for making mRNA by complementary base pairing. Thus a short sequence of DNA may be transcribed as follows:</w:t>
      </w:r>
    </w:p>
    <w:p w:rsidR="0002045E" w:rsidRDefault="003235C8">
      <w:pPr>
        <w:rPr>
          <w:rFonts w:ascii="Times New Roman" w:hAnsi="Times New Roman" w:cs="Times New Roman"/>
          <w:sz w:val="24"/>
          <w:szCs w:val="24"/>
        </w:rPr>
      </w:pPr>
      <w:r>
        <w:rPr>
          <w:rFonts w:ascii="Times New Roman" w:hAnsi="Times New Roman" w:cs="Times New Roman"/>
          <w:sz w:val="24"/>
          <w:szCs w:val="24"/>
        </w:rPr>
        <w:t>DNA base sequence:    TAGGCTTGAT</w:t>
      </w:r>
    </w:p>
    <w:p w:rsidR="0002045E" w:rsidRDefault="003235C8">
      <w:pPr>
        <w:rPr>
          <w:rFonts w:ascii="Times New Roman" w:hAnsi="Times New Roman" w:cs="Times New Roman"/>
          <w:sz w:val="24"/>
          <w:szCs w:val="24"/>
        </w:rPr>
      </w:pPr>
      <w:r>
        <w:rPr>
          <w:rFonts w:ascii="Times New Roman" w:hAnsi="Times New Roman" w:cs="Times New Roman"/>
          <w:sz w:val="24"/>
          <w:szCs w:val="24"/>
        </w:rPr>
        <w:t>mRNA base sequence: AU</w:t>
      </w:r>
      <w:r>
        <w:rPr>
          <w:rFonts w:ascii="Times New Roman" w:hAnsi="Times New Roman" w:cs="Times New Roman"/>
          <w:sz w:val="24"/>
          <w:szCs w:val="24"/>
        </w:rPr>
        <w:t>CCGAACUA</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A triplet of nucleotides within a molecule of mRNA functions as a unit of genetic coding usually by specifying a particular amino acid during the synthesis of proteins; and this is called a </w:t>
      </w:r>
      <w:r>
        <w:rPr>
          <w:rFonts w:ascii="Times New Roman" w:hAnsi="Times New Roman" w:cs="Times New Roman"/>
          <w:b/>
          <w:sz w:val="24"/>
          <w:szCs w:val="24"/>
        </w:rPr>
        <w:t>codon.</w:t>
      </w:r>
    </w:p>
    <w:p w:rsidR="0002045E" w:rsidRDefault="003235C8">
      <w:pPr>
        <w:rPr>
          <w:rFonts w:ascii="Times New Roman" w:hAnsi="Times New Roman" w:cs="Times New Roman"/>
          <w:sz w:val="24"/>
          <w:szCs w:val="24"/>
        </w:rPr>
      </w:pPr>
      <w:r>
        <w:rPr>
          <w:rFonts w:ascii="Times New Roman" w:hAnsi="Times New Roman" w:cs="Times New Roman"/>
          <w:b/>
          <w:sz w:val="24"/>
          <w:szCs w:val="24"/>
        </w:rPr>
        <w:t xml:space="preserve">NB: </w:t>
      </w:r>
      <w:r>
        <w:rPr>
          <w:rFonts w:ascii="Times New Roman" w:hAnsi="Times New Roman" w:cs="Times New Roman"/>
          <w:sz w:val="24"/>
          <w:szCs w:val="24"/>
        </w:rPr>
        <w:t>A codon is a triplet of bases represented in t</w:t>
      </w:r>
      <w:r>
        <w:rPr>
          <w:rFonts w:ascii="Times New Roman" w:hAnsi="Times New Roman" w:cs="Times New Roman"/>
          <w:sz w:val="24"/>
          <w:szCs w:val="24"/>
        </w:rPr>
        <w:t>he mRNA that specify a particular amino acid.</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        An anticodon is a group of three bases next to each other on the transfer RNA molecule that pairs with a complementary codon of 3 bases on the messenger RNA molecule.</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Features of the genetic code</w:t>
      </w:r>
    </w:p>
    <w:p w:rsidR="0002045E" w:rsidRDefault="003235C8">
      <w:pPr>
        <w:pStyle w:val="ListParagraph1"/>
        <w:numPr>
          <w:ilvl w:val="0"/>
          <w:numId w:val="40"/>
        </w:num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code is a triplet code of three nucleotides in which each of the 20 amino acids used to make proteins is represented by a three letter abbreviation (a base triplet).</w:t>
      </w:r>
    </w:p>
    <w:p w:rsidR="0002045E" w:rsidRDefault="003235C8">
      <w:pPr>
        <w:pStyle w:val="ListParagraph1"/>
        <w:numPr>
          <w:ilvl w:val="0"/>
          <w:numId w:val="40"/>
        </w:numPr>
        <w:rPr>
          <w:rFonts w:ascii="Times New Roman" w:hAnsi="Times New Roman" w:cs="Times New Roman"/>
          <w:sz w:val="24"/>
          <w:szCs w:val="24"/>
        </w:rPr>
      </w:pPr>
      <w:r>
        <w:rPr>
          <w:rFonts w:ascii="Times New Roman" w:hAnsi="Times New Roman" w:cs="Times New Roman"/>
          <w:sz w:val="24"/>
          <w:szCs w:val="24"/>
        </w:rPr>
        <w:t>The code is linear reading from a starting 5’ end to a finishing 3’ end point directions.</w:t>
      </w:r>
    </w:p>
    <w:p w:rsidR="0002045E" w:rsidRDefault="003235C8">
      <w:pPr>
        <w:pStyle w:val="ListParagraph1"/>
        <w:numPr>
          <w:ilvl w:val="0"/>
          <w:numId w:val="40"/>
        </w:numPr>
        <w:rPr>
          <w:rFonts w:ascii="Times New Roman" w:hAnsi="Times New Roman" w:cs="Times New Roman"/>
          <w:sz w:val="24"/>
          <w:szCs w:val="24"/>
        </w:rPr>
      </w:pPr>
      <w:r>
        <w:rPr>
          <w:rFonts w:ascii="Times New Roman" w:hAnsi="Times New Roman" w:cs="Times New Roman"/>
          <w:sz w:val="24"/>
          <w:szCs w:val="24"/>
        </w:rPr>
        <w:t>The code is degenerate ie there are more codons than the amino acids, and as such, most of the amino acids are coded for by more than one codon. For example CCA, CCC, CCG and CCT all code for the same amino acid proline. The first two bases of the code are</w:t>
      </w:r>
      <w:r>
        <w:rPr>
          <w:rFonts w:ascii="Times New Roman" w:hAnsi="Times New Roman" w:cs="Times New Roman"/>
          <w:sz w:val="24"/>
          <w:szCs w:val="24"/>
        </w:rPr>
        <w:t xml:space="preserve"> more important than the third base in specifying a particular amino acid.</w:t>
      </w:r>
    </w:p>
    <w:p w:rsidR="0002045E" w:rsidRDefault="003235C8">
      <w:pPr>
        <w:rPr>
          <w:rFonts w:ascii="Times New Roman" w:hAnsi="Times New Roman" w:cs="Times New Roman"/>
          <w:sz w:val="24"/>
          <w:szCs w:val="24"/>
        </w:rPr>
      </w:pPr>
      <w:r>
        <w:rPr>
          <w:rFonts w:ascii="Times New Roman" w:hAnsi="Times New Roman" w:cs="Times New Roman"/>
          <w:b/>
          <w:sz w:val="24"/>
          <w:szCs w:val="24"/>
        </w:rPr>
        <w:t xml:space="preserve">NB: </w:t>
      </w:r>
      <w:r>
        <w:rPr>
          <w:rFonts w:ascii="Times New Roman" w:hAnsi="Times New Roman" w:cs="Times New Roman"/>
          <w:sz w:val="24"/>
          <w:szCs w:val="24"/>
        </w:rPr>
        <w:t>There are 64 possible codons out of the combination of four bases (4</w:t>
      </w:r>
      <w:r>
        <w:rPr>
          <w:rFonts w:ascii="Times New Roman" w:hAnsi="Times New Roman" w:cs="Times New Roman"/>
          <w:sz w:val="24"/>
          <w:szCs w:val="24"/>
          <w:vertAlign w:val="superscript"/>
        </w:rPr>
        <w:t>3</w:t>
      </w:r>
      <w:r>
        <w:rPr>
          <w:rFonts w:ascii="Times New Roman" w:hAnsi="Times New Roman" w:cs="Times New Roman"/>
          <w:sz w:val="24"/>
          <w:szCs w:val="24"/>
        </w:rPr>
        <w:t>) and there are 20 amino acids present in proteins in all living organisms.</w:t>
      </w:r>
    </w:p>
    <w:p w:rsidR="0002045E" w:rsidRDefault="003235C8">
      <w:pPr>
        <w:pStyle w:val="ListParagraph1"/>
        <w:numPr>
          <w:ilvl w:val="0"/>
          <w:numId w:val="40"/>
        </w:numPr>
        <w:rPr>
          <w:rFonts w:ascii="Times New Roman" w:hAnsi="Times New Roman" w:cs="Times New Roman"/>
          <w:sz w:val="24"/>
          <w:szCs w:val="24"/>
        </w:rPr>
      </w:pPr>
      <w:r>
        <w:rPr>
          <w:rFonts w:ascii="Times New Roman" w:hAnsi="Times New Roman" w:cs="Times New Roman"/>
          <w:sz w:val="24"/>
          <w:szCs w:val="24"/>
        </w:rPr>
        <w:t xml:space="preserve">The start and end of the coding </w:t>
      </w:r>
      <w:r>
        <w:rPr>
          <w:rFonts w:ascii="Times New Roman" w:hAnsi="Times New Roman" w:cs="Times New Roman"/>
          <w:sz w:val="24"/>
          <w:szCs w:val="24"/>
        </w:rPr>
        <w:t xml:space="preserve">sequence in a cistron is determined by specific codons. Thus the genetic code is punctuated by the start codon which is </w:t>
      </w:r>
      <w:r>
        <w:rPr>
          <w:rFonts w:ascii="Times New Roman" w:hAnsi="Times New Roman" w:cs="Times New Roman"/>
          <w:b/>
          <w:sz w:val="24"/>
          <w:szCs w:val="24"/>
        </w:rPr>
        <w:t>AUG</w:t>
      </w:r>
      <w:r>
        <w:rPr>
          <w:rFonts w:ascii="Times New Roman" w:hAnsi="Times New Roman" w:cs="Times New Roman"/>
          <w:sz w:val="24"/>
          <w:szCs w:val="24"/>
        </w:rPr>
        <w:t xml:space="preserve"> for methionine amino acid; and the three stop codons which are </w:t>
      </w:r>
      <w:r>
        <w:rPr>
          <w:rFonts w:ascii="Times New Roman" w:hAnsi="Times New Roman" w:cs="Times New Roman"/>
          <w:b/>
          <w:sz w:val="24"/>
          <w:szCs w:val="24"/>
        </w:rPr>
        <w:t>UAA, UAG</w:t>
      </w:r>
      <w:r>
        <w:rPr>
          <w:rFonts w:ascii="Times New Roman" w:hAnsi="Times New Roman" w:cs="Times New Roman"/>
          <w:sz w:val="24"/>
          <w:szCs w:val="24"/>
        </w:rPr>
        <w:t xml:space="preserve"> and </w:t>
      </w:r>
      <w:r>
        <w:rPr>
          <w:rFonts w:ascii="Times New Roman" w:hAnsi="Times New Roman" w:cs="Times New Roman"/>
          <w:b/>
          <w:sz w:val="24"/>
          <w:szCs w:val="24"/>
        </w:rPr>
        <w:t>UGA</w:t>
      </w:r>
      <w:r>
        <w:rPr>
          <w:rFonts w:ascii="Times New Roman" w:hAnsi="Times New Roman" w:cs="Times New Roman"/>
          <w:sz w:val="24"/>
          <w:szCs w:val="24"/>
        </w:rPr>
        <w:t>.</w:t>
      </w:r>
    </w:p>
    <w:p w:rsidR="0002045E" w:rsidRDefault="003235C8">
      <w:pPr>
        <w:rPr>
          <w:rFonts w:ascii="Times New Roman" w:hAnsi="Times New Roman" w:cs="Times New Roman"/>
          <w:b/>
          <w:sz w:val="24"/>
          <w:szCs w:val="24"/>
        </w:rPr>
      </w:pPr>
      <w:r>
        <w:rPr>
          <w:rFonts w:ascii="Times New Roman" w:hAnsi="Times New Roman" w:cs="Times New Roman"/>
          <w:b/>
          <w:sz w:val="24"/>
          <w:szCs w:val="24"/>
        </w:rPr>
        <w:t xml:space="preserve">NB: </w:t>
      </w:r>
      <w:r>
        <w:rPr>
          <w:rFonts w:ascii="Times New Roman" w:hAnsi="Times New Roman" w:cs="Times New Roman"/>
          <w:sz w:val="24"/>
          <w:szCs w:val="24"/>
        </w:rPr>
        <w:t xml:space="preserve">The stop codons cannot code for any amino acid </w:t>
      </w:r>
      <w:r>
        <w:rPr>
          <w:rFonts w:ascii="Times New Roman" w:hAnsi="Times New Roman" w:cs="Times New Roman"/>
          <w:sz w:val="24"/>
          <w:szCs w:val="24"/>
        </w:rPr>
        <w:t>and therefore there are no anticodons that complements them.</w:t>
      </w:r>
    </w:p>
    <w:p w:rsidR="0002045E" w:rsidRDefault="003235C8">
      <w:pPr>
        <w:pStyle w:val="ListParagraph1"/>
        <w:numPr>
          <w:ilvl w:val="0"/>
          <w:numId w:val="40"/>
        </w:numPr>
        <w:rPr>
          <w:rFonts w:ascii="Times New Roman" w:hAnsi="Times New Roman" w:cs="Times New Roman"/>
          <w:sz w:val="24"/>
          <w:szCs w:val="24"/>
        </w:rPr>
      </w:pPr>
      <w:r>
        <w:rPr>
          <w:rFonts w:ascii="Times New Roman" w:hAnsi="Times New Roman" w:cs="Times New Roman"/>
          <w:sz w:val="24"/>
          <w:szCs w:val="24"/>
        </w:rPr>
        <w:lastRenderedPageBreak/>
        <w:t>The code is universal in that the same triplets code for the same amino acids in all organisms.</w:t>
      </w:r>
    </w:p>
    <w:p w:rsidR="0002045E" w:rsidRDefault="003235C8">
      <w:pPr>
        <w:pStyle w:val="ListParagraph1"/>
        <w:numPr>
          <w:ilvl w:val="0"/>
          <w:numId w:val="40"/>
        </w:numPr>
        <w:rPr>
          <w:rFonts w:ascii="Times New Roman" w:hAnsi="Times New Roman" w:cs="Times New Roman"/>
          <w:sz w:val="24"/>
          <w:szCs w:val="24"/>
        </w:rPr>
      </w:pPr>
      <w:r>
        <w:rPr>
          <w:rFonts w:ascii="Times New Roman" w:hAnsi="Times New Roman" w:cs="Times New Roman"/>
          <w:sz w:val="24"/>
          <w:szCs w:val="24"/>
        </w:rPr>
        <w:t xml:space="preserve">The genetic code is non-overlapping in which each triplet in DNA specifies one amino acid and each </w:t>
      </w:r>
      <w:r>
        <w:rPr>
          <w:rFonts w:ascii="Times New Roman" w:hAnsi="Times New Roman" w:cs="Times New Roman"/>
          <w:sz w:val="24"/>
          <w:szCs w:val="24"/>
        </w:rPr>
        <w:t>base is part of only one triplet and therefore involved in specifying only one amino acid.</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Table of genetic code showing the base sequences of the triplet code in mRNA and the amino acids for which they code</w:t>
      </w:r>
    </w:p>
    <w:tbl>
      <w:tblPr>
        <w:tblStyle w:val="LightShading1"/>
        <w:tblW w:w="9242" w:type="dxa"/>
        <w:tblLayout w:type="fixed"/>
        <w:tblLook w:val="04A0" w:firstRow="1" w:lastRow="0" w:firstColumn="1" w:lastColumn="0" w:noHBand="0" w:noVBand="1"/>
      </w:tblPr>
      <w:tblGrid>
        <w:gridCol w:w="1540"/>
        <w:gridCol w:w="1540"/>
        <w:gridCol w:w="1539"/>
        <w:gridCol w:w="1539"/>
        <w:gridCol w:w="1544"/>
        <w:gridCol w:w="1540"/>
      </w:tblGrid>
      <w:tr w:rsidR="0002045E" w:rsidTr="00020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02045E" w:rsidRDefault="0002045E">
            <w:pPr>
              <w:spacing w:after="0" w:line="240" w:lineRule="auto"/>
              <w:rPr>
                <w:rFonts w:ascii="Times New Roman" w:hAnsi="Times New Roman" w:cs="Times New Roman"/>
                <w:b w:val="0"/>
                <w:bCs w:val="0"/>
                <w:sz w:val="24"/>
                <w:szCs w:val="24"/>
              </w:rPr>
            </w:pPr>
          </w:p>
        </w:tc>
        <w:tc>
          <w:tcPr>
            <w:tcW w:w="6162" w:type="dxa"/>
            <w:gridSpan w:val="4"/>
          </w:tcPr>
          <w:p w:rsidR="0002045E" w:rsidRDefault="003235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 xml:space="preserve">                                       Second b</w:t>
            </w:r>
            <w:r>
              <w:rPr>
                <w:rFonts w:ascii="Times New Roman" w:hAnsi="Times New Roman" w:cs="Times New Roman"/>
                <w:sz w:val="24"/>
                <w:szCs w:val="24"/>
              </w:rPr>
              <w:t>ase in codon</w:t>
            </w:r>
          </w:p>
        </w:tc>
        <w:tc>
          <w:tcPr>
            <w:tcW w:w="1540" w:type="dxa"/>
          </w:tcPr>
          <w:p w:rsidR="0002045E" w:rsidRDefault="0002045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02045E" w:rsidTr="0002045E">
        <w:tc>
          <w:tcPr>
            <w:cnfStyle w:val="001000000000" w:firstRow="0" w:lastRow="0" w:firstColumn="1" w:lastColumn="0" w:oddVBand="0" w:evenVBand="0" w:oddHBand="0" w:evenHBand="0" w:firstRowFirstColumn="0" w:firstRowLastColumn="0" w:lastRowFirstColumn="0" w:lastRowLastColumn="0"/>
            <w:tcW w:w="1540" w:type="dxa"/>
            <w:tcBorders>
              <w:left w:val="nil"/>
              <w:right w:val="nil"/>
            </w:tcBorders>
            <w:shd w:val="clear" w:color="auto" w:fill="C0C0C0" w:themeFill="text1" w:themeFillTint="3F"/>
          </w:tcPr>
          <w:p w:rsidR="0002045E" w:rsidRDefault="003235C8">
            <w:pPr>
              <w:spacing w:after="0" w:line="240" w:lineRule="auto"/>
              <w:rPr>
                <w:rFonts w:ascii="Times New Roman" w:hAnsi="Times New Roman" w:cs="Times New Roman"/>
                <w:b w:val="0"/>
                <w:bCs w:val="0"/>
                <w:sz w:val="24"/>
                <w:szCs w:val="24"/>
              </w:rPr>
            </w:pPr>
            <w:r>
              <w:rPr>
                <w:rFonts w:ascii="Times New Roman" w:hAnsi="Times New Roman" w:cs="Times New Roman"/>
                <w:sz w:val="24"/>
                <w:szCs w:val="24"/>
              </w:rPr>
              <w:t>First base in codon</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U</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C</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A</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G</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Third base in the codon</w:t>
            </w:r>
          </w:p>
        </w:tc>
      </w:tr>
      <w:tr w:rsidR="0002045E" w:rsidTr="0002045E">
        <w:trPr>
          <w:trHeight w:val="330"/>
        </w:trPr>
        <w:tc>
          <w:tcPr>
            <w:cnfStyle w:val="001000000000" w:firstRow="0" w:lastRow="0" w:firstColumn="1" w:lastColumn="0" w:oddVBand="0" w:evenVBand="0" w:oddHBand="0" w:evenHBand="0" w:firstRowFirstColumn="0" w:firstRowLastColumn="0" w:lastRowFirstColumn="0" w:lastRowLastColumn="0"/>
            <w:tcW w:w="1540" w:type="dxa"/>
            <w:vMerge w:val="restart"/>
          </w:tcPr>
          <w:p w:rsidR="0002045E" w:rsidRDefault="0002045E">
            <w:pPr>
              <w:spacing w:after="0" w:line="240" w:lineRule="auto"/>
              <w:rPr>
                <w:rFonts w:ascii="Times New Roman" w:hAnsi="Times New Roman" w:cs="Times New Roman"/>
                <w:b w:val="0"/>
                <w:bCs w:val="0"/>
                <w:sz w:val="24"/>
                <w:szCs w:val="24"/>
              </w:rPr>
            </w:pPr>
          </w:p>
          <w:p w:rsidR="0002045E" w:rsidRDefault="0002045E">
            <w:pPr>
              <w:spacing w:after="0" w:line="240" w:lineRule="auto"/>
              <w:rPr>
                <w:rFonts w:ascii="Times New Roman" w:hAnsi="Times New Roman" w:cs="Times New Roman"/>
                <w:b w:val="0"/>
                <w:bCs w:val="0"/>
                <w:sz w:val="24"/>
                <w:szCs w:val="24"/>
              </w:rPr>
            </w:pPr>
          </w:p>
          <w:p w:rsidR="0002045E" w:rsidRDefault="003235C8">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t>U</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UUU - Phe</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UCU – Ser</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UAU – Try</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UGU - Cys</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w:t>
            </w:r>
          </w:p>
        </w:tc>
      </w:tr>
      <w:tr w:rsidR="0002045E" w:rsidTr="0002045E">
        <w:trPr>
          <w:trHeight w:val="285"/>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UUC - Phe</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UCC – Ser</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UAC – Try</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UGC - Cys</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p>
        </w:tc>
      </w:tr>
      <w:tr w:rsidR="0002045E" w:rsidTr="0002045E">
        <w:trPr>
          <w:trHeight w:val="300"/>
        </w:trPr>
        <w:tc>
          <w:tcPr>
            <w:cnfStyle w:val="001000000000" w:firstRow="0" w:lastRow="0" w:firstColumn="1" w:lastColumn="0" w:oddVBand="0" w:evenVBand="0" w:oddHBand="0" w:evenHBand="0" w:firstRowFirstColumn="0" w:firstRowLastColumn="0" w:lastRowFirstColumn="0" w:lastRowLastColumn="0"/>
            <w:tcW w:w="1540" w:type="dxa"/>
            <w:vMerge/>
          </w:tcPr>
          <w:p w:rsidR="0002045E" w:rsidRDefault="0002045E">
            <w:pPr>
              <w:spacing w:after="0" w:line="240" w:lineRule="auto"/>
              <w:rPr>
                <w:rFonts w:ascii="Times New Roman" w:hAnsi="Times New Roman" w:cs="Times New Roman"/>
                <w:b w:val="0"/>
                <w:bCs w:val="0"/>
                <w:sz w:val="24"/>
                <w:szCs w:val="24"/>
              </w:rPr>
            </w:pP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UUA - Leu</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UCA – Ser</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UAA - Stop </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UGA - Stop</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p>
        </w:tc>
      </w:tr>
      <w:tr w:rsidR="0002045E" w:rsidTr="0002045E">
        <w:trPr>
          <w:trHeight w:val="240"/>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UUG - Leu</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UCG – Ser</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UAG – Stop</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UGG –Trp  </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p>
        </w:tc>
      </w:tr>
      <w:tr w:rsidR="0002045E" w:rsidTr="0002045E">
        <w:trPr>
          <w:trHeight w:val="300"/>
        </w:trPr>
        <w:tc>
          <w:tcPr>
            <w:cnfStyle w:val="001000000000" w:firstRow="0" w:lastRow="0" w:firstColumn="1" w:lastColumn="0" w:oddVBand="0" w:evenVBand="0" w:oddHBand="0" w:evenHBand="0" w:firstRowFirstColumn="0" w:firstRowLastColumn="0" w:lastRowFirstColumn="0" w:lastRowLastColumn="0"/>
            <w:tcW w:w="1540" w:type="dxa"/>
            <w:vMerge w:val="restart"/>
          </w:tcPr>
          <w:p w:rsidR="0002045E" w:rsidRDefault="003235C8">
            <w:pPr>
              <w:spacing w:after="0" w:line="240" w:lineRule="auto"/>
              <w:rPr>
                <w:rFonts w:ascii="Times New Roman" w:hAnsi="Times New Roman" w:cs="Times New Roman"/>
                <w:b w:val="0"/>
                <w:bCs w:val="0"/>
                <w:sz w:val="24"/>
                <w:szCs w:val="24"/>
              </w:rPr>
            </w:pPr>
            <w:r>
              <w:rPr>
                <w:rFonts w:ascii="Times New Roman" w:hAnsi="Times New Roman" w:cs="Times New Roman"/>
                <w:sz w:val="24"/>
                <w:szCs w:val="24"/>
              </w:rPr>
              <w:t xml:space="preserve">                                         </w:t>
            </w:r>
          </w:p>
          <w:p w:rsidR="0002045E" w:rsidRDefault="0002045E">
            <w:pPr>
              <w:spacing w:after="0" w:line="240" w:lineRule="auto"/>
              <w:rPr>
                <w:rFonts w:ascii="Times New Roman" w:hAnsi="Times New Roman" w:cs="Times New Roman"/>
                <w:b w:val="0"/>
                <w:bCs w:val="0"/>
                <w:sz w:val="24"/>
                <w:szCs w:val="24"/>
              </w:rPr>
            </w:pPr>
          </w:p>
          <w:p w:rsidR="0002045E" w:rsidRDefault="003235C8">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t>C</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CUU - Leu</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CCU – Pro</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CAU – His</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CGU - Arg</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w:t>
            </w:r>
          </w:p>
        </w:tc>
      </w:tr>
      <w:tr w:rsidR="0002045E" w:rsidTr="0002045E">
        <w:trPr>
          <w:trHeight w:val="285"/>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CUC - Leu</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CCC – Pro</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CAC – His</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CGC - Arg</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p>
        </w:tc>
      </w:tr>
      <w:tr w:rsidR="0002045E" w:rsidTr="0002045E">
        <w:trPr>
          <w:trHeight w:val="240"/>
        </w:trPr>
        <w:tc>
          <w:tcPr>
            <w:cnfStyle w:val="001000000000" w:firstRow="0" w:lastRow="0" w:firstColumn="1" w:lastColumn="0" w:oddVBand="0" w:evenVBand="0" w:oddHBand="0" w:evenHBand="0" w:firstRowFirstColumn="0" w:firstRowLastColumn="0" w:lastRowFirstColumn="0" w:lastRowLastColumn="0"/>
            <w:tcW w:w="1540" w:type="dxa"/>
            <w:vMerge/>
          </w:tcPr>
          <w:p w:rsidR="0002045E" w:rsidRDefault="0002045E">
            <w:pPr>
              <w:spacing w:after="0" w:line="240" w:lineRule="auto"/>
              <w:rPr>
                <w:rFonts w:ascii="Times New Roman" w:hAnsi="Times New Roman" w:cs="Times New Roman"/>
                <w:b w:val="0"/>
                <w:bCs w:val="0"/>
                <w:sz w:val="24"/>
                <w:szCs w:val="24"/>
              </w:rPr>
            </w:pP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CUA - Leu</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CCA – Pro</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CAA – Gln</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CGA - Arg</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p>
        </w:tc>
      </w:tr>
      <w:tr w:rsidR="0002045E" w:rsidTr="0002045E">
        <w:trPr>
          <w:trHeight w:val="375"/>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CUG - Leu</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CCG – Pro</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CAG – Gln</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CGG - Arg</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p>
        </w:tc>
      </w:tr>
      <w:tr w:rsidR="0002045E" w:rsidTr="0002045E">
        <w:trPr>
          <w:trHeight w:val="412"/>
        </w:trPr>
        <w:tc>
          <w:tcPr>
            <w:cnfStyle w:val="001000000000" w:firstRow="0" w:lastRow="0" w:firstColumn="1" w:lastColumn="0" w:oddVBand="0" w:evenVBand="0" w:oddHBand="0" w:evenHBand="0" w:firstRowFirstColumn="0" w:firstRowLastColumn="0" w:lastRowFirstColumn="0" w:lastRowLastColumn="0"/>
            <w:tcW w:w="1540" w:type="dxa"/>
            <w:vMerge w:val="restart"/>
          </w:tcPr>
          <w:p w:rsidR="0002045E" w:rsidRDefault="0002045E">
            <w:pPr>
              <w:spacing w:after="0" w:line="240" w:lineRule="auto"/>
              <w:rPr>
                <w:rFonts w:ascii="Times New Roman" w:hAnsi="Times New Roman" w:cs="Times New Roman"/>
                <w:b w:val="0"/>
                <w:bCs w:val="0"/>
                <w:sz w:val="24"/>
                <w:szCs w:val="24"/>
              </w:rPr>
            </w:pPr>
          </w:p>
          <w:p w:rsidR="0002045E" w:rsidRDefault="0002045E">
            <w:pPr>
              <w:spacing w:after="0" w:line="240" w:lineRule="auto"/>
              <w:rPr>
                <w:rFonts w:ascii="Times New Roman" w:hAnsi="Times New Roman" w:cs="Times New Roman"/>
                <w:b w:val="0"/>
                <w:bCs w:val="0"/>
                <w:sz w:val="24"/>
                <w:szCs w:val="24"/>
              </w:rPr>
            </w:pPr>
          </w:p>
          <w:p w:rsidR="0002045E" w:rsidRDefault="003235C8">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t>A</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AUU - </w:t>
            </w:r>
            <w:r>
              <w:rPr>
                <w:rFonts w:ascii="Times New Roman" w:hAnsi="Times New Roman" w:cs="Times New Roman"/>
                <w:sz w:val="24"/>
                <w:szCs w:val="24"/>
              </w:rPr>
              <w:t>Ileu</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ACU – Thr</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AAU – Asn</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AGU - Ser</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w:t>
            </w:r>
          </w:p>
        </w:tc>
      </w:tr>
      <w:tr w:rsidR="0002045E" w:rsidTr="0002045E">
        <w:trPr>
          <w:trHeight w:val="345"/>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AUC - Ileu</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ACC – Thr</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AAC – Asn</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AGC - Ser</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p>
        </w:tc>
      </w:tr>
      <w:tr w:rsidR="0002045E" w:rsidTr="0002045E">
        <w:trPr>
          <w:trHeight w:val="345"/>
        </w:trPr>
        <w:tc>
          <w:tcPr>
            <w:cnfStyle w:val="001000000000" w:firstRow="0" w:lastRow="0" w:firstColumn="1" w:lastColumn="0" w:oddVBand="0" w:evenVBand="0" w:oddHBand="0" w:evenHBand="0" w:firstRowFirstColumn="0" w:firstRowLastColumn="0" w:lastRowFirstColumn="0" w:lastRowLastColumn="0"/>
            <w:tcW w:w="1540" w:type="dxa"/>
            <w:vMerge/>
          </w:tcPr>
          <w:p w:rsidR="0002045E" w:rsidRDefault="0002045E">
            <w:pPr>
              <w:spacing w:after="0" w:line="240" w:lineRule="auto"/>
              <w:rPr>
                <w:rFonts w:ascii="Times New Roman" w:hAnsi="Times New Roman" w:cs="Times New Roman"/>
                <w:b w:val="0"/>
                <w:bCs w:val="0"/>
                <w:sz w:val="24"/>
                <w:szCs w:val="24"/>
              </w:rPr>
            </w:pP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AUA - Ileu</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ACA – Thr</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AAA – Lys</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AGA - Arg</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p>
        </w:tc>
      </w:tr>
      <w:tr w:rsidR="0002045E" w:rsidTr="0002045E">
        <w:trPr>
          <w:trHeight w:val="290"/>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AUG - Met</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ACG – Thr</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AAG – Lys</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AGG - Arg</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p>
        </w:tc>
      </w:tr>
      <w:tr w:rsidR="0002045E" w:rsidTr="0002045E">
        <w:trPr>
          <w:trHeight w:val="360"/>
        </w:trPr>
        <w:tc>
          <w:tcPr>
            <w:cnfStyle w:val="001000000000" w:firstRow="0" w:lastRow="0" w:firstColumn="1" w:lastColumn="0" w:oddVBand="0" w:evenVBand="0" w:oddHBand="0" w:evenHBand="0" w:firstRowFirstColumn="0" w:firstRowLastColumn="0" w:lastRowFirstColumn="0" w:lastRowLastColumn="0"/>
            <w:tcW w:w="1540" w:type="dxa"/>
            <w:vMerge w:val="restart"/>
          </w:tcPr>
          <w:p w:rsidR="0002045E" w:rsidRDefault="0002045E">
            <w:pPr>
              <w:spacing w:after="0" w:line="240" w:lineRule="auto"/>
              <w:rPr>
                <w:rFonts w:ascii="Times New Roman" w:hAnsi="Times New Roman" w:cs="Times New Roman"/>
                <w:b w:val="0"/>
                <w:bCs w:val="0"/>
                <w:sz w:val="24"/>
                <w:szCs w:val="24"/>
              </w:rPr>
            </w:pPr>
          </w:p>
          <w:p w:rsidR="0002045E" w:rsidRDefault="0002045E">
            <w:pPr>
              <w:spacing w:after="0" w:line="240" w:lineRule="auto"/>
              <w:rPr>
                <w:rFonts w:ascii="Times New Roman" w:hAnsi="Times New Roman" w:cs="Times New Roman"/>
                <w:b w:val="0"/>
                <w:bCs w:val="0"/>
                <w:sz w:val="24"/>
                <w:szCs w:val="24"/>
              </w:rPr>
            </w:pPr>
          </w:p>
          <w:p w:rsidR="0002045E" w:rsidRDefault="003235C8">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t>G</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GUU - Val</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GCU – Ala</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GAU – Asp</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GGU- Gly</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w:t>
            </w:r>
          </w:p>
        </w:tc>
      </w:tr>
      <w:tr w:rsidR="0002045E" w:rsidTr="0002045E">
        <w:trPr>
          <w:trHeight w:val="315"/>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GUC - Val</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GCC – Ala</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GAC – Asp</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GGC - </w:t>
            </w:r>
            <w:r>
              <w:rPr>
                <w:rFonts w:ascii="Times New Roman" w:hAnsi="Times New Roman" w:cs="Times New Roman"/>
                <w:sz w:val="24"/>
                <w:szCs w:val="24"/>
              </w:rPr>
              <w:t>Gly</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p>
        </w:tc>
      </w:tr>
      <w:tr w:rsidR="0002045E" w:rsidTr="0002045E">
        <w:trPr>
          <w:trHeight w:val="360"/>
        </w:trPr>
        <w:tc>
          <w:tcPr>
            <w:cnfStyle w:val="001000000000" w:firstRow="0" w:lastRow="0" w:firstColumn="1" w:lastColumn="0" w:oddVBand="0" w:evenVBand="0" w:oddHBand="0" w:evenHBand="0" w:firstRowFirstColumn="0" w:firstRowLastColumn="0" w:lastRowFirstColumn="0" w:lastRowLastColumn="0"/>
            <w:tcW w:w="1540" w:type="dxa"/>
            <w:vMerge/>
          </w:tcPr>
          <w:p w:rsidR="0002045E" w:rsidRDefault="0002045E">
            <w:pPr>
              <w:spacing w:after="0" w:line="240" w:lineRule="auto"/>
              <w:rPr>
                <w:rFonts w:ascii="Times New Roman" w:hAnsi="Times New Roman" w:cs="Times New Roman"/>
                <w:b w:val="0"/>
                <w:bCs w:val="0"/>
                <w:sz w:val="24"/>
                <w:szCs w:val="24"/>
              </w:rPr>
            </w:pP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GUA - Val</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GCA – Ala</w:t>
            </w:r>
          </w:p>
        </w:tc>
        <w:tc>
          <w:tcPr>
            <w:tcW w:w="1539"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GAA – Glu</w:t>
            </w:r>
          </w:p>
        </w:tc>
        <w:tc>
          <w:tcPr>
            <w:tcW w:w="1544"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GGA - Gly</w:t>
            </w:r>
          </w:p>
        </w:tc>
        <w:tc>
          <w:tcPr>
            <w:tcW w:w="1540" w:type="dxa"/>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p>
        </w:tc>
      </w:tr>
      <w:tr w:rsidR="0002045E" w:rsidTr="0002045E">
        <w:trPr>
          <w:trHeight w:val="336"/>
        </w:trPr>
        <w:tc>
          <w:tcPr>
            <w:cnfStyle w:val="001000000000" w:firstRow="0" w:lastRow="0" w:firstColumn="1" w:lastColumn="0" w:oddVBand="0" w:evenVBand="0" w:oddHBand="0" w:evenHBand="0" w:firstRowFirstColumn="0" w:firstRowLastColumn="0" w:lastRowFirstColumn="0" w:lastRowLastColumn="0"/>
            <w:tcW w:w="1540" w:type="dxa"/>
            <w:vMerge/>
            <w:tcBorders>
              <w:left w:val="nil"/>
              <w:right w:val="nil"/>
            </w:tcBorders>
            <w:shd w:val="clear" w:color="auto" w:fill="C0C0C0" w:themeFill="text1" w:themeFillTint="3F"/>
          </w:tcPr>
          <w:p w:rsidR="0002045E" w:rsidRDefault="0002045E">
            <w:pPr>
              <w:spacing w:after="0" w:line="240" w:lineRule="auto"/>
              <w:rPr>
                <w:rFonts w:ascii="Times New Roman" w:hAnsi="Times New Roman" w:cs="Times New Roman"/>
                <w:b w:val="0"/>
                <w:bCs w:val="0"/>
                <w:sz w:val="24"/>
                <w:szCs w:val="24"/>
              </w:rPr>
            </w:pP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GUG - Val</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GCG – Ala</w:t>
            </w:r>
          </w:p>
        </w:tc>
        <w:tc>
          <w:tcPr>
            <w:tcW w:w="1539"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GAG – Glu</w:t>
            </w:r>
          </w:p>
        </w:tc>
        <w:tc>
          <w:tcPr>
            <w:tcW w:w="1544"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GGG - Gly</w:t>
            </w:r>
          </w:p>
        </w:tc>
        <w:tc>
          <w:tcPr>
            <w:tcW w:w="1540" w:type="dxa"/>
            <w:tcBorders>
              <w:right w:val="nil"/>
            </w:tcBorders>
            <w:shd w:val="clear" w:color="auto" w:fill="C0C0C0" w:themeFill="text1" w:themeFillTint="3F"/>
          </w:tcPr>
          <w:p w:rsidR="0002045E" w:rsidRDefault="003235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p>
        </w:tc>
      </w:tr>
    </w:tbl>
    <w:p w:rsidR="0002045E" w:rsidRDefault="0002045E">
      <w:pPr>
        <w:rPr>
          <w:rFonts w:ascii="Times New Roman" w:hAnsi="Times New Roman" w:cs="Times New Roman"/>
          <w:sz w:val="24"/>
          <w:szCs w:val="24"/>
        </w:rPr>
      </w:pP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Ala – Alanine                                                 Leu – Leucine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Arg – Arginine                                               Lys – Lysine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Asn – Asparagine                                           Met – Methionine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Asp – Aspartic acid                                        Phe – Phenylamine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Cys – Cysteine                                               Pro – Proline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Gln – Glutamine          </w:t>
      </w:r>
      <w:r>
        <w:rPr>
          <w:rFonts w:ascii="Times New Roman" w:hAnsi="Times New Roman" w:cs="Times New Roman"/>
          <w:sz w:val="24"/>
          <w:szCs w:val="24"/>
        </w:rPr>
        <w:t xml:space="preserve">                                  Ser – Serine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Glu – Glutamic acid                                       Thr – Threonine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Gly – Glycine                                                 Trp – Tryptophan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His – Histidine                                                Val – Valine </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 xml:space="preserve">Ile – Isoleucine                                                Try – Tyrosine  </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CENTRAL DOGMA OF MOLECLAR BIOLOGY</w:t>
      </w:r>
    </w:p>
    <w:p w:rsidR="0002045E" w:rsidRDefault="003235C8">
      <w:pPr>
        <w:rPr>
          <w:rFonts w:ascii="Times New Roman" w:hAnsi="Times New Roman" w:cs="Times New Roman"/>
          <w:sz w:val="24"/>
          <w:szCs w:val="24"/>
        </w:rPr>
      </w:pPr>
      <w:r>
        <w:rPr>
          <w:rFonts w:ascii="Times New Roman" w:hAnsi="Times New Roman" w:cs="Times New Roman"/>
          <w:sz w:val="24"/>
          <w:szCs w:val="24"/>
        </w:rPr>
        <w:t>The relationship between DNA, mRNA and polypeptides in eukaryoti</w:t>
      </w:r>
      <w:r>
        <w:rPr>
          <w:rFonts w:ascii="Times New Roman" w:hAnsi="Times New Roman" w:cs="Times New Roman"/>
          <w:sz w:val="24"/>
          <w:szCs w:val="24"/>
        </w:rPr>
        <w:t xml:space="preserve">c cells is called the </w:t>
      </w:r>
      <w:r>
        <w:rPr>
          <w:rFonts w:ascii="Times New Roman" w:hAnsi="Times New Roman" w:cs="Times New Roman"/>
          <w:b/>
          <w:sz w:val="24"/>
          <w:szCs w:val="24"/>
        </w:rPr>
        <w:t>central dogma of molecular biology</w:t>
      </w:r>
      <w:r>
        <w:rPr>
          <w:rFonts w:ascii="Times New Roman" w:hAnsi="Times New Roman" w:cs="Times New Roman"/>
          <w:sz w:val="24"/>
          <w:szCs w:val="24"/>
        </w:rPr>
        <w:t>, which states that: “The genetic information is transferred from DNA to DNA during transmission from generation to generation and from DNA to RNA for protein phenotypic expression in an organism”.</w:t>
      </w:r>
    </w:p>
    <w:p w:rsidR="0002045E" w:rsidRDefault="003235C8">
      <w:pPr>
        <w:rPr>
          <w:rFonts w:ascii="Times New Roman" w:hAnsi="Times New Roman" w:cs="Times New Roman"/>
          <w:sz w:val="24"/>
          <w:szCs w:val="24"/>
        </w:rPr>
      </w:pPr>
      <w:r>
        <w:rPr>
          <w:rFonts w:ascii="Times New Roman" w:hAnsi="Times New Roman" w:cs="Times New Roman"/>
          <w:sz w:val="24"/>
          <w:szCs w:val="24"/>
        </w:rPr>
        <w:t>Th</w:t>
      </w:r>
      <w:r>
        <w:rPr>
          <w:rFonts w:ascii="Times New Roman" w:hAnsi="Times New Roman" w:cs="Times New Roman"/>
          <w:sz w:val="24"/>
          <w:szCs w:val="24"/>
        </w:rPr>
        <w:t xml:space="preserve">us mRNA is made is made on a DNA template in the nucleus in a process called </w:t>
      </w:r>
      <w:r>
        <w:rPr>
          <w:rFonts w:ascii="Times New Roman" w:hAnsi="Times New Roman" w:cs="Times New Roman"/>
          <w:b/>
          <w:sz w:val="24"/>
          <w:szCs w:val="24"/>
        </w:rPr>
        <w:t xml:space="preserve">transcription. </w:t>
      </w:r>
      <w:r>
        <w:rPr>
          <w:rFonts w:ascii="Times New Roman" w:hAnsi="Times New Roman" w:cs="Times New Roman"/>
          <w:sz w:val="24"/>
          <w:szCs w:val="24"/>
        </w:rPr>
        <w:t>The mRNA then moves into the cytoplasm where it combines with ribosomes to direct protein synthesis in a process called translation.</w:t>
      </w:r>
    </w:p>
    <w:p w:rsidR="0002045E" w:rsidRDefault="003235C8">
      <w:pPr>
        <w:rPr>
          <w:rFonts w:ascii="Times New Roman" w:hAnsi="Times New Roman" w:cs="Times New Roman"/>
          <w:sz w:val="24"/>
          <w:szCs w:val="24"/>
        </w:rPr>
      </w:pPr>
      <w:r>
        <w:rPr>
          <w:rFonts w:ascii="Times New Roman" w:hAnsi="Times New Roman" w:cs="Times New Roman"/>
          <w:sz w:val="24"/>
          <w:szCs w:val="24"/>
        </w:rPr>
        <w:t>When the information in a cistr</w:t>
      </w:r>
      <w:r>
        <w:rPr>
          <w:rFonts w:ascii="Times New Roman" w:hAnsi="Times New Roman" w:cs="Times New Roman"/>
          <w:sz w:val="24"/>
          <w:szCs w:val="24"/>
        </w:rPr>
        <w:t>on is used to make a functional polypeptide chain by transcription and translation, then gene expression (phenotypic expression) is said to have taken place.</w:t>
      </w:r>
    </w:p>
    <w:p w:rsidR="0002045E" w:rsidRDefault="003235C8">
      <w:pPr>
        <w:jc w:val="center"/>
        <w:rPr>
          <w:rFonts w:ascii="Times New Roman" w:hAnsi="Times New Roman" w:cs="Times New Roman"/>
          <w:b/>
          <w:sz w:val="24"/>
          <w:szCs w:val="24"/>
          <w:u w:val="single"/>
        </w:rPr>
      </w:pPr>
      <w:r>
        <w:rPr>
          <w:rFonts w:ascii="Times New Roman" w:hAnsi="Times New Roman" w:cs="Times New Roman"/>
          <w:b/>
          <w:sz w:val="24"/>
          <w:szCs w:val="24"/>
          <w:u w:val="single"/>
        </w:rPr>
        <w:t>PROTEIN SYNTHESIS</w:t>
      </w:r>
    </w:p>
    <w:p w:rsidR="0002045E" w:rsidRDefault="003235C8">
      <w:pPr>
        <w:rPr>
          <w:rFonts w:ascii="Times New Roman" w:hAnsi="Times New Roman" w:cs="Times New Roman"/>
          <w:sz w:val="24"/>
          <w:szCs w:val="24"/>
        </w:rPr>
      </w:pPr>
      <w:r>
        <w:rPr>
          <w:rFonts w:ascii="Times New Roman" w:hAnsi="Times New Roman" w:cs="Times New Roman"/>
          <w:sz w:val="24"/>
          <w:szCs w:val="24"/>
        </w:rPr>
        <w:t>This is the process by which living cells manufacture proteins from their constituent amino acids in accordance with the genetic information carried in the DNA of the chromosomes. This information is encoded in the mRNA which is transcribed from DNA in the</w:t>
      </w:r>
      <w:r>
        <w:rPr>
          <w:rFonts w:ascii="Times New Roman" w:hAnsi="Times New Roman" w:cs="Times New Roman"/>
          <w:sz w:val="24"/>
          <w:szCs w:val="24"/>
        </w:rPr>
        <w:t xml:space="preserve"> nucleus of the cell. </w:t>
      </w:r>
    </w:p>
    <w:p w:rsidR="0002045E" w:rsidRDefault="003235C8">
      <w:pPr>
        <w:rPr>
          <w:rFonts w:ascii="Times New Roman" w:hAnsi="Times New Roman" w:cs="Times New Roman"/>
          <w:sz w:val="24"/>
          <w:szCs w:val="24"/>
        </w:rPr>
      </w:pPr>
      <w:r>
        <w:rPr>
          <w:rFonts w:ascii="Times New Roman" w:hAnsi="Times New Roman" w:cs="Times New Roman"/>
          <w:sz w:val="24"/>
          <w:szCs w:val="24"/>
        </w:rPr>
        <w:t>The sequence of amino acids in a particular protein is determined by the sequence of nucleotides in mRNA. At the ribosomes, the information carried by mRNA is translated into the sequence of amino acids of the protein in a process ca</w:t>
      </w:r>
      <w:r>
        <w:rPr>
          <w:rFonts w:ascii="Times New Roman" w:hAnsi="Times New Roman" w:cs="Times New Roman"/>
          <w:sz w:val="24"/>
          <w:szCs w:val="24"/>
        </w:rPr>
        <w:t xml:space="preserve">lled </w:t>
      </w:r>
      <w:r>
        <w:rPr>
          <w:rFonts w:ascii="Times New Roman" w:hAnsi="Times New Roman" w:cs="Times New Roman"/>
          <w:b/>
          <w:sz w:val="24"/>
          <w:szCs w:val="24"/>
        </w:rPr>
        <w:t>translation</w:t>
      </w:r>
      <w:r>
        <w:rPr>
          <w:rFonts w:ascii="Times New Roman" w:hAnsi="Times New Roman" w:cs="Times New Roman"/>
          <w:sz w:val="24"/>
          <w:szCs w:val="24"/>
        </w:rPr>
        <w:t xml:space="preserv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DNA instructs protein synthesis on the basis of </w:t>
      </w:r>
      <w:r>
        <w:rPr>
          <w:rFonts w:ascii="Times New Roman" w:hAnsi="Times New Roman" w:cs="Times New Roman"/>
          <w:b/>
          <w:sz w:val="24"/>
          <w:szCs w:val="24"/>
        </w:rPr>
        <w:t xml:space="preserve">one gene one polypeptide hypothesis </w:t>
      </w:r>
      <w:r>
        <w:rPr>
          <w:rFonts w:ascii="Times New Roman" w:hAnsi="Times New Roman" w:cs="Times New Roman"/>
          <w:sz w:val="24"/>
          <w:szCs w:val="24"/>
        </w:rPr>
        <w:t xml:space="preserve">which states that each gene is responsible for the synthesis of a single polypeptide. </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The process generally involves two stages including </w:t>
      </w:r>
      <w:r>
        <w:rPr>
          <w:rFonts w:ascii="Times New Roman" w:hAnsi="Times New Roman" w:cs="Times New Roman"/>
          <w:b/>
          <w:sz w:val="24"/>
          <w:szCs w:val="24"/>
        </w:rPr>
        <w:t xml:space="preserve">transcription </w:t>
      </w:r>
      <w:r>
        <w:rPr>
          <w:rFonts w:ascii="Times New Roman" w:hAnsi="Times New Roman" w:cs="Times New Roman"/>
          <w:sz w:val="24"/>
          <w:szCs w:val="24"/>
        </w:rPr>
        <w:t>and</w:t>
      </w:r>
      <w:r>
        <w:rPr>
          <w:rFonts w:ascii="Times New Roman" w:hAnsi="Times New Roman" w:cs="Times New Roman"/>
          <w:b/>
          <w:sz w:val="24"/>
          <w:szCs w:val="24"/>
        </w:rPr>
        <w:t xml:space="preserve"> translation.</w:t>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TRANSCRIPTION</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This is the process by which a complementary mRNA copy is made from the specific region of DNA molecule which codes for a specific polypeptide. Transcription involves a specific region of DNA molecule called </w:t>
      </w:r>
      <w:r>
        <w:rPr>
          <w:rFonts w:ascii="Times New Roman" w:hAnsi="Times New Roman" w:cs="Times New Roman"/>
          <w:b/>
          <w:sz w:val="24"/>
          <w:szCs w:val="24"/>
        </w:rPr>
        <w:t xml:space="preserve">cistron </w:t>
      </w:r>
      <w:r>
        <w:rPr>
          <w:rFonts w:ascii="Times New Roman" w:hAnsi="Times New Roman" w:cs="Times New Roman"/>
          <w:sz w:val="24"/>
          <w:szCs w:val="24"/>
        </w:rPr>
        <w:t>unwinding</w:t>
      </w:r>
      <w:r>
        <w:rPr>
          <w:rFonts w:ascii="Times New Roman" w:hAnsi="Times New Roman" w:cs="Times New Roman"/>
          <w:sz w:val="24"/>
          <w:szCs w:val="24"/>
        </w:rPr>
        <w:t xml:space="preserve">, by which hydrogen bonds holding the double helix together are broken by the enzyme </w:t>
      </w:r>
      <w:r>
        <w:rPr>
          <w:rFonts w:ascii="Times New Roman" w:hAnsi="Times New Roman" w:cs="Times New Roman"/>
          <w:b/>
          <w:sz w:val="24"/>
          <w:szCs w:val="24"/>
        </w:rPr>
        <w:t xml:space="preserve">helicase, </w:t>
      </w:r>
      <w:r>
        <w:rPr>
          <w:rFonts w:ascii="Times New Roman" w:hAnsi="Times New Roman" w:cs="Times New Roman"/>
          <w:sz w:val="24"/>
          <w:szCs w:val="24"/>
        </w:rPr>
        <w:t>exposing the bases in the transcribing strand.</w:t>
      </w:r>
    </w:p>
    <w:p w:rsidR="0002045E" w:rsidRDefault="003235C8">
      <w:pPr>
        <w:rPr>
          <w:rFonts w:ascii="Times New Roman" w:hAnsi="Times New Roman" w:cs="Times New Roman"/>
          <w:sz w:val="24"/>
          <w:szCs w:val="24"/>
        </w:rPr>
      </w:pPr>
      <w:r>
        <w:rPr>
          <w:rFonts w:ascii="Times New Roman" w:hAnsi="Times New Roman" w:cs="Times New Roman"/>
          <w:b/>
          <w:sz w:val="24"/>
          <w:szCs w:val="24"/>
        </w:rPr>
        <w:t>RNA polymerase</w:t>
      </w:r>
      <w:r>
        <w:rPr>
          <w:rFonts w:ascii="Times New Roman" w:hAnsi="Times New Roman" w:cs="Times New Roman"/>
          <w:sz w:val="24"/>
          <w:szCs w:val="24"/>
        </w:rPr>
        <w:t xml:space="preserve"> enzyme attaches to the transcribing strand at a particular base sequence called the </w:t>
      </w:r>
      <w:r>
        <w:rPr>
          <w:rFonts w:ascii="Times New Roman" w:hAnsi="Times New Roman" w:cs="Times New Roman"/>
          <w:b/>
          <w:sz w:val="24"/>
          <w:szCs w:val="24"/>
        </w:rPr>
        <w:t xml:space="preserve">promoter site, </w:t>
      </w:r>
      <w:r>
        <w:rPr>
          <w:rFonts w:ascii="Times New Roman" w:hAnsi="Times New Roman" w:cs="Times New Roman"/>
          <w:sz w:val="24"/>
          <w:szCs w:val="24"/>
        </w:rPr>
        <w:t>initiating transcription.</w:t>
      </w:r>
      <w:r>
        <w:rPr>
          <w:rFonts w:ascii="Times New Roman" w:hAnsi="Times New Roman" w:cs="Times New Roman"/>
          <w:b/>
          <w:sz w:val="24"/>
          <w:szCs w:val="24"/>
        </w:rPr>
        <w:t xml:space="preserve"> </w:t>
      </w:r>
    </w:p>
    <w:p w:rsidR="0002045E" w:rsidRDefault="003235C8">
      <w:pPr>
        <w:rPr>
          <w:rFonts w:ascii="Times New Roman" w:hAnsi="Times New Roman" w:cs="Times New Roman"/>
          <w:sz w:val="24"/>
          <w:szCs w:val="24"/>
        </w:rPr>
      </w:pPr>
      <w:r>
        <w:rPr>
          <w:rFonts w:ascii="Times New Roman" w:hAnsi="Times New Roman" w:cs="Times New Roman"/>
          <w:sz w:val="24"/>
          <w:szCs w:val="24"/>
        </w:rPr>
        <w:t>RNA polymerase moves along the transcribing DNA strand adding one complementary RNA nucleotide at a time to the newly unwound portion of DNA in the direction of 5’ to 3’.</w:t>
      </w:r>
    </w:p>
    <w:p w:rsidR="0002045E" w:rsidRDefault="003235C8">
      <w:pPr>
        <w:rPr>
          <w:rFonts w:ascii="Times New Roman" w:hAnsi="Times New Roman" w:cs="Times New Roman"/>
          <w:sz w:val="24"/>
          <w:szCs w:val="24"/>
        </w:rPr>
      </w:pPr>
      <w:r>
        <w:rPr>
          <w:rFonts w:ascii="Times New Roman" w:hAnsi="Times New Roman" w:cs="Times New Roman"/>
          <w:sz w:val="24"/>
          <w:szCs w:val="24"/>
        </w:rPr>
        <w:lastRenderedPageBreak/>
        <w:t>When the enzyme moves onto another region of the transcrib</w:t>
      </w:r>
      <w:r>
        <w:rPr>
          <w:rFonts w:ascii="Times New Roman" w:hAnsi="Times New Roman" w:cs="Times New Roman"/>
          <w:sz w:val="24"/>
          <w:szCs w:val="24"/>
        </w:rPr>
        <w:t>ing DNA strand, the double helix of DNA reforms behind it; thus DNA acts as a template against which mRNA is constructed.</w:t>
      </w:r>
    </w:p>
    <w:p w:rsidR="0002045E" w:rsidRDefault="003235C8">
      <w:pPr>
        <w:rPr>
          <w:rFonts w:ascii="Times New Roman" w:hAnsi="Times New Roman" w:cs="Times New Roman"/>
          <w:sz w:val="24"/>
          <w:szCs w:val="24"/>
        </w:rPr>
      </w:pPr>
      <w:r>
        <w:rPr>
          <w:rFonts w:ascii="Times New Roman" w:hAnsi="Times New Roman" w:cs="Times New Roman"/>
          <w:sz w:val="24"/>
          <w:szCs w:val="24"/>
        </w:rPr>
        <w:t>On reaching a specific stop sequence called</w:t>
      </w:r>
      <w:r>
        <w:rPr>
          <w:rFonts w:ascii="Times New Roman" w:hAnsi="Times New Roman" w:cs="Times New Roman"/>
          <w:b/>
          <w:sz w:val="24"/>
          <w:szCs w:val="24"/>
        </w:rPr>
        <w:t xml:space="preserve"> terminator, </w:t>
      </w:r>
      <w:r>
        <w:rPr>
          <w:rFonts w:ascii="Times New Roman" w:hAnsi="Times New Roman" w:cs="Times New Roman"/>
          <w:sz w:val="24"/>
          <w:szCs w:val="24"/>
        </w:rPr>
        <w:t>the enzyme detaches and the mRNA molecule peels away from the DNA.</w:t>
      </w:r>
    </w:p>
    <w:p w:rsidR="0002045E" w:rsidRDefault="003235C8">
      <w:pPr>
        <w:rPr>
          <w:rFonts w:ascii="Times New Roman" w:hAnsi="Times New Roman" w:cs="Times New Roman"/>
          <w:sz w:val="24"/>
          <w:szCs w:val="24"/>
        </w:rPr>
      </w:pPr>
      <w:r>
        <w:rPr>
          <w:rFonts w:ascii="Times New Roman" w:hAnsi="Times New Roman" w:cs="Times New Roman"/>
          <w:b/>
          <w:sz w:val="24"/>
          <w:szCs w:val="24"/>
        </w:rPr>
        <w:t>Introns</w:t>
      </w:r>
      <w:r>
        <w:rPr>
          <w:rFonts w:ascii="Times New Roman" w:hAnsi="Times New Roman" w:cs="Times New Roman"/>
          <w:sz w:val="24"/>
          <w:szCs w:val="24"/>
        </w:rPr>
        <w:t xml:space="preserve"> (a </w:t>
      </w:r>
      <w:r>
        <w:rPr>
          <w:rFonts w:ascii="Times New Roman" w:hAnsi="Times New Roman" w:cs="Times New Roman"/>
          <w:sz w:val="24"/>
          <w:szCs w:val="24"/>
        </w:rPr>
        <w:t xml:space="preserve">sequence of nucleotides between the cistrons which do not code for amino acids) are removed, and the remaining sections of mRNA  called </w:t>
      </w:r>
      <w:r>
        <w:rPr>
          <w:rFonts w:ascii="Times New Roman" w:hAnsi="Times New Roman" w:cs="Times New Roman"/>
          <w:b/>
          <w:sz w:val="24"/>
          <w:szCs w:val="24"/>
        </w:rPr>
        <w:t xml:space="preserve">exons </w:t>
      </w:r>
      <w:r>
        <w:rPr>
          <w:rFonts w:ascii="Times New Roman" w:hAnsi="Times New Roman" w:cs="Times New Roman"/>
          <w:sz w:val="24"/>
          <w:szCs w:val="24"/>
        </w:rPr>
        <w:t>(sections of nucleotides that code for amino acids) are spliced together to form the final strand of mRNA. The mRN</w:t>
      </w:r>
      <w:r>
        <w:rPr>
          <w:rFonts w:ascii="Times New Roman" w:hAnsi="Times New Roman" w:cs="Times New Roman"/>
          <w:sz w:val="24"/>
          <w:szCs w:val="24"/>
        </w:rPr>
        <w:t>A molecule leaves the nucleus through the nuclear pores into the cytoplasm.</w:t>
      </w:r>
    </w:p>
    <w:p w:rsidR="0002045E" w:rsidRDefault="003235C8">
      <w:pPr>
        <w:jc w:val="center"/>
        <w:rPr>
          <w:rFonts w:ascii="Times New Roman" w:hAnsi="Times New Roman" w:cs="Times New Roman"/>
          <w:sz w:val="24"/>
          <w:szCs w:val="24"/>
        </w:rPr>
      </w:pPr>
      <w:r>
        <w:rPr>
          <w:noProof/>
          <w:lang w:val="en-US"/>
        </w:rPr>
        <w:drawing>
          <wp:inline distT="0" distB="0" distL="0" distR="0">
            <wp:extent cx="4731385" cy="4505325"/>
            <wp:effectExtent l="19050" t="0" r="0" b="0"/>
            <wp:docPr id="59" name="Picture 7" descr="C:\Users\Kisira\AppData\Local\Microsoft\Windows\INetCache\Content.Word\New Doc 2018-06-2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 descr="C:\Users\Kisira\AppData\Local\Microsoft\Windows\INetCache\Content.Word\New Doc 2018-06-21_3.jpg"/>
                    <pic:cNvPicPr>
                      <a:picLocks noChangeAspect="1" noChangeArrowheads="1"/>
                    </pic:cNvPicPr>
                  </pic:nvPicPr>
                  <pic:blipFill>
                    <a:blip r:embed="rId62"/>
                    <a:srcRect/>
                    <a:stretch>
                      <a:fillRect/>
                    </a:stretch>
                  </pic:blipFill>
                  <pic:spPr>
                    <a:xfrm>
                      <a:off x="0" y="0"/>
                      <a:ext cx="4731385" cy="4505325"/>
                    </a:xfrm>
                    <a:prstGeom prst="rect">
                      <a:avLst/>
                    </a:prstGeom>
                    <a:noFill/>
                    <a:ln w="9525">
                      <a:noFill/>
                      <a:miter lim="800000"/>
                      <a:headEnd/>
                      <a:tailEnd/>
                    </a:ln>
                  </pic:spPr>
                </pic:pic>
              </a:graphicData>
            </a:graphic>
          </wp:inline>
        </w:drawing>
      </w:r>
    </w:p>
    <w:p w:rsidR="0002045E" w:rsidRDefault="003235C8">
      <w:pPr>
        <w:jc w:val="center"/>
        <w:rPr>
          <w:rFonts w:ascii="Times New Roman" w:hAnsi="Times New Roman" w:cs="Times New Roman"/>
          <w:b/>
          <w:sz w:val="24"/>
          <w:szCs w:val="24"/>
        </w:rPr>
      </w:pPr>
      <w:r>
        <w:rPr>
          <w:rFonts w:ascii="Times New Roman" w:hAnsi="Times New Roman" w:cs="Times New Roman"/>
          <w:b/>
          <w:sz w:val="24"/>
          <w:szCs w:val="24"/>
        </w:rPr>
        <w:t>TRANSLATION</w:t>
      </w:r>
    </w:p>
    <w:p w:rsidR="0002045E" w:rsidRDefault="003235C8">
      <w:pPr>
        <w:rPr>
          <w:rFonts w:ascii="Times New Roman" w:hAnsi="Times New Roman" w:cs="Times New Roman"/>
          <w:b/>
          <w:sz w:val="24"/>
          <w:szCs w:val="24"/>
        </w:rPr>
      </w:pPr>
      <w:r>
        <w:rPr>
          <w:rFonts w:ascii="Times New Roman" w:hAnsi="Times New Roman" w:cs="Times New Roman"/>
          <w:sz w:val="24"/>
          <w:szCs w:val="24"/>
        </w:rPr>
        <w:t xml:space="preserve">This is the process by which information encoded within the mRNA is used to make a specific polypeptide chain in the cytoplasm. a group of ribosomes become attached to mRNA to form a structure called a </w:t>
      </w:r>
      <w:r>
        <w:rPr>
          <w:rFonts w:ascii="Times New Roman" w:hAnsi="Times New Roman" w:cs="Times New Roman"/>
          <w:b/>
          <w:sz w:val="24"/>
          <w:szCs w:val="24"/>
        </w:rPr>
        <w:t xml:space="preserve">polyribosome </w:t>
      </w:r>
      <w:r>
        <w:rPr>
          <w:rFonts w:ascii="Times New Roman" w:hAnsi="Times New Roman" w:cs="Times New Roman"/>
          <w:sz w:val="24"/>
          <w:szCs w:val="24"/>
        </w:rPr>
        <w:t>or</w:t>
      </w:r>
      <w:r>
        <w:rPr>
          <w:rFonts w:ascii="Times New Roman" w:hAnsi="Times New Roman" w:cs="Times New Roman"/>
          <w:b/>
          <w:sz w:val="24"/>
          <w:szCs w:val="24"/>
        </w:rPr>
        <w:t xml:space="preserve"> polysome.</w:t>
      </w:r>
    </w:p>
    <w:p w:rsidR="0002045E" w:rsidRDefault="003235C8">
      <w:pPr>
        <w:rPr>
          <w:rFonts w:ascii="Times New Roman" w:hAnsi="Times New Roman" w:cs="Times New Roman"/>
          <w:sz w:val="24"/>
          <w:szCs w:val="24"/>
        </w:rPr>
      </w:pPr>
      <w:r>
        <w:rPr>
          <w:rFonts w:ascii="Times New Roman" w:hAnsi="Times New Roman" w:cs="Times New Roman"/>
          <w:sz w:val="24"/>
          <w:szCs w:val="24"/>
        </w:rPr>
        <w:t>Each ribosome has two tRNA b</w:t>
      </w:r>
      <w:r>
        <w:rPr>
          <w:rFonts w:ascii="Times New Roman" w:hAnsi="Times New Roman" w:cs="Times New Roman"/>
          <w:sz w:val="24"/>
          <w:szCs w:val="24"/>
        </w:rPr>
        <w:t>inding sites ie the decoding site A (aminoacyl site) and the condensing site P (Peptidyl site). A site binds the incoming tRNA amino acid complex, and the P site binds to the tRNA to which the growing polypeptide is attached.</w:t>
      </w:r>
    </w:p>
    <w:p w:rsidR="0002045E" w:rsidRDefault="003235C8">
      <w:pPr>
        <w:rPr>
          <w:rFonts w:ascii="Times New Roman" w:hAnsi="Times New Roman" w:cs="Times New Roman"/>
          <w:sz w:val="24"/>
          <w:szCs w:val="24"/>
        </w:rPr>
      </w:pPr>
      <w:r>
        <w:rPr>
          <w:rFonts w:ascii="Times New Roman" w:hAnsi="Times New Roman" w:cs="Times New Roman"/>
          <w:sz w:val="24"/>
          <w:szCs w:val="24"/>
        </w:rPr>
        <w:t>Translation process consists o</w:t>
      </w:r>
      <w:r>
        <w:rPr>
          <w:rFonts w:ascii="Times New Roman" w:hAnsi="Times New Roman" w:cs="Times New Roman"/>
          <w:sz w:val="24"/>
          <w:szCs w:val="24"/>
        </w:rPr>
        <w:t>f the following steps</w:t>
      </w:r>
    </w:p>
    <w:p w:rsidR="0002045E" w:rsidRDefault="003235C8">
      <w:pPr>
        <w:pStyle w:val="ListParagraph1"/>
        <w:numPr>
          <w:ilvl w:val="0"/>
          <w:numId w:val="41"/>
        </w:numPr>
        <w:rPr>
          <w:rFonts w:ascii="Times New Roman" w:hAnsi="Times New Roman" w:cs="Times New Roman"/>
          <w:sz w:val="24"/>
          <w:szCs w:val="24"/>
        </w:rPr>
      </w:pPr>
      <w:r>
        <w:rPr>
          <w:rFonts w:ascii="Times New Roman" w:hAnsi="Times New Roman" w:cs="Times New Roman"/>
          <w:sz w:val="24"/>
          <w:szCs w:val="24"/>
        </w:rPr>
        <w:lastRenderedPageBreak/>
        <w:t>Activation of amino acids.</w:t>
      </w:r>
    </w:p>
    <w:p w:rsidR="0002045E" w:rsidRDefault="003235C8">
      <w:pPr>
        <w:pStyle w:val="ListParagraph1"/>
        <w:numPr>
          <w:ilvl w:val="0"/>
          <w:numId w:val="41"/>
        </w:numPr>
        <w:rPr>
          <w:rFonts w:ascii="Times New Roman" w:hAnsi="Times New Roman" w:cs="Times New Roman"/>
          <w:sz w:val="24"/>
          <w:szCs w:val="24"/>
        </w:rPr>
      </w:pPr>
      <w:r>
        <w:rPr>
          <w:rFonts w:ascii="Times New Roman" w:hAnsi="Times New Roman" w:cs="Times New Roman"/>
          <w:sz w:val="24"/>
          <w:szCs w:val="24"/>
        </w:rPr>
        <w:t>Transfer of activated amino acids to tRNAs.</w:t>
      </w:r>
    </w:p>
    <w:p w:rsidR="0002045E" w:rsidRDefault="003235C8">
      <w:pPr>
        <w:pStyle w:val="ListParagraph1"/>
        <w:numPr>
          <w:ilvl w:val="0"/>
          <w:numId w:val="41"/>
        </w:numPr>
        <w:rPr>
          <w:rFonts w:ascii="Times New Roman" w:hAnsi="Times New Roman" w:cs="Times New Roman"/>
          <w:sz w:val="24"/>
          <w:szCs w:val="24"/>
        </w:rPr>
      </w:pPr>
      <w:r>
        <w:rPr>
          <w:rFonts w:ascii="Times New Roman" w:hAnsi="Times New Roman" w:cs="Times New Roman"/>
          <w:sz w:val="24"/>
          <w:szCs w:val="24"/>
        </w:rPr>
        <w:t>Initiation of polypeptide chain synthesis.</w:t>
      </w:r>
    </w:p>
    <w:p w:rsidR="0002045E" w:rsidRDefault="003235C8">
      <w:pPr>
        <w:pStyle w:val="ListParagraph1"/>
        <w:numPr>
          <w:ilvl w:val="0"/>
          <w:numId w:val="41"/>
        </w:numPr>
        <w:rPr>
          <w:rFonts w:ascii="Times New Roman" w:hAnsi="Times New Roman" w:cs="Times New Roman"/>
          <w:sz w:val="24"/>
          <w:szCs w:val="24"/>
        </w:rPr>
      </w:pPr>
      <w:r>
        <w:rPr>
          <w:rFonts w:ascii="Times New Roman" w:hAnsi="Times New Roman" w:cs="Times New Roman"/>
          <w:sz w:val="24"/>
          <w:szCs w:val="24"/>
        </w:rPr>
        <w:t>Elongation of polypeptide chain.</w:t>
      </w:r>
    </w:p>
    <w:p w:rsidR="0002045E" w:rsidRDefault="003235C8">
      <w:pPr>
        <w:pStyle w:val="ListParagraph1"/>
        <w:numPr>
          <w:ilvl w:val="0"/>
          <w:numId w:val="41"/>
        </w:numPr>
        <w:rPr>
          <w:rFonts w:ascii="Times New Roman" w:hAnsi="Times New Roman" w:cs="Times New Roman"/>
          <w:sz w:val="24"/>
          <w:szCs w:val="24"/>
        </w:rPr>
      </w:pPr>
      <w:r>
        <w:rPr>
          <w:rFonts w:ascii="Times New Roman" w:hAnsi="Times New Roman" w:cs="Times New Roman"/>
          <w:sz w:val="24"/>
          <w:szCs w:val="24"/>
        </w:rPr>
        <w:t>Termination of polypeptide chain.</w:t>
      </w:r>
    </w:p>
    <w:p w:rsidR="0002045E" w:rsidRDefault="003235C8">
      <w:pPr>
        <w:rPr>
          <w:rFonts w:ascii="Times New Roman" w:hAnsi="Times New Roman" w:cs="Times New Roman"/>
          <w:sz w:val="24"/>
          <w:szCs w:val="24"/>
        </w:rPr>
      </w:pPr>
      <w:r>
        <w:rPr>
          <w:rFonts w:ascii="Times New Roman" w:hAnsi="Times New Roman" w:cs="Times New Roman"/>
          <w:sz w:val="24"/>
          <w:szCs w:val="24"/>
        </w:rPr>
        <w:t>The amino acids in the cytoplasm are activated by ATP</w:t>
      </w:r>
      <w:r>
        <w:rPr>
          <w:rFonts w:ascii="Times New Roman" w:hAnsi="Times New Roman" w:cs="Times New Roman"/>
          <w:sz w:val="24"/>
          <w:szCs w:val="24"/>
        </w:rPr>
        <w:t xml:space="preserve"> in the presence of </w:t>
      </w:r>
      <w:r>
        <w:rPr>
          <w:rFonts w:ascii="Times New Roman" w:hAnsi="Times New Roman" w:cs="Times New Roman"/>
          <w:b/>
          <w:sz w:val="24"/>
          <w:szCs w:val="24"/>
        </w:rPr>
        <w:t xml:space="preserve">aminoacyl tRNA synthatase </w:t>
      </w:r>
      <w:r>
        <w:rPr>
          <w:rFonts w:ascii="Times New Roman" w:hAnsi="Times New Roman" w:cs="Times New Roman"/>
          <w:sz w:val="24"/>
          <w:szCs w:val="24"/>
        </w:rPr>
        <w:t xml:space="preserve">enzyme making them collide with specific tRNA molecules to form tRNA amino acid complexes called </w:t>
      </w:r>
      <w:r>
        <w:rPr>
          <w:rFonts w:ascii="Times New Roman" w:hAnsi="Times New Roman" w:cs="Times New Roman"/>
          <w:b/>
          <w:sz w:val="24"/>
          <w:szCs w:val="24"/>
        </w:rPr>
        <w:t>aminoacyl tRNA</w:t>
      </w:r>
      <w:r>
        <w:rPr>
          <w:rFonts w:ascii="Times New Roman" w:hAnsi="Times New Roman" w:cs="Times New Roman"/>
          <w:sz w:val="24"/>
          <w:szCs w:val="24"/>
        </w:rPr>
        <w:t>.</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complementary anticodon of a tRNA amino acid complex is attracted to the first codon of mRNA </w:t>
      </w:r>
      <w:r>
        <w:rPr>
          <w:rFonts w:ascii="Times New Roman" w:hAnsi="Times New Roman" w:cs="Times New Roman"/>
          <w:sz w:val="24"/>
          <w:szCs w:val="24"/>
        </w:rPr>
        <w:t>to initiate polypeptide chain synthesis. The start codon on mRNA is always AUG, so tRNA with anticodon UAC enters the A site carrying amino acid methionine which in many cases does not remain permanent part of the finished protein.</w:t>
      </w:r>
    </w:p>
    <w:p w:rsidR="0002045E" w:rsidRDefault="003235C8">
      <w:pPr>
        <w:rPr>
          <w:rFonts w:ascii="Times New Roman" w:hAnsi="Times New Roman" w:cs="Times New Roman"/>
          <w:b/>
          <w:sz w:val="24"/>
          <w:szCs w:val="24"/>
        </w:rPr>
      </w:pPr>
      <w:r>
        <w:rPr>
          <w:rFonts w:ascii="Times New Roman" w:hAnsi="Times New Roman" w:cs="Times New Roman"/>
          <w:sz w:val="24"/>
          <w:szCs w:val="24"/>
        </w:rPr>
        <w:t>The second on mRNA likew</w:t>
      </w:r>
      <w:r>
        <w:rPr>
          <w:rFonts w:ascii="Times New Roman" w:hAnsi="Times New Roman" w:cs="Times New Roman"/>
          <w:sz w:val="24"/>
          <w:szCs w:val="24"/>
        </w:rPr>
        <w:t>ise attracts its complementary anticodon on the second tRNA amino acid complex. When the second codon attracts the second tRNA amino acid complex, the methionine tRNA complex is moved and bound to the P site making the A site available for the second tRNA.</w:t>
      </w:r>
      <w:r>
        <w:rPr>
          <w:rFonts w:ascii="Times New Roman" w:hAnsi="Times New Roman" w:cs="Times New Roman"/>
          <w:sz w:val="24"/>
          <w:szCs w:val="24"/>
        </w:rPr>
        <w:t xml:space="preserve"> This is known as </w:t>
      </w:r>
      <w:r>
        <w:rPr>
          <w:rFonts w:ascii="Times New Roman" w:hAnsi="Times New Roman" w:cs="Times New Roman"/>
          <w:b/>
          <w:sz w:val="24"/>
          <w:szCs w:val="24"/>
        </w:rPr>
        <w:t>translocation.</w:t>
      </w:r>
    </w:p>
    <w:p w:rsidR="0002045E" w:rsidRDefault="003235C8">
      <w:pPr>
        <w:rPr>
          <w:rFonts w:ascii="Times New Roman" w:hAnsi="Times New Roman" w:cs="Times New Roman"/>
          <w:sz w:val="24"/>
          <w:szCs w:val="24"/>
        </w:rPr>
      </w:pPr>
      <w:r>
        <w:rPr>
          <w:rFonts w:ascii="Times New Roman" w:hAnsi="Times New Roman" w:cs="Times New Roman"/>
          <w:sz w:val="24"/>
          <w:szCs w:val="24"/>
        </w:rPr>
        <w:t>Translocation involves movement of tRNA molecules from the A to P sites and movement of the mRNA exactly three nucleotides or movement of the position of ribosomes so that the codon formerly located in the A site moves to t</w:t>
      </w:r>
      <w:r>
        <w:rPr>
          <w:rFonts w:ascii="Times New Roman" w:hAnsi="Times New Roman" w:cs="Times New Roman"/>
          <w:sz w:val="24"/>
          <w:szCs w:val="24"/>
        </w:rPr>
        <w:t xml:space="preserve">he P site.  </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A peptide bond is then formed between methionine and the second amino acid, a reaction catalysed by </w:t>
      </w:r>
      <w:r>
        <w:rPr>
          <w:rFonts w:ascii="Times New Roman" w:hAnsi="Times New Roman" w:cs="Times New Roman"/>
          <w:b/>
          <w:sz w:val="24"/>
          <w:szCs w:val="24"/>
        </w:rPr>
        <w:t xml:space="preserve">peptidyl transferase or synthatase </w:t>
      </w:r>
      <w:r>
        <w:rPr>
          <w:rFonts w:ascii="Times New Roman" w:hAnsi="Times New Roman" w:cs="Times New Roman"/>
          <w:sz w:val="24"/>
          <w:szCs w:val="24"/>
        </w:rPr>
        <w:t>enzyme forming a dipeptide which detouches from tRNA</w:t>
      </w:r>
      <w:r>
        <w:rPr>
          <w:rFonts w:ascii="Times New Roman" w:hAnsi="Times New Roman" w:cs="Times New Roman"/>
          <w:sz w:val="24"/>
          <w:szCs w:val="24"/>
          <w:vertAlign w:val="subscript"/>
        </w:rPr>
        <w:t>1</w:t>
      </w:r>
      <w:r>
        <w:rPr>
          <w:rFonts w:ascii="Times New Roman" w:hAnsi="Times New Roman" w:cs="Times New Roman"/>
          <w:sz w:val="24"/>
          <w:szCs w:val="24"/>
        </w:rPr>
        <w:t xml:space="preserve"> but remaining attached to tRNA</w:t>
      </w:r>
      <w:r>
        <w:rPr>
          <w:rFonts w:ascii="Times New Roman" w:hAnsi="Times New Roman" w:cs="Times New Roman"/>
          <w:sz w:val="24"/>
          <w:szCs w:val="24"/>
          <w:vertAlign w:val="subscript"/>
        </w:rPr>
        <w:t>2</w:t>
      </w:r>
      <w:r>
        <w:rPr>
          <w:rFonts w:ascii="Times New Roman" w:hAnsi="Times New Roman" w:cs="Times New Roman"/>
          <w:sz w:val="24"/>
          <w:szCs w:val="24"/>
        </w:rPr>
        <w:t xml:space="preserve"> carrying the dipeptide</w:t>
      </w:r>
      <w:r>
        <w:rPr>
          <w:rFonts w:ascii="Times New Roman" w:hAnsi="Times New Roman" w:cs="Times New Roman"/>
          <w:sz w:val="24"/>
          <w:szCs w:val="24"/>
        </w:rPr>
        <w:t>.</w:t>
      </w:r>
    </w:p>
    <w:p w:rsidR="0002045E" w:rsidRDefault="003235C8">
      <w:pPr>
        <w:rPr>
          <w:rFonts w:ascii="Times New Roman" w:hAnsi="Times New Roman" w:cs="Times New Roman"/>
          <w:sz w:val="24"/>
          <w:szCs w:val="24"/>
        </w:rPr>
      </w:pPr>
      <w:r>
        <w:rPr>
          <w:rFonts w:ascii="Times New Roman" w:hAnsi="Times New Roman" w:cs="Times New Roman"/>
          <w:sz w:val="24"/>
          <w:szCs w:val="24"/>
        </w:rPr>
        <w:t>tRNA</w:t>
      </w:r>
      <w:r>
        <w:rPr>
          <w:rFonts w:ascii="Times New Roman" w:hAnsi="Times New Roman" w:cs="Times New Roman"/>
          <w:sz w:val="24"/>
          <w:szCs w:val="24"/>
          <w:vertAlign w:val="subscript"/>
        </w:rPr>
        <w:t>1</w:t>
      </w:r>
      <w:r>
        <w:rPr>
          <w:rFonts w:ascii="Times New Roman" w:hAnsi="Times New Roman" w:cs="Times New Roman"/>
          <w:sz w:val="24"/>
          <w:szCs w:val="24"/>
        </w:rPr>
        <w:t xml:space="preserve"> is released into the cytoplasm and tRNA</w:t>
      </w:r>
      <w:r>
        <w:rPr>
          <w:rFonts w:ascii="Times New Roman" w:hAnsi="Times New Roman" w:cs="Times New Roman"/>
          <w:sz w:val="24"/>
          <w:szCs w:val="24"/>
          <w:vertAlign w:val="subscript"/>
        </w:rPr>
        <w:t>2</w:t>
      </w:r>
      <w:r>
        <w:rPr>
          <w:rFonts w:ascii="Times New Roman" w:hAnsi="Times New Roman" w:cs="Times New Roman"/>
          <w:sz w:val="24"/>
          <w:szCs w:val="24"/>
        </w:rPr>
        <w:t xml:space="preserve"> carrying the dipeptide moves shifts from the A site to the P site leaving the A site available for the third tRNA amino acid complex. A peptide bond is again formed between the dipeptide and the third amino </w:t>
      </w:r>
      <w:r>
        <w:rPr>
          <w:rFonts w:ascii="Times New Roman" w:hAnsi="Times New Roman" w:cs="Times New Roman"/>
          <w:sz w:val="24"/>
          <w:szCs w:val="24"/>
        </w:rPr>
        <w:t>acid to form a tripeptide and tRNA</w:t>
      </w:r>
      <w:r>
        <w:rPr>
          <w:rFonts w:ascii="Times New Roman" w:hAnsi="Times New Roman" w:cs="Times New Roman"/>
          <w:sz w:val="24"/>
          <w:szCs w:val="24"/>
          <w:vertAlign w:val="subscript"/>
        </w:rPr>
        <w:t>2</w:t>
      </w:r>
      <w:r>
        <w:rPr>
          <w:rFonts w:ascii="Times New Roman" w:hAnsi="Times New Roman" w:cs="Times New Roman"/>
          <w:sz w:val="24"/>
          <w:szCs w:val="24"/>
        </w:rPr>
        <w:t xml:space="preserve"> is then released into the cytoplasm.</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The process occurs until the termination codon or stop codon is reached, and the process is terminated with the polypeptide chain released in the cytoplasm to perform a functional </w:t>
      </w:r>
      <w:r>
        <w:rPr>
          <w:rFonts w:ascii="Times New Roman" w:hAnsi="Times New Roman" w:cs="Times New Roman"/>
          <w:sz w:val="24"/>
          <w:szCs w:val="24"/>
        </w:rPr>
        <w:t>role in the metabolism. The stop codons are always UAA, UAG and UGA.</w:t>
      </w:r>
    </w:p>
    <w:p w:rsidR="0002045E" w:rsidRDefault="003235C8">
      <w:pPr>
        <w:rPr>
          <w:rFonts w:ascii="Times New Roman" w:hAnsi="Times New Roman" w:cs="Times New Roman"/>
          <w:sz w:val="24"/>
          <w:szCs w:val="24"/>
        </w:rPr>
      </w:pPr>
      <w:r>
        <w:rPr>
          <w:rFonts w:ascii="Times New Roman" w:hAnsi="Times New Roman" w:cs="Times New Roman"/>
          <w:sz w:val="24"/>
          <w:szCs w:val="24"/>
        </w:rPr>
        <w:t>The polypeptide formed undergoes several modifications in which the amino acid methionine is removed and the polypeptide processed further to achieve its native biological structure formi</w:t>
      </w:r>
      <w:r>
        <w:rPr>
          <w:rFonts w:ascii="Times New Roman" w:hAnsi="Times New Roman" w:cs="Times New Roman"/>
          <w:sz w:val="24"/>
          <w:szCs w:val="24"/>
        </w:rPr>
        <w:t>ng either a primary structure, secondary structure, tertiary structure, tertiary structure or quaternary structure.</w:t>
      </w:r>
    </w:p>
    <w:p w:rsidR="0002045E" w:rsidRDefault="003235C8">
      <w:pPr>
        <w:rPr>
          <w:rFonts w:ascii="Times New Roman" w:hAnsi="Times New Roman" w:cs="Times New Roman"/>
          <w:sz w:val="24"/>
          <w:szCs w:val="24"/>
        </w:rPr>
      </w:pPr>
      <w:r>
        <w:rPr>
          <w:rFonts w:ascii="Times New Roman" w:hAnsi="Times New Roman" w:cs="Times New Roman"/>
          <w:sz w:val="24"/>
          <w:szCs w:val="24"/>
        </w:rPr>
        <w:t>NB: Animals usually obtain their amino acids from the food they ingest, although they have some capacity to synthesise their own non essenti</w:t>
      </w:r>
      <w:r>
        <w:rPr>
          <w:rFonts w:ascii="Times New Roman" w:hAnsi="Times New Roman" w:cs="Times New Roman"/>
          <w:sz w:val="24"/>
          <w:szCs w:val="24"/>
        </w:rPr>
        <w:t>al amino acids.</w:t>
      </w:r>
    </w:p>
    <w:p w:rsidR="0002045E" w:rsidRDefault="003235C8">
      <w:pPr>
        <w:rPr>
          <w:rFonts w:ascii="Times New Roman" w:hAnsi="Times New Roman" w:cs="Times New Roman"/>
          <w:sz w:val="24"/>
          <w:szCs w:val="24"/>
        </w:rPr>
      </w:pPr>
      <w:r>
        <w:rPr>
          <w:rFonts w:ascii="Times New Roman" w:hAnsi="Times New Roman" w:cs="Times New Roman"/>
          <w:sz w:val="24"/>
          <w:szCs w:val="24"/>
        </w:rPr>
        <w:t xml:space="preserve">     In plants, the formation of amino acids occurs in the mitochondria and chloroplasts in a series of stages:</w:t>
      </w:r>
    </w:p>
    <w:p w:rsidR="0002045E" w:rsidRDefault="003235C8">
      <w:pPr>
        <w:pStyle w:val="ListParagraph1"/>
        <w:numPr>
          <w:ilvl w:val="0"/>
          <w:numId w:val="42"/>
        </w:numPr>
        <w:rPr>
          <w:rFonts w:ascii="Times New Roman" w:hAnsi="Times New Roman" w:cs="Times New Roman"/>
          <w:sz w:val="24"/>
          <w:szCs w:val="24"/>
        </w:rPr>
      </w:pPr>
      <w:r>
        <w:rPr>
          <w:rFonts w:ascii="Times New Roman" w:hAnsi="Times New Roman" w:cs="Times New Roman"/>
          <w:sz w:val="24"/>
          <w:szCs w:val="24"/>
        </w:rPr>
        <w:lastRenderedPageBreak/>
        <w:t>Absorption of nitrates from the soil.</w:t>
      </w:r>
    </w:p>
    <w:p w:rsidR="0002045E" w:rsidRDefault="003235C8">
      <w:pPr>
        <w:pStyle w:val="ListParagraph1"/>
        <w:numPr>
          <w:ilvl w:val="0"/>
          <w:numId w:val="42"/>
        </w:numPr>
        <w:rPr>
          <w:rFonts w:ascii="Times New Roman" w:hAnsi="Times New Roman" w:cs="Times New Roman"/>
          <w:sz w:val="24"/>
          <w:szCs w:val="24"/>
        </w:rPr>
      </w:pPr>
      <w:r>
        <w:rPr>
          <w:rFonts w:ascii="Times New Roman" w:hAnsi="Times New Roman" w:cs="Times New Roman"/>
          <w:sz w:val="24"/>
          <w:szCs w:val="24"/>
        </w:rPr>
        <w:t>Reduction of these nitrates to the amino group (NH</w:t>
      </w:r>
      <w:r>
        <w:rPr>
          <w:rFonts w:ascii="Times New Roman" w:hAnsi="Times New Roman" w:cs="Times New Roman"/>
          <w:sz w:val="24"/>
          <w:szCs w:val="24"/>
          <w:vertAlign w:val="subscript"/>
        </w:rPr>
        <w:t>2</w:t>
      </w:r>
      <w:r>
        <w:rPr>
          <w:rFonts w:ascii="Times New Roman" w:hAnsi="Times New Roman" w:cs="Times New Roman"/>
          <w:sz w:val="24"/>
          <w:szCs w:val="24"/>
        </w:rPr>
        <w:t>)</w:t>
      </w:r>
    </w:p>
    <w:p w:rsidR="0002045E" w:rsidRDefault="003235C8">
      <w:pPr>
        <w:pStyle w:val="ListParagraph1"/>
        <w:numPr>
          <w:ilvl w:val="0"/>
          <w:numId w:val="42"/>
        </w:numPr>
        <w:rPr>
          <w:rFonts w:ascii="Times New Roman" w:hAnsi="Times New Roman" w:cs="Times New Roman"/>
          <w:sz w:val="24"/>
          <w:szCs w:val="24"/>
        </w:rPr>
      </w:pPr>
      <w:r>
        <w:rPr>
          <w:rFonts w:ascii="Times New Roman" w:hAnsi="Times New Roman" w:cs="Times New Roman"/>
          <w:sz w:val="24"/>
          <w:szCs w:val="24"/>
        </w:rPr>
        <w:t>Combination of these amino groups wit</w:t>
      </w:r>
      <w:r>
        <w:rPr>
          <w:rFonts w:ascii="Times New Roman" w:hAnsi="Times New Roman" w:cs="Times New Roman"/>
          <w:sz w:val="24"/>
          <w:szCs w:val="24"/>
        </w:rPr>
        <w:t>h a carbohydrate skeleton eg α-ketoglutarate from the Kreb’s cycle).</w:t>
      </w:r>
    </w:p>
    <w:p w:rsidR="0002045E" w:rsidRDefault="003235C8">
      <w:pPr>
        <w:pStyle w:val="ListParagraph1"/>
        <w:numPr>
          <w:ilvl w:val="0"/>
          <w:numId w:val="42"/>
        </w:numPr>
        <w:rPr>
          <w:rFonts w:ascii="Times New Roman" w:hAnsi="Times New Roman" w:cs="Times New Roman"/>
          <w:sz w:val="24"/>
          <w:szCs w:val="24"/>
        </w:rPr>
      </w:pPr>
      <w:r>
        <w:rPr>
          <w:rFonts w:ascii="Times New Roman" w:hAnsi="Times New Roman" w:cs="Times New Roman"/>
          <w:sz w:val="24"/>
          <w:szCs w:val="24"/>
        </w:rPr>
        <w:t xml:space="preserve">Transfer of the amino groups from one carbohydrate skeleton to another by a process called </w:t>
      </w:r>
      <w:r>
        <w:rPr>
          <w:rFonts w:ascii="Times New Roman" w:hAnsi="Times New Roman" w:cs="Times New Roman"/>
          <w:b/>
          <w:sz w:val="24"/>
          <w:szCs w:val="24"/>
        </w:rPr>
        <w:t xml:space="preserve">transamination. </w:t>
      </w:r>
      <w:r>
        <w:rPr>
          <w:rFonts w:ascii="Times New Roman" w:hAnsi="Times New Roman" w:cs="Times New Roman"/>
          <w:sz w:val="24"/>
          <w:szCs w:val="24"/>
        </w:rPr>
        <w:t>In this way, all the 20 amino acids can be formed.</w:t>
      </w:r>
    </w:p>
    <w:p w:rsidR="0002045E" w:rsidRDefault="0002045E"/>
    <w:sectPr w:rsidR="0002045E">
      <w:headerReference w:type="default" r:id="rId63"/>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5C8" w:rsidRDefault="003235C8">
      <w:pPr>
        <w:spacing w:after="0" w:line="240" w:lineRule="auto"/>
      </w:pPr>
      <w:r>
        <w:separator/>
      </w:r>
    </w:p>
  </w:endnote>
  <w:endnote w:type="continuationSeparator" w:id="0">
    <w:p w:rsidR="003235C8" w:rsidRDefault="00323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45E" w:rsidRDefault="0002045E">
    <w:pPr>
      <w:pStyle w:val="Footer"/>
      <w:jc w:val="both"/>
      <w:rPr>
        <w:color w:val="FF0000"/>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5C8" w:rsidRDefault="003235C8">
      <w:pPr>
        <w:spacing w:after="0" w:line="240" w:lineRule="auto"/>
      </w:pPr>
      <w:r>
        <w:separator/>
      </w:r>
    </w:p>
  </w:footnote>
  <w:footnote w:type="continuationSeparator" w:id="0">
    <w:p w:rsidR="003235C8" w:rsidRDefault="00323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45E" w:rsidRDefault="003235C8">
    <w:pPr>
      <w:pStyle w:val="Header"/>
      <w:jc w:val="center"/>
    </w:pPr>
    <w:r>
      <w:rPr>
        <w:rFonts w:ascii="Arial" w:hAnsi="Arial"/>
        <w:b/>
        <w:w w:val="90"/>
        <w:sz w:val="20"/>
        <w:lang w:val="en-US"/>
      </w:rPr>
      <w:t>MOUNT OF OLIVES COLLEGE KAKIRI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BA6"/>
    <w:multiLevelType w:val="multilevel"/>
    <w:tmpl w:val="01316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716E50"/>
    <w:multiLevelType w:val="multilevel"/>
    <w:tmpl w:val="05716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230272"/>
    <w:multiLevelType w:val="multilevel"/>
    <w:tmpl w:val="072302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983131"/>
    <w:multiLevelType w:val="multilevel"/>
    <w:tmpl w:val="099831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8D6D0F"/>
    <w:multiLevelType w:val="multilevel"/>
    <w:tmpl w:val="0A8D6D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6B5F8B"/>
    <w:multiLevelType w:val="multilevel"/>
    <w:tmpl w:val="0E6B5F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BD5FAA"/>
    <w:multiLevelType w:val="multilevel"/>
    <w:tmpl w:val="17BD5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A576AD"/>
    <w:multiLevelType w:val="multilevel"/>
    <w:tmpl w:val="24A576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81492B"/>
    <w:multiLevelType w:val="multilevel"/>
    <w:tmpl w:val="278149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8C5E56"/>
    <w:multiLevelType w:val="multilevel"/>
    <w:tmpl w:val="278C5E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CA1738"/>
    <w:multiLevelType w:val="multilevel"/>
    <w:tmpl w:val="28CA17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1539FE"/>
    <w:multiLevelType w:val="multilevel"/>
    <w:tmpl w:val="291539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7B6BA6"/>
    <w:multiLevelType w:val="multilevel"/>
    <w:tmpl w:val="2A7B6B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215762"/>
    <w:multiLevelType w:val="multilevel"/>
    <w:tmpl w:val="2B2157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130032"/>
    <w:multiLevelType w:val="multilevel"/>
    <w:tmpl w:val="34130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734331"/>
    <w:multiLevelType w:val="multilevel"/>
    <w:tmpl w:val="407343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797D35"/>
    <w:multiLevelType w:val="multilevel"/>
    <w:tmpl w:val="49797D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E35525"/>
    <w:multiLevelType w:val="multilevel"/>
    <w:tmpl w:val="49E35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2A2BB3"/>
    <w:multiLevelType w:val="multilevel"/>
    <w:tmpl w:val="4C2A2B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A62DCF"/>
    <w:multiLevelType w:val="multilevel"/>
    <w:tmpl w:val="4DA62DC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1C6AA5"/>
    <w:multiLevelType w:val="multilevel"/>
    <w:tmpl w:val="511C6A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A34B4B"/>
    <w:multiLevelType w:val="multilevel"/>
    <w:tmpl w:val="53A34B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187611"/>
    <w:multiLevelType w:val="multilevel"/>
    <w:tmpl w:val="541876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23147"/>
    <w:multiLevelType w:val="multilevel"/>
    <w:tmpl w:val="54D23147"/>
    <w:lvl w:ilvl="0">
      <w:start w:val="1"/>
      <w:numFmt w:val="bullet"/>
      <w:lvlText w:val=""/>
      <w:lvlJc w:val="left"/>
      <w:pPr>
        <w:ind w:left="765" w:hanging="360"/>
      </w:pPr>
      <w:rPr>
        <w:rFonts w:ascii="Wingdings" w:hAnsi="Wingding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57106BC"/>
    <w:multiLevelType w:val="multilevel"/>
    <w:tmpl w:val="55710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81613CC"/>
    <w:multiLevelType w:val="multilevel"/>
    <w:tmpl w:val="581613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8E4788D"/>
    <w:multiLevelType w:val="multilevel"/>
    <w:tmpl w:val="58E478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294DA6"/>
    <w:multiLevelType w:val="multilevel"/>
    <w:tmpl w:val="5C294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ED60E69"/>
    <w:multiLevelType w:val="multilevel"/>
    <w:tmpl w:val="5ED60E6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591543"/>
    <w:multiLevelType w:val="multilevel"/>
    <w:tmpl w:val="5F5915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8C198D"/>
    <w:multiLevelType w:val="multilevel"/>
    <w:tmpl w:val="608C198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647F328C"/>
    <w:multiLevelType w:val="multilevel"/>
    <w:tmpl w:val="647F32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9902F0"/>
    <w:multiLevelType w:val="multilevel"/>
    <w:tmpl w:val="64990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7EF00A1"/>
    <w:multiLevelType w:val="multilevel"/>
    <w:tmpl w:val="67EF00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9BA4941"/>
    <w:multiLevelType w:val="multilevel"/>
    <w:tmpl w:val="69BA494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2D6447"/>
    <w:multiLevelType w:val="multilevel"/>
    <w:tmpl w:val="6B2D64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E325283"/>
    <w:multiLevelType w:val="multilevel"/>
    <w:tmpl w:val="6E3252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A01CD5"/>
    <w:multiLevelType w:val="multilevel"/>
    <w:tmpl w:val="6FA01CD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B334B"/>
    <w:multiLevelType w:val="multilevel"/>
    <w:tmpl w:val="713B33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753029D"/>
    <w:multiLevelType w:val="multilevel"/>
    <w:tmpl w:val="7753029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8BF7872"/>
    <w:multiLevelType w:val="multilevel"/>
    <w:tmpl w:val="78BF78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EC6225"/>
    <w:multiLevelType w:val="multilevel"/>
    <w:tmpl w:val="7BEC6225"/>
    <w:lvl w:ilvl="0">
      <w:start w:val="4"/>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38"/>
  </w:num>
  <w:num w:numId="4">
    <w:abstractNumId w:val="20"/>
  </w:num>
  <w:num w:numId="5">
    <w:abstractNumId w:val="16"/>
  </w:num>
  <w:num w:numId="6">
    <w:abstractNumId w:val="4"/>
  </w:num>
  <w:num w:numId="7">
    <w:abstractNumId w:val="33"/>
  </w:num>
  <w:num w:numId="8">
    <w:abstractNumId w:val="39"/>
  </w:num>
  <w:num w:numId="9">
    <w:abstractNumId w:val="19"/>
  </w:num>
  <w:num w:numId="10">
    <w:abstractNumId w:val="32"/>
  </w:num>
  <w:num w:numId="11">
    <w:abstractNumId w:val="1"/>
  </w:num>
  <w:num w:numId="12">
    <w:abstractNumId w:val="14"/>
  </w:num>
  <w:num w:numId="13">
    <w:abstractNumId w:val="28"/>
  </w:num>
  <w:num w:numId="14">
    <w:abstractNumId w:val="10"/>
  </w:num>
  <w:num w:numId="15">
    <w:abstractNumId w:val="7"/>
  </w:num>
  <w:num w:numId="16">
    <w:abstractNumId w:val="15"/>
  </w:num>
  <w:num w:numId="17">
    <w:abstractNumId w:val="0"/>
  </w:num>
  <w:num w:numId="18">
    <w:abstractNumId w:val="3"/>
  </w:num>
  <w:num w:numId="19">
    <w:abstractNumId w:val="24"/>
  </w:num>
  <w:num w:numId="20">
    <w:abstractNumId w:val="5"/>
  </w:num>
  <w:num w:numId="21">
    <w:abstractNumId w:val="17"/>
  </w:num>
  <w:num w:numId="22">
    <w:abstractNumId w:val="12"/>
  </w:num>
  <w:num w:numId="23">
    <w:abstractNumId w:val="23"/>
  </w:num>
  <w:num w:numId="24">
    <w:abstractNumId w:val="41"/>
  </w:num>
  <w:num w:numId="25">
    <w:abstractNumId w:val="2"/>
  </w:num>
  <w:num w:numId="26">
    <w:abstractNumId w:val="36"/>
  </w:num>
  <w:num w:numId="27">
    <w:abstractNumId w:val="11"/>
  </w:num>
  <w:num w:numId="28">
    <w:abstractNumId w:val="29"/>
  </w:num>
  <w:num w:numId="29">
    <w:abstractNumId w:val="27"/>
  </w:num>
  <w:num w:numId="30">
    <w:abstractNumId w:val="6"/>
  </w:num>
  <w:num w:numId="31">
    <w:abstractNumId w:val="30"/>
  </w:num>
  <w:num w:numId="32">
    <w:abstractNumId w:val="25"/>
  </w:num>
  <w:num w:numId="33">
    <w:abstractNumId w:val="18"/>
  </w:num>
  <w:num w:numId="34">
    <w:abstractNumId w:val="13"/>
  </w:num>
  <w:num w:numId="35">
    <w:abstractNumId w:val="40"/>
  </w:num>
  <w:num w:numId="36">
    <w:abstractNumId w:val="31"/>
  </w:num>
  <w:num w:numId="37">
    <w:abstractNumId w:val="35"/>
  </w:num>
  <w:num w:numId="38">
    <w:abstractNumId w:val="22"/>
  </w:num>
  <w:num w:numId="39">
    <w:abstractNumId w:val="37"/>
  </w:num>
  <w:num w:numId="40">
    <w:abstractNumId w:val="26"/>
  </w:num>
  <w:num w:numId="41">
    <w:abstractNumId w:val="9"/>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C1B2D"/>
    <w:rsid w:val="0002045E"/>
    <w:rsid w:val="002C1B2D"/>
    <w:rsid w:val="003235C8"/>
    <w:rsid w:val="0034670C"/>
    <w:rsid w:val="004332C7"/>
    <w:rsid w:val="004879C3"/>
    <w:rsid w:val="005D1708"/>
    <w:rsid w:val="00E735E4"/>
    <w:rsid w:val="02B4439F"/>
    <w:rsid w:val="09DE58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46" fillcolor="white">
      <v:fill color="white"/>
    </o:shapedefaults>
    <o:shapelayout v:ext="edit">
      <o:idmap v:ext="edit" data="1"/>
      <o:rules v:ext="edit">
        <o:r id="V:Rule1" type="connector" idref="#_x0000_s1026"/>
        <o:r id="V:Rule2" type="connector" idref="#_x0000_s1028"/>
        <o:r id="V:Rule3" type="connector" idref="#_x0000_s1027"/>
        <o:r id="V:Rule4" type="connector" idref="#_x0000_s1033"/>
        <o:r id="V:Rule5" type="connector" idref="#_x0000_s1031"/>
        <o:r id="V:Rule6" type="connector" idref="#_x0000_s1029"/>
        <o:r id="V:Rule7" type="connector" idref="#_x0000_s1030"/>
        <o:r id="V:Rule8" type="connector" idref="#_x0000_s1038"/>
        <o:r id="V:Rule9" type="connector" idref="#_x0000_s1040"/>
        <o:r id="V:Rule10" type="connector" idref="#_x0000_s1044"/>
        <o:r id="V:Rule11" type="connector" idref="#_x0000_s1041"/>
        <o:r id="V:Rule12" type="connector" idref="#_x0000_s1034"/>
        <o:r id="V:Rule13" type="connector" idref="#_x0000_s1037"/>
        <o:r id="V:Rule14" type="connector" idref="#_x0000_s1045"/>
      </o:rules>
    </o:shapelayout>
  </w:shapeDefaults>
  <w:decimalSymbol w:val="."/>
  <w:listSeparator w:val=","/>
  <w14:docId w14:val="30F4B790"/>
  <w15:docId w15:val="{C92A3F16-CC15-4690-B1A5-AC709756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Normal"/>
    <w:uiPriority w:val="34"/>
    <w:qFormat/>
    <w:pPr>
      <w:ind w:left="720"/>
      <w:contextualSpacing/>
    </w:pPr>
  </w:style>
  <w:style w:type="table" w:customStyle="1" w:styleId="LightShading1">
    <w:name w:val="Light Shading1"/>
    <w:basedOn w:val="Table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PlaceholderText1">
    <w:name w:val="Placeholder Text1"/>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3"/>
    <customShpInfo spid="_x0000_s1034"/>
    <customShpInfo spid="_x0000_s1035"/>
    <customShpInfo spid="_x0000_s1036"/>
    <customShpInfo spid="_x0000_s1037"/>
    <customShpInfo spid="_x0000_s1038"/>
    <customShpInfo spid="_x0000_s1032"/>
    <customShpInfo spid="_x0000_s1040"/>
    <customShpInfo spid="_x0000_s1041"/>
    <customShpInfo spid="_x0000_s1042"/>
    <customShpInfo spid="_x0000_s1043"/>
    <customShpInfo spid="_x0000_s1044"/>
    <customShpInfo spid="_x0000_s1045"/>
    <customShpInfo spid="_x0000_s1039"/>
    <customShpInfo spid="_x0000_s1027"/>
    <customShpInfo spid="_x0000_s1028"/>
    <customShpInfo spid="_x0000_s1029"/>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11536</Words>
  <Characters>65757</Characters>
  <Application>Microsoft Office Word</Application>
  <DocSecurity>0</DocSecurity>
  <Lines>547</Lines>
  <Paragraphs>154</Paragraphs>
  <ScaleCrop>false</ScaleCrop>
  <Company/>
  <LinksUpToDate>false</LinksUpToDate>
  <CharactersWithSpaces>77139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Kisira</dc:creator>
  <cp:lastModifiedBy>Windows User</cp:lastModifiedBy>
  <cp:revision>5</cp:revision>
  <dcterms:created xsi:type="dcterms:W3CDTF">2018-06-21T16:18:00Z</dcterms:created>
  <dcterms:modified xsi:type="dcterms:W3CDTF">2020-05-07T21:58:00Z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