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49" w:rsidRDefault="009D4549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49" w:rsidRDefault="009D4549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49" w:rsidRDefault="009D4549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49" w:rsidRDefault="009D4549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49" w:rsidRDefault="009D4549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4D6" w:rsidRDefault="001E48C4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1E58CF" w:rsidRDefault="001E58CF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1E58CF" w:rsidRDefault="001E58CF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HISTORY </w:t>
      </w:r>
    </w:p>
    <w:p w:rsidR="001E58CF" w:rsidRDefault="001E58CF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(EURO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PEAN HISTORY 1789 – 1970) </w:t>
      </w:r>
    </w:p>
    <w:p w:rsidR="001E58CF" w:rsidRDefault="001E58CF" w:rsidP="001E5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HOURS </w:t>
      </w:r>
    </w:p>
    <w:p w:rsidR="001E58CF" w:rsidRDefault="001E58CF" w:rsidP="001E58CF">
      <w:pPr>
        <w:rPr>
          <w:rFonts w:ascii="Times New Roman" w:hAnsi="Times New Roman" w:cs="Times New Roman"/>
          <w:sz w:val="28"/>
          <w:szCs w:val="28"/>
        </w:rPr>
      </w:pPr>
    </w:p>
    <w:p w:rsidR="001E58CF" w:rsidRDefault="001E58CF" w:rsidP="001E58CF">
      <w:pPr>
        <w:rPr>
          <w:rFonts w:ascii="Times New Roman" w:hAnsi="Times New Roman" w:cs="Times New Roman"/>
          <w:b/>
          <w:sz w:val="28"/>
          <w:szCs w:val="28"/>
        </w:rPr>
      </w:pPr>
    </w:p>
    <w:p w:rsidR="001E58CF" w:rsidRDefault="001E58CF" w:rsidP="001E58CF">
      <w:pPr>
        <w:rPr>
          <w:rFonts w:ascii="Times New Roman" w:hAnsi="Times New Roman" w:cs="Times New Roman"/>
          <w:b/>
          <w:sz w:val="28"/>
          <w:szCs w:val="28"/>
        </w:rPr>
      </w:pPr>
    </w:p>
    <w:p w:rsidR="001E58CF" w:rsidRPr="008E3E24" w:rsidRDefault="001E58CF" w:rsidP="001E58CF">
      <w:pPr>
        <w:rPr>
          <w:rFonts w:ascii="Times New Roman" w:hAnsi="Times New Roman" w:cs="Times New Roman"/>
          <w:b/>
          <w:sz w:val="28"/>
          <w:szCs w:val="28"/>
        </w:rPr>
      </w:pPr>
      <w:r w:rsidRPr="008E3E24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1E58CF" w:rsidRDefault="001E58CF" w:rsidP="001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FOUR questions only. </w:t>
      </w:r>
    </w:p>
    <w:p w:rsidR="001E58CF" w:rsidRDefault="001E58CF" w:rsidP="001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questions carry equal marks</w:t>
      </w:r>
    </w:p>
    <w:p w:rsidR="001E58CF" w:rsidRDefault="001E58CF" w:rsidP="001E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additional questions attempted will not be marked. </w:t>
      </w: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2E34D6" w:rsidRDefault="002E34D6" w:rsidP="001E58CF">
      <w:pPr>
        <w:rPr>
          <w:rFonts w:ascii="Times New Roman" w:hAnsi="Times New Roman" w:cs="Times New Roman"/>
          <w:sz w:val="28"/>
          <w:szCs w:val="28"/>
        </w:rPr>
      </w:pPr>
    </w:p>
    <w:p w:rsidR="005153C8" w:rsidRDefault="005153C8"/>
    <w:p w:rsidR="00CF5C9C" w:rsidRPr="002E34D6" w:rsidRDefault="00CF5C9C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1.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Assess</w:t>
      </w:r>
      <w:r w:rsidRPr="002E34D6">
        <w:rPr>
          <w:rFonts w:ascii="Times New Roman" w:hAnsi="Times New Roman" w:cs="Times New Roman"/>
          <w:sz w:val="24"/>
          <w:szCs w:val="24"/>
        </w:rPr>
        <w:t xml:space="preserve"> napoleon </w:t>
      </w:r>
      <w:r w:rsidR="00800E09" w:rsidRPr="002E34D6">
        <w:rPr>
          <w:rFonts w:ascii="Times New Roman" w:hAnsi="Times New Roman" w:cs="Times New Roman"/>
          <w:sz w:val="24"/>
          <w:szCs w:val="24"/>
        </w:rPr>
        <w:t>Bonaparte’s</w:t>
      </w:r>
      <w:r w:rsidRPr="002E34D6">
        <w:rPr>
          <w:rFonts w:ascii="Times New Roman" w:hAnsi="Times New Roman" w:cs="Times New Roman"/>
          <w:sz w:val="24"/>
          <w:szCs w:val="24"/>
        </w:rPr>
        <w:t xml:space="preserve"> domestic policy between 1799 and 1814</w:t>
      </w:r>
    </w:p>
    <w:p w:rsidR="00CF5C9C" w:rsidRPr="002E34D6" w:rsidRDefault="00CF5C9C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2.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To</w:t>
      </w:r>
      <w:r w:rsidRPr="002E34D6">
        <w:rPr>
          <w:rFonts w:ascii="Times New Roman" w:hAnsi="Times New Roman" w:cs="Times New Roman"/>
          <w:sz w:val="24"/>
          <w:szCs w:val="24"/>
        </w:rPr>
        <w:t xml:space="preserve"> what extent were the </w:t>
      </w:r>
      <w:r w:rsidR="00800E09" w:rsidRPr="002E34D6">
        <w:rPr>
          <w:rFonts w:ascii="Times New Roman" w:hAnsi="Times New Roman" w:cs="Times New Roman"/>
          <w:sz w:val="24"/>
          <w:szCs w:val="24"/>
        </w:rPr>
        <w:t>German</w:t>
      </w:r>
      <w:r w:rsidRPr="002E34D6">
        <w:rPr>
          <w:rFonts w:ascii="Times New Roman" w:hAnsi="Times New Roman" w:cs="Times New Roman"/>
          <w:sz w:val="24"/>
          <w:szCs w:val="24"/>
        </w:rPr>
        <w:t xml:space="preserve"> French conflicts responsible for the outbreak of </w:t>
      </w:r>
      <w:r w:rsidR="00800E09" w:rsidRPr="002E34D6">
        <w:rPr>
          <w:rFonts w:ascii="Times New Roman" w:hAnsi="Times New Roman" w:cs="Times New Roman"/>
          <w:sz w:val="24"/>
          <w:szCs w:val="24"/>
        </w:rPr>
        <w:t>World War</w:t>
      </w:r>
      <w:r w:rsidRPr="002E34D6">
        <w:rPr>
          <w:rFonts w:ascii="Times New Roman" w:hAnsi="Times New Roman" w:cs="Times New Roman"/>
          <w:sz w:val="24"/>
          <w:szCs w:val="24"/>
        </w:rPr>
        <w:t xml:space="preserve"> 1?</w:t>
      </w:r>
    </w:p>
    <w:p w:rsidR="00A35DA2" w:rsidRPr="002E34D6" w:rsidRDefault="00A35DA2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3.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Evaluate</w:t>
      </w:r>
      <w:r w:rsidRPr="002E34D6">
        <w:rPr>
          <w:rFonts w:ascii="Times New Roman" w:hAnsi="Times New Roman" w:cs="Times New Roman"/>
          <w:sz w:val="24"/>
          <w:szCs w:val="24"/>
        </w:rPr>
        <w:t xml:space="preserve"> the unfairness of the 1919 </w:t>
      </w:r>
      <w:r w:rsidR="00800E09" w:rsidRPr="002E34D6">
        <w:rPr>
          <w:rFonts w:ascii="Times New Roman" w:hAnsi="Times New Roman" w:cs="Times New Roman"/>
          <w:sz w:val="24"/>
          <w:szCs w:val="24"/>
        </w:rPr>
        <w:t>Versailles</w:t>
      </w:r>
      <w:r w:rsidRPr="002E34D6">
        <w:rPr>
          <w:rFonts w:ascii="Times New Roman" w:hAnsi="Times New Roman" w:cs="Times New Roman"/>
          <w:sz w:val="24"/>
          <w:szCs w:val="24"/>
        </w:rPr>
        <w:t xml:space="preserve"> settlement</w:t>
      </w:r>
    </w:p>
    <w:p w:rsidR="00A35DA2" w:rsidRPr="002E34D6" w:rsidRDefault="00A35DA2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4.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Why</w:t>
      </w:r>
      <w:r w:rsidRPr="002E34D6">
        <w:rPr>
          <w:rFonts w:ascii="Times New Roman" w:hAnsi="Times New Roman" w:cs="Times New Roman"/>
          <w:sz w:val="24"/>
          <w:szCs w:val="24"/>
        </w:rPr>
        <w:t xml:space="preserve"> was the bourbon monarchy under attack by 1789?</w:t>
      </w:r>
    </w:p>
    <w:p w:rsidR="00A35DA2" w:rsidRPr="002E34D6" w:rsidRDefault="00A35DA2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5.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Account</w:t>
      </w:r>
      <w:r w:rsidR="00580208" w:rsidRPr="002E34D6">
        <w:rPr>
          <w:rFonts w:ascii="Times New Roman" w:hAnsi="Times New Roman" w:cs="Times New Roman"/>
          <w:sz w:val="24"/>
          <w:szCs w:val="24"/>
        </w:rPr>
        <w:t xml:space="preserve"> for </w:t>
      </w:r>
      <w:r w:rsidR="00800E09" w:rsidRPr="002E34D6">
        <w:rPr>
          <w:rFonts w:ascii="Times New Roman" w:hAnsi="Times New Roman" w:cs="Times New Roman"/>
          <w:sz w:val="24"/>
          <w:szCs w:val="24"/>
        </w:rPr>
        <w:t>AdolfHitler’s</w:t>
      </w:r>
      <w:r w:rsidR="00580208" w:rsidRPr="002E34D6">
        <w:rPr>
          <w:rFonts w:ascii="Times New Roman" w:hAnsi="Times New Roman" w:cs="Times New Roman"/>
          <w:sz w:val="24"/>
          <w:szCs w:val="24"/>
        </w:rPr>
        <w:t xml:space="preserve"> popularity among </w:t>
      </w:r>
      <w:r w:rsidR="00800E09" w:rsidRPr="002E34D6">
        <w:rPr>
          <w:rFonts w:ascii="Times New Roman" w:hAnsi="Times New Roman" w:cs="Times New Roman"/>
          <w:sz w:val="24"/>
          <w:szCs w:val="24"/>
        </w:rPr>
        <w:t>Germans</w:t>
      </w:r>
      <w:r w:rsidR="00580208" w:rsidRPr="002E34D6">
        <w:rPr>
          <w:rFonts w:ascii="Times New Roman" w:hAnsi="Times New Roman" w:cs="Times New Roman"/>
          <w:sz w:val="24"/>
          <w:szCs w:val="24"/>
        </w:rPr>
        <w:t xml:space="preserve"> by 1933</w:t>
      </w:r>
    </w:p>
    <w:p w:rsidR="00580208" w:rsidRPr="002E34D6" w:rsidRDefault="00580208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6.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Explain</w:t>
      </w:r>
      <w:r w:rsidRPr="002E34D6">
        <w:rPr>
          <w:rFonts w:ascii="Times New Roman" w:hAnsi="Times New Roman" w:cs="Times New Roman"/>
          <w:sz w:val="24"/>
          <w:szCs w:val="24"/>
        </w:rPr>
        <w:t xml:space="preserve"> the failures of the </w:t>
      </w:r>
      <w:r w:rsidR="00800E09" w:rsidRPr="002E34D6">
        <w:rPr>
          <w:rFonts w:ascii="Times New Roman" w:hAnsi="Times New Roman" w:cs="Times New Roman"/>
          <w:sz w:val="24"/>
          <w:szCs w:val="24"/>
        </w:rPr>
        <w:t xml:space="preserve">North AtlanticTreaty Organization </w:t>
      </w:r>
      <w:r w:rsidRPr="002E34D6">
        <w:rPr>
          <w:rFonts w:ascii="Times New Roman" w:hAnsi="Times New Roman" w:cs="Times New Roman"/>
          <w:sz w:val="24"/>
          <w:szCs w:val="24"/>
        </w:rPr>
        <w:t>(</w:t>
      </w:r>
      <w:r w:rsidR="00800E09" w:rsidRPr="002E34D6">
        <w:rPr>
          <w:rFonts w:ascii="Times New Roman" w:hAnsi="Times New Roman" w:cs="Times New Roman"/>
          <w:sz w:val="24"/>
          <w:szCs w:val="24"/>
        </w:rPr>
        <w:t>NATO</w:t>
      </w:r>
      <w:r w:rsidRPr="002E34D6">
        <w:rPr>
          <w:rFonts w:ascii="Times New Roman" w:hAnsi="Times New Roman" w:cs="Times New Roman"/>
          <w:sz w:val="24"/>
          <w:szCs w:val="24"/>
        </w:rPr>
        <w:t>) since 1949</w:t>
      </w:r>
    </w:p>
    <w:p w:rsidR="00580208" w:rsidRPr="002E34D6" w:rsidRDefault="00580208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7.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How</w:t>
      </w:r>
      <w:r w:rsidRPr="002E34D6">
        <w:rPr>
          <w:rFonts w:ascii="Times New Roman" w:hAnsi="Times New Roman" w:cs="Times New Roman"/>
          <w:sz w:val="24"/>
          <w:szCs w:val="24"/>
        </w:rPr>
        <w:t xml:space="preserve"> did </w:t>
      </w:r>
      <w:r w:rsidR="00800E09" w:rsidRPr="002E34D6">
        <w:rPr>
          <w:rFonts w:ascii="Times New Roman" w:hAnsi="Times New Roman" w:cs="Times New Roman"/>
          <w:sz w:val="24"/>
          <w:szCs w:val="24"/>
        </w:rPr>
        <w:t>PrinceMetternich’s</w:t>
      </w:r>
      <w:r w:rsidRPr="002E34D6">
        <w:rPr>
          <w:rFonts w:ascii="Times New Roman" w:hAnsi="Times New Roman" w:cs="Times New Roman"/>
          <w:sz w:val="24"/>
          <w:szCs w:val="24"/>
        </w:rPr>
        <w:t xml:space="preserve"> policies affect Europe between 1815 and 1848?</w:t>
      </w:r>
    </w:p>
    <w:p w:rsidR="00580208" w:rsidRPr="002E34D6" w:rsidRDefault="00580208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8.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How</w:t>
      </w:r>
      <w:r w:rsidRPr="002E34D6">
        <w:rPr>
          <w:rFonts w:ascii="Times New Roman" w:hAnsi="Times New Roman" w:cs="Times New Roman"/>
          <w:sz w:val="24"/>
          <w:szCs w:val="24"/>
        </w:rPr>
        <w:t xml:space="preserve"> did </w:t>
      </w:r>
      <w:r w:rsidR="00800E09" w:rsidRPr="002E34D6">
        <w:rPr>
          <w:rFonts w:ascii="Times New Roman" w:hAnsi="Times New Roman" w:cs="Times New Roman"/>
          <w:sz w:val="24"/>
          <w:szCs w:val="24"/>
        </w:rPr>
        <w:t>Otto</w:t>
      </w:r>
      <w:r w:rsidRPr="002E34D6">
        <w:rPr>
          <w:rFonts w:ascii="Times New Roman" w:hAnsi="Times New Roman" w:cs="Times New Roman"/>
          <w:sz w:val="24"/>
          <w:szCs w:val="24"/>
        </w:rPr>
        <w:t xml:space="preserve"> von Bismarck maintain </w:t>
      </w:r>
      <w:r w:rsidR="00800E09" w:rsidRPr="002E34D6">
        <w:rPr>
          <w:rFonts w:ascii="Times New Roman" w:hAnsi="Times New Roman" w:cs="Times New Roman"/>
          <w:sz w:val="24"/>
          <w:szCs w:val="24"/>
        </w:rPr>
        <w:t>German</w:t>
      </w:r>
      <w:r w:rsidRPr="002E34D6">
        <w:rPr>
          <w:rFonts w:ascii="Times New Roman" w:hAnsi="Times New Roman" w:cs="Times New Roman"/>
          <w:sz w:val="24"/>
          <w:szCs w:val="24"/>
        </w:rPr>
        <w:t xml:space="preserve"> supremacy in Europe between 1871 and 1890?</w:t>
      </w:r>
    </w:p>
    <w:p w:rsidR="00580208" w:rsidRPr="002E34D6" w:rsidRDefault="00580208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9.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To</w:t>
      </w:r>
      <w:r w:rsidRPr="002E34D6">
        <w:rPr>
          <w:rFonts w:ascii="Times New Roman" w:hAnsi="Times New Roman" w:cs="Times New Roman"/>
          <w:sz w:val="24"/>
          <w:szCs w:val="24"/>
        </w:rPr>
        <w:t xml:space="preserve"> what extent was the unification of </w:t>
      </w:r>
      <w:r w:rsidR="00800E09" w:rsidRPr="002E34D6">
        <w:rPr>
          <w:rFonts w:ascii="Times New Roman" w:hAnsi="Times New Roman" w:cs="Times New Roman"/>
          <w:sz w:val="24"/>
          <w:szCs w:val="24"/>
        </w:rPr>
        <w:t>Italy</w:t>
      </w:r>
      <w:r w:rsidRPr="002E34D6">
        <w:rPr>
          <w:rFonts w:ascii="Times New Roman" w:hAnsi="Times New Roman" w:cs="Times New Roman"/>
          <w:sz w:val="24"/>
          <w:szCs w:val="24"/>
        </w:rPr>
        <w:t xml:space="preserve"> through military means?</w:t>
      </w:r>
    </w:p>
    <w:p w:rsidR="00580208" w:rsidRDefault="00580208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4D6">
        <w:rPr>
          <w:rFonts w:ascii="Times New Roman" w:hAnsi="Times New Roman" w:cs="Times New Roman"/>
          <w:sz w:val="24"/>
          <w:szCs w:val="24"/>
        </w:rPr>
        <w:t>10.</w:t>
      </w:r>
      <w:r w:rsidRPr="002E34D6">
        <w:rPr>
          <w:rFonts w:ascii="Times New Roman" w:hAnsi="Times New Roman" w:cs="Times New Roman"/>
          <w:sz w:val="24"/>
          <w:szCs w:val="24"/>
        </w:rPr>
        <w:tab/>
      </w:r>
      <w:r w:rsidR="00800E09" w:rsidRPr="002E34D6">
        <w:rPr>
          <w:rFonts w:ascii="Times New Roman" w:hAnsi="Times New Roman" w:cs="Times New Roman"/>
          <w:sz w:val="24"/>
          <w:szCs w:val="24"/>
        </w:rPr>
        <w:t>Explain</w:t>
      </w:r>
      <w:r w:rsidRPr="002E34D6">
        <w:rPr>
          <w:rFonts w:ascii="Times New Roman" w:hAnsi="Times New Roman" w:cs="Times New Roman"/>
          <w:sz w:val="24"/>
          <w:szCs w:val="24"/>
        </w:rPr>
        <w:t xml:space="preserve"> the impact of the 1905 </w:t>
      </w:r>
      <w:r w:rsidR="00800E09" w:rsidRPr="002E34D6">
        <w:rPr>
          <w:rFonts w:ascii="Times New Roman" w:hAnsi="Times New Roman" w:cs="Times New Roman"/>
          <w:sz w:val="24"/>
          <w:szCs w:val="24"/>
        </w:rPr>
        <w:t xml:space="preserve">Russo-Japanese </w:t>
      </w:r>
      <w:r w:rsidRPr="002E34D6">
        <w:rPr>
          <w:rFonts w:ascii="Times New Roman" w:hAnsi="Times New Roman" w:cs="Times New Roman"/>
          <w:sz w:val="24"/>
          <w:szCs w:val="24"/>
        </w:rPr>
        <w:t xml:space="preserve">war on </w:t>
      </w:r>
      <w:r w:rsidR="00800E09" w:rsidRPr="002E34D6">
        <w:rPr>
          <w:rFonts w:ascii="Times New Roman" w:hAnsi="Times New Roman" w:cs="Times New Roman"/>
          <w:sz w:val="24"/>
          <w:szCs w:val="24"/>
        </w:rPr>
        <w:t>Russia</w:t>
      </w:r>
    </w:p>
    <w:p w:rsidR="002E34D6" w:rsidRDefault="002E34D6" w:rsidP="002E34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4D6" w:rsidRPr="002E34D6" w:rsidRDefault="002E34D6" w:rsidP="002E34D6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4D6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2E34D6" w:rsidRPr="002E34D6" w:rsidSect="002E34D6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E58CF"/>
    <w:rsid w:val="001E48C4"/>
    <w:rsid w:val="001E58CF"/>
    <w:rsid w:val="002E34D6"/>
    <w:rsid w:val="003E39CD"/>
    <w:rsid w:val="005153C8"/>
    <w:rsid w:val="00580208"/>
    <w:rsid w:val="00800E09"/>
    <w:rsid w:val="009D4549"/>
    <w:rsid w:val="00A35DA2"/>
    <w:rsid w:val="00CF5C9C"/>
    <w:rsid w:val="00FB1A1B"/>
    <w:rsid w:val="00FD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10</cp:revision>
  <cp:lastPrinted>2017-07-27T11:18:00Z</cp:lastPrinted>
  <dcterms:created xsi:type="dcterms:W3CDTF">2017-07-27T08:51:00Z</dcterms:created>
  <dcterms:modified xsi:type="dcterms:W3CDTF">2019-05-26T10:21:00Z</dcterms:modified>
</cp:coreProperties>
</file>