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P210/2</w:t>
      </w:r>
    </w:p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HISTORY </w:t>
      </w:r>
    </w:p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(Social Economic History</w:t>
      </w:r>
    </w:p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Of East Africa Since 1800 –Present)</w:t>
      </w:r>
    </w:p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2</w:t>
      </w:r>
    </w:p>
    <w:p w:rsidR="00E81219" w:rsidRDefault="00E81219" w:rsidP="00716A97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 hours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16A97" w:rsidRPr="00716A97" w:rsidRDefault="00716A97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19" w:rsidRPr="001A0270" w:rsidRDefault="00E81219" w:rsidP="00716A97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E81219" w:rsidRPr="00716A97" w:rsidRDefault="00E81219" w:rsidP="00716A97">
      <w:pPr>
        <w:spacing w:after="0"/>
        <w:ind w:left="720" w:hanging="720"/>
        <w:jc w:val="center"/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</w:pPr>
      <w:r w:rsidRPr="00716A97"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JOINT MOCK EXAMINATION 2019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HISTORY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(Social Economic History Of East Africa Since 1800 –Present)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TWO</w:t>
      </w:r>
    </w:p>
    <w:p w:rsidR="00E81219" w:rsidRDefault="00E81219" w:rsidP="00716A9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 HOURS</w:t>
      </w:r>
    </w:p>
    <w:p w:rsidR="00716A97" w:rsidRDefault="00716A97" w:rsidP="00E81219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716A97" w:rsidRDefault="00716A97" w:rsidP="00E81219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716A97" w:rsidRDefault="00716A97" w:rsidP="00E81219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E81219" w:rsidRDefault="00E81219" w:rsidP="00E81219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</w:t>
      </w:r>
      <w:r w:rsidR="00716A97">
        <w:rPr>
          <w:rFonts w:ascii="Tahoma" w:hAnsi="Tahoma" w:cs="Tahoma"/>
          <w:b/>
          <w:bCs/>
          <w:sz w:val="24"/>
          <w:szCs w:val="24"/>
        </w:rPr>
        <w:t xml:space="preserve"> TO CANDIDATES</w:t>
      </w:r>
    </w:p>
    <w:p w:rsidR="00E81219" w:rsidRPr="00716A97" w:rsidRDefault="00E81219" w:rsidP="00716A9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6A97">
        <w:rPr>
          <w:rFonts w:ascii="Tahoma" w:hAnsi="Tahoma" w:cs="Tahoma"/>
          <w:sz w:val="24"/>
          <w:szCs w:val="24"/>
        </w:rPr>
        <w:t>The paper has three sections A,B, and C</w:t>
      </w:r>
    </w:p>
    <w:p w:rsidR="00E81219" w:rsidRPr="00716A97" w:rsidRDefault="00E81219" w:rsidP="00716A9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6A97">
        <w:rPr>
          <w:rFonts w:ascii="Tahoma" w:hAnsi="Tahoma" w:cs="Tahoma"/>
          <w:sz w:val="24"/>
          <w:szCs w:val="24"/>
        </w:rPr>
        <w:t>Answer four questions in all taking at least one from each section.</w:t>
      </w:r>
    </w:p>
    <w:p w:rsidR="00E81219" w:rsidRPr="00716A97" w:rsidRDefault="00E81219" w:rsidP="00716A9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6A97">
        <w:rPr>
          <w:rFonts w:ascii="Tahoma" w:hAnsi="Tahoma" w:cs="Tahoma"/>
          <w:sz w:val="24"/>
          <w:szCs w:val="24"/>
        </w:rPr>
        <w:t>All questions carry equal marks</w:t>
      </w:r>
    </w:p>
    <w:p w:rsidR="00E81219" w:rsidRPr="00716A97" w:rsidRDefault="00E81219" w:rsidP="00716A9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6A97">
        <w:rPr>
          <w:rFonts w:ascii="Tahoma" w:hAnsi="Tahoma" w:cs="Tahoma"/>
          <w:sz w:val="24"/>
          <w:szCs w:val="24"/>
        </w:rPr>
        <w:t>Any additional question(s) will not be marked.</w:t>
      </w:r>
    </w:p>
    <w:p w:rsidR="00E81219" w:rsidRDefault="00E81219" w:rsidP="00E81219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81219" w:rsidRDefault="00E81219" w:rsidP="00E81219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1219" w:rsidRDefault="00E81219" w:rsidP="00E81219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1219" w:rsidRDefault="00E81219" w:rsidP="00E81219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1219" w:rsidRDefault="00E81219" w:rsidP="00716A9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716A97" w:rsidRDefault="00716A97" w:rsidP="00716A9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E81219" w:rsidRDefault="00E81219" w:rsidP="00E81219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E81219" w:rsidRDefault="00E81219" w:rsidP="00E81219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1,</w:t>
      </w:r>
      <w:r>
        <w:rPr>
          <w:rFonts w:ascii="Tahoma" w:hAnsi="Tahoma" w:cs="Tahoma"/>
          <w:sz w:val="24"/>
          <w:szCs w:val="24"/>
        </w:rPr>
        <w:tab/>
        <w:t xml:space="preserve">To what extent did land influence the way of life of the Baganda during the early  </w:t>
      </w:r>
      <w:r>
        <w:rPr>
          <w:rFonts w:ascii="Tahoma" w:hAnsi="Tahoma" w:cs="Tahoma"/>
          <w:sz w:val="24"/>
          <w:szCs w:val="24"/>
        </w:rPr>
        <w:tab/>
        <w:t>19</w:t>
      </w:r>
      <w:r w:rsidRPr="004826E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Describe the salient features of initiation ceremonies among the pre-colonial societies during the early 19</w:t>
      </w:r>
      <w:r w:rsidRPr="004826E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716A97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Explain the social and economic organization of the luyia society during the early 19</w:t>
      </w:r>
      <w:r w:rsidRPr="004826E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B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Describe the characteristics of formal education in East Africa during the colonial period?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Discuss the impact of migrant labour systems in Kenya during the 20</w:t>
      </w:r>
      <w:r w:rsidRPr="004826E1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“Missionary activities were primarily responsible for the rise of Bantu led churches</w:t>
      </w:r>
      <w:r w:rsidR="00716A97">
        <w:rPr>
          <w:rFonts w:ascii="Tahoma" w:hAnsi="Tahoma" w:cs="Tahoma"/>
          <w:sz w:val="24"/>
          <w:szCs w:val="24"/>
        </w:rPr>
        <w:t xml:space="preserve"> in East Africa”  Discuss</w:t>
      </w:r>
      <w:r w:rsidR="00716A97">
        <w:rPr>
          <w:rFonts w:ascii="Tahoma" w:hAnsi="Tahoma" w:cs="Tahoma"/>
          <w:sz w:val="24"/>
          <w:szCs w:val="24"/>
        </w:rPr>
        <w:tab/>
      </w:r>
      <w:r w:rsidR="00716A97">
        <w:rPr>
          <w:rFonts w:ascii="Tahoma" w:hAnsi="Tahoma" w:cs="Tahoma"/>
          <w:sz w:val="24"/>
          <w:szCs w:val="24"/>
        </w:rPr>
        <w:tab/>
      </w:r>
      <w:r w:rsidR="00716A97">
        <w:rPr>
          <w:rFonts w:ascii="Tahoma" w:hAnsi="Tahoma" w:cs="Tahoma"/>
          <w:sz w:val="24"/>
          <w:szCs w:val="24"/>
        </w:rPr>
        <w:tab/>
      </w:r>
      <w:r w:rsidR="00716A97">
        <w:rPr>
          <w:rFonts w:ascii="Tahoma" w:hAnsi="Tahoma" w:cs="Tahoma"/>
          <w:sz w:val="24"/>
          <w:szCs w:val="24"/>
        </w:rPr>
        <w:tab/>
      </w:r>
      <w:r w:rsidR="00716A97">
        <w:rPr>
          <w:rFonts w:ascii="Tahoma" w:hAnsi="Tahoma" w:cs="Tahoma"/>
          <w:sz w:val="24"/>
          <w:szCs w:val="24"/>
        </w:rPr>
        <w:tab/>
      </w:r>
      <w:r w:rsidR="00716A9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Assess the impact of mau-mau rebellion on the people of Kenya during the 2</w:t>
      </w:r>
      <w:r w:rsidRPr="00774DFE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half of the 19</w:t>
      </w:r>
      <w:r w:rsidRPr="00774DF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716A97" w:rsidRPr="00716A97" w:rsidRDefault="00716A97" w:rsidP="00716A9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F0F58">
        <w:rPr>
          <w:rFonts w:ascii="Tahoma" w:hAnsi="Tahoma" w:cs="Tahoma"/>
          <w:b/>
          <w:bCs/>
          <w:sz w:val="24"/>
          <w:szCs w:val="24"/>
        </w:rPr>
        <w:t>SECTION C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Examine the achievement of “move to the left” in Uganda by 1985?</w:t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 xml:space="preserve">“John Okello was primarily responsible for the </w:t>
      </w:r>
      <w:r w:rsidR="00716A97">
        <w:rPr>
          <w:rFonts w:ascii="Tahoma" w:hAnsi="Tahoma" w:cs="Tahoma"/>
          <w:sz w:val="24"/>
          <w:szCs w:val="24"/>
        </w:rPr>
        <w:t>outbreak</w:t>
      </w:r>
      <w:r>
        <w:rPr>
          <w:rFonts w:ascii="Tahoma" w:hAnsi="Tahoma" w:cs="Tahoma"/>
          <w:sz w:val="24"/>
          <w:szCs w:val="24"/>
        </w:rPr>
        <w:t xml:space="preserve"> of Zanzibar revolution of 1964”  Discuss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E81219" w:rsidRDefault="00E81219" w:rsidP="00E81219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Analyse the role DANIDA in the social and economic development of Uganda since independence.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716A97" w:rsidRDefault="00716A97" w:rsidP="00E81219">
      <w:pPr>
        <w:spacing w:after="0" w:line="360" w:lineRule="auto"/>
        <w:ind w:left="720" w:hanging="72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1219" w:rsidRPr="00774DFE" w:rsidRDefault="00E81219" w:rsidP="00E81219">
      <w:pPr>
        <w:spacing w:after="0" w:line="360" w:lineRule="auto"/>
        <w:ind w:left="720" w:hanging="72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p w:rsidR="00E81219" w:rsidRDefault="00E81219" w:rsidP="00E81219">
      <w:pPr>
        <w:ind w:left="720" w:hanging="72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E81219" w:rsidRDefault="00E81219" w:rsidP="00E81219">
      <w:pPr>
        <w:ind w:left="720" w:hanging="72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A616A6" w:rsidRDefault="00A616A6"/>
    <w:sectPr w:rsidR="00A616A6" w:rsidSect="00A616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CE3" w:rsidRDefault="008E0CE3" w:rsidP="00E81219">
      <w:pPr>
        <w:spacing w:after="0" w:line="240" w:lineRule="auto"/>
      </w:pPr>
      <w:r>
        <w:separator/>
      </w:r>
    </w:p>
  </w:endnote>
  <w:endnote w:type="continuationSeparator" w:id="1">
    <w:p w:rsidR="008E0CE3" w:rsidRDefault="008E0CE3" w:rsidP="00E8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E81219" w:rsidRDefault="00E81219" w:rsidP="00E81219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E81219" w:rsidRDefault="00E81219" w:rsidP="00E81219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E81219" w:rsidRDefault="00E81219" w:rsidP="00E81219">
            <w:pPr>
              <w:pStyle w:val="Footer"/>
              <w:jc w:val="center"/>
            </w:pPr>
            <w:r>
              <w:t xml:space="preserve">Page </w:t>
            </w:r>
            <w:r w:rsidR="00E87D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7D27">
              <w:rPr>
                <w:b/>
                <w:sz w:val="24"/>
                <w:szCs w:val="24"/>
              </w:rPr>
              <w:fldChar w:fldCharType="separate"/>
            </w:r>
            <w:r w:rsidR="00716A97">
              <w:rPr>
                <w:b/>
                <w:noProof/>
              </w:rPr>
              <w:t>1</w:t>
            </w:r>
            <w:r w:rsidR="00E87D2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7D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7D27">
              <w:rPr>
                <w:b/>
                <w:sz w:val="24"/>
                <w:szCs w:val="24"/>
              </w:rPr>
              <w:fldChar w:fldCharType="separate"/>
            </w:r>
            <w:r w:rsidR="00716A97">
              <w:rPr>
                <w:b/>
                <w:noProof/>
              </w:rPr>
              <w:t>2</w:t>
            </w:r>
            <w:r w:rsidR="00E87D2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1219" w:rsidRDefault="00E81219" w:rsidP="00E81219">
    <w:pPr>
      <w:pStyle w:val="Footer"/>
      <w:jc w:val="center"/>
    </w:pPr>
  </w:p>
  <w:p w:rsidR="00E81219" w:rsidRDefault="00E81219" w:rsidP="00E8121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CE3" w:rsidRDefault="008E0CE3" w:rsidP="00E81219">
      <w:pPr>
        <w:spacing w:after="0" w:line="240" w:lineRule="auto"/>
      </w:pPr>
      <w:r>
        <w:separator/>
      </w:r>
    </w:p>
  </w:footnote>
  <w:footnote w:type="continuationSeparator" w:id="1">
    <w:p w:rsidR="008E0CE3" w:rsidRDefault="008E0CE3" w:rsidP="00E8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5A6"/>
    <w:multiLevelType w:val="hybridMultilevel"/>
    <w:tmpl w:val="1B665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7902D0"/>
    <w:multiLevelType w:val="hybridMultilevel"/>
    <w:tmpl w:val="418AC96C"/>
    <w:lvl w:ilvl="0" w:tplc="B48875B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219"/>
    <w:rsid w:val="003F1375"/>
    <w:rsid w:val="00716A97"/>
    <w:rsid w:val="008E0CE3"/>
    <w:rsid w:val="00A616A6"/>
    <w:rsid w:val="00E81219"/>
    <w:rsid w:val="00E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1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E81219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E81219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219"/>
  </w:style>
  <w:style w:type="paragraph" w:styleId="Footer">
    <w:name w:val="footer"/>
    <w:basedOn w:val="Normal"/>
    <w:link w:val="FooterChar"/>
    <w:uiPriority w:val="99"/>
    <w:unhideWhenUsed/>
    <w:rsid w:val="00E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219"/>
  </w:style>
  <w:style w:type="paragraph" w:styleId="BalloonText">
    <w:name w:val="Balloon Text"/>
    <w:basedOn w:val="Normal"/>
    <w:link w:val="BalloonTextChar"/>
    <w:uiPriority w:val="99"/>
    <w:semiHidden/>
    <w:unhideWhenUsed/>
    <w:rsid w:val="007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2</cp:revision>
  <cp:lastPrinted>2007-09-08T14:06:00Z</cp:lastPrinted>
  <dcterms:created xsi:type="dcterms:W3CDTF">2007-08-19T14:14:00Z</dcterms:created>
  <dcterms:modified xsi:type="dcterms:W3CDTF">2007-09-08T14:06:00Z</dcterms:modified>
</cp:coreProperties>
</file>