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rFonts w:ascii="Times New Roman" w:hAnsi="Times New Roman"/>
          <w:sz w:val="24"/>
          <w:szCs w:val="24"/>
        </w:rPr>
      </w:pPr>
      <w:r>
        <w:rPr>
          <w:noProof/>
        </w:rPr>
        <mc:AlternateContent>
          <mc:Choice Requires="wps">
            <w:drawing>
              <wp:anchor distT="0" distB="0" distL="0" distR="0" simplePos="false" relativeHeight="4" behindDoc="false" locked="false" layoutInCell="true" allowOverlap="true">
                <wp:simplePos x="0" y="0"/>
                <wp:positionH relativeFrom="column">
                  <wp:posOffset>3705225</wp:posOffset>
                </wp:positionH>
                <wp:positionV relativeFrom="paragraph">
                  <wp:posOffset>142875</wp:posOffset>
                </wp:positionV>
                <wp:extent cx="2162175" cy="504824"/>
                <wp:effectExtent l="0" t="0" r="28575" b="28575"/>
                <wp:wrapNone/>
                <wp:docPr id="1026" name="Text Box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162175" cy="504824"/>
                        </a:xfrm>
                        <a:prstGeom prst="rect"/>
                        <a:solidFill>
                          <a:srgbClr val="ffffff"/>
                        </a:solidFill>
                        <a:ln cmpd="sng" cap="flat" w="6350">
                          <a:solidFill>
                            <a:srgbClr val="000000"/>
                          </a:solidFill>
                          <a:prstDash val="solid"/>
                          <a:round/>
                          <a:headEnd/>
                          <a:tailEnd/>
                        </a:ln>
                      </wps:spPr>
                      <wps:txbx id="1026">
                        <w:txbxContent>
                          <w:p>
                            <w:pPr>
                              <w:pStyle w:val="style0"/>
                              <w:jc w:val="center"/>
                              <w:rPr>
                                <w:b/>
                                <w:sz w:val="40"/>
                                <w:szCs w:val="40"/>
                              </w:rPr>
                            </w:pPr>
                            <w:r>
                              <w:rPr>
                                <w:b/>
                                <w:sz w:val="40"/>
                                <w:szCs w:val="40"/>
                              </w:rPr>
                              <w:t>MARKING GUIDE</w:t>
                            </w:r>
                          </w:p>
                        </w:txbxContent>
                      </wps:txbx>
                      <wps:bodyPr lIns="91440" rIns="91440" tIns="45720" bIns="45720" vert="horz" anchor="t" wrap="square">
                        <a:prstTxWarp prst="textNoShape"/>
                        <a:noAutofit/>
                      </wps:bodyPr>
                    </wps:wsp>
                  </a:graphicData>
                </a:graphic>
                <wp14:sizeRelH relativeFrom="page">
                  <wp14:pctWidth>0</wp14:pctWidth>
                </wp14:sizeRelH>
                <wp14:sizeRelV relativeFrom="page">
                  <wp14:pctHeight>0</wp14:pctHeight>
                </wp14:sizeRelV>
              </wp:anchor>
            </w:drawing>
          </mc:Choice>
          <mc:Fallback>
            <w:pict>
              <v:rect id="1026" fillcolor="white" stroked="t" style="position:absolute;margin-left:291.75pt;margin-top:11.25pt;width:170.25pt;height:39.75pt;z-index:4;mso-position-horizontal-relative:text;mso-position-vertical-relative:text;mso-width-percent:0;mso-height-percent:0;mso-width-relative:page;mso-height-relative:page;mso-wrap-distance-left:0.0pt;mso-wrap-distance-right:0.0pt;visibility:visible;">
                <v:stroke weight="0.5pt"/>
                <v:fill/>
                <v:textbox inset="7.2pt,3.6pt,7.2pt,3.6pt">
                  <w:txbxContent>
                    <w:p>
                      <w:pPr>
                        <w:pStyle w:val="style0"/>
                        <w:jc w:val="center"/>
                        <w:rPr>
                          <w:b/>
                          <w:sz w:val="40"/>
                          <w:szCs w:val="40"/>
                        </w:rPr>
                      </w:pPr>
                      <w:r>
                        <w:rPr>
                          <w:b/>
                          <w:sz w:val="40"/>
                          <w:szCs w:val="40"/>
                        </w:rPr>
                        <w:t>MARKING GUIDE</w:t>
                      </w:r>
                    </w:p>
                  </w:txbxContent>
                </v:textbox>
              </v:rect>
            </w:pict>
          </mc:Fallback>
        </mc:AlternateContent>
      </w:r>
      <w:r>
        <w:rPr>
          <w:noProof/>
        </w:rPr>
        <mc:AlternateContent>
          <mc:Choice Requires="wps">
            <w:drawing>
              <wp:anchor distT="0" distB="0" distL="0" distR="0" simplePos="false" relativeHeight="2" behindDoc="false" locked="false" layoutInCell="true" allowOverlap="true">
                <wp:simplePos x="0" y="0"/>
                <wp:positionH relativeFrom="column">
                  <wp:posOffset>-209550</wp:posOffset>
                </wp:positionH>
                <wp:positionV relativeFrom="paragraph">
                  <wp:posOffset>147320</wp:posOffset>
                </wp:positionV>
                <wp:extent cx="1916430" cy="1929129"/>
                <wp:effectExtent l="0" t="0" r="7620" b="0"/>
                <wp:wrapNone/>
                <wp:docPr id="1027" name="Text Box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16430" cy="1929129"/>
                        </a:xfrm>
                        <a:prstGeom prst="rect"/>
                        <a:solidFill>
                          <a:srgbClr val="ffffff"/>
                        </a:solidFill>
                        <a:ln>
                          <a:noFill/>
                        </a:ln>
                      </wps:spPr>
                      <wps:txbx id="1027">
                        <w:txbxContent>
                          <w:p>
                            <w:pPr>
                              <w:pStyle w:val="style0"/>
                              <w:jc w:val="center"/>
                              <w:rPr>
                                <w:rFonts w:ascii="Times New Roman" w:hAnsi="Times New Roman"/>
                                <w:b/>
                                <w:sz w:val="28"/>
                                <w:szCs w:val="28"/>
                              </w:rPr>
                            </w:pPr>
                            <w:r>
                              <w:rPr>
                                <w:rFonts w:ascii="Times New Roman" w:hAnsi="Times New Roman"/>
                                <w:b/>
                                <w:sz w:val="28"/>
                                <w:szCs w:val="28"/>
                              </w:rPr>
                              <w:t>P250/</w:t>
                            </w:r>
                            <w:r>
                              <w:rPr>
                                <w:rFonts w:ascii="Times New Roman" w:hAnsi="Times New Roman"/>
                                <w:b/>
                                <w:sz w:val="28"/>
                                <w:szCs w:val="28"/>
                              </w:rPr>
                              <w:t>2</w:t>
                            </w:r>
                          </w:p>
                          <w:p>
                            <w:pPr>
                              <w:pStyle w:val="style0"/>
                              <w:jc w:val="center"/>
                              <w:rPr>
                                <w:rFonts w:ascii="Times New Roman" w:hAnsi="Times New Roman"/>
                                <w:b/>
                                <w:sz w:val="28"/>
                                <w:szCs w:val="28"/>
                              </w:rPr>
                            </w:pPr>
                            <w:r>
                              <w:rPr>
                                <w:rFonts w:ascii="Times New Roman" w:hAnsi="Times New Roman"/>
                                <w:b/>
                                <w:sz w:val="28"/>
                                <w:szCs w:val="28"/>
                              </w:rPr>
                              <w:t>GEOGRAPHY</w:t>
                            </w:r>
                          </w:p>
                          <w:p>
                            <w:pPr>
                              <w:pStyle w:val="style0"/>
                              <w:jc w:val="center"/>
                              <w:rPr>
                                <w:rFonts w:ascii="Times New Roman" w:hAnsi="Times New Roman"/>
                                <w:b/>
                                <w:sz w:val="28"/>
                                <w:szCs w:val="28"/>
                              </w:rPr>
                            </w:pPr>
                            <w:r>
                              <w:rPr>
                                <w:rFonts w:ascii="Times New Roman" w:hAnsi="Times New Roman"/>
                                <w:b/>
                                <w:sz w:val="28"/>
                                <w:szCs w:val="28"/>
                              </w:rPr>
                              <w:t xml:space="preserve">(World Problems and Development) </w:t>
                            </w:r>
                          </w:p>
                          <w:p>
                            <w:pPr>
                              <w:pStyle w:val="style0"/>
                              <w:jc w:val="center"/>
                              <w:rPr>
                                <w:rFonts w:ascii="Times New Roman" w:hAnsi="Times New Roman"/>
                                <w:sz w:val="28"/>
                                <w:szCs w:val="28"/>
                              </w:rPr>
                            </w:pPr>
                            <w:r>
                              <w:rPr>
                                <w:rFonts w:ascii="Times New Roman" w:hAnsi="Times New Roman"/>
                                <w:sz w:val="28"/>
                                <w:szCs w:val="28"/>
                              </w:rPr>
                              <w:t xml:space="preserve">Paper 2 </w:t>
                            </w:r>
                          </w:p>
                          <w:p>
                            <w:pPr>
                              <w:pStyle w:val="style0"/>
                              <w:jc w:val="center"/>
                              <w:rPr>
                                <w:rFonts w:ascii="Times New Roman" w:hAnsi="Times New Roman"/>
                                <w:b/>
                                <w:sz w:val="28"/>
                                <w:szCs w:val="28"/>
                              </w:rPr>
                            </w:pPr>
                            <w:r>
                              <w:rPr>
                                <w:rFonts w:ascii="Times New Roman" w:hAnsi="Times New Roman"/>
                                <w:b/>
                                <w:sz w:val="28"/>
                                <w:szCs w:val="28"/>
                              </w:rPr>
                              <w:t>Jul / Au</w:t>
                            </w:r>
                            <w:bookmarkStart w:id="0" w:name="_GoBack"/>
                            <w:bookmarkEnd w:id="0"/>
                            <w:r>
                              <w:rPr>
                                <w:rFonts w:ascii="Times New Roman" w:hAnsi="Times New Roman"/>
                                <w:b/>
                                <w:sz w:val="28"/>
                                <w:szCs w:val="28"/>
                                <w:lang w:val="en-US"/>
                              </w:rPr>
                              <w:t>g</w:t>
                            </w:r>
                          </w:p>
                          <w:p>
                            <w:pPr>
                              <w:pStyle w:val="style0"/>
                              <w:jc w:val="center"/>
                              <w:rPr>
                                <w:rFonts w:ascii="Times New Roman" w:hAnsi="Times New Roman"/>
                              </w:rPr>
                            </w:pPr>
                            <w:r>
                              <w:rPr>
                                <w:rFonts w:ascii="Times New Roman" w:hAnsi="Times New Roman"/>
                                <w:sz w:val="28"/>
                                <w:szCs w:val="28"/>
                              </w:rPr>
                              <w:t>3 hours</w:t>
                            </w: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27" fillcolor="white" stroked="f" style="position:absolute;margin-left:-16.5pt;margin-top:11.6pt;width:150.9pt;height:151.9pt;z-index:2;mso-position-horizontal-relative:text;mso-position-vertical-relative:text;mso-width-percent:0;mso-height-percent:0;mso-width-relative:margin;mso-height-relative:margin;mso-wrap-distance-left:0.0pt;mso-wrap-distance-right:0.0pt;visibility:visible;">
                <v:stroke on="f" weight="0.5pt"/>
                <v:fill/>
                <v:textbox inset="7.2pt,3.6pt,7.2pt,3.6pt">
                  <w:txbxContent>
                    <w:p>
                      <w:pPr>
                        <w:pStyle w:val="style0"/>
                        <w:jc w:val="center"/>
                        <w:rPr>
                          <w:rFonts w:ascii="Times New Roman" w:hAnsi="Times New Roman"/>
                          <w:b/>
                          <w:sz w:val="28"/>
                          <w:szCs w:val="28"/>
                        </w:rPr>
                      </w:pPr>
                      <w:r>
                        <w:rPr>
                          <w:rFonts w:ascii="Times New Roman" w:hAnsi="Times New Roman"/>
                          <w:b/>
                          <w:sz w:val="28"/>
                          <w:szCs w:val="28"/>
                        </w:rPr>
                        <w:t>P250/</w:t>
                      </w:r>
                      <w:r>
                        <w:rPr>
                          <w:rFonts w:ascii="Times New Roman" w:hAnsi="Times New Roman"/>
                          <w:b/>
                          <w:sz w:val="28"/>
                          <w:szCs w:val="28"/>
                        </w:rPr>
                        <w:t>2</w:t>
                      </w:r>
                    </w:p>
                    <w:p>
                      <w:pPr>
                        <w:pStyle w:val="style0"/>
                        <w:jc w:val="center"/>
                        <w:rPr>
                          <w:rFonts w:ascii="Times New Roman" w:hAnsi="Times New Roman"/>
                          <w:b/>
                          <w:sz w:val="28"/>
                          <w:szCs w:val="28"/>
                        </w:rPr>
                      </w:pPr>
                      <w:r>
                        <w:rPr>
                          <w:rFonts w:ascii="Times New Roman" w:hAnsi="Times New Roman"/>
                          <w:b/>
                          <w:sz w:val="28"/>
                          <w:szCs w:val="28"/>
                        </w:rPr>
                        <w:t>GEOGRAPHY</w:t>
                      </w:r>
                    </w:p>
                    <w:p>
                      <w:pPr>
                        <w:pStyle w:val="style0"/>
                        <w:jc w:val="center"/>
                        <w:rPr>
                          <w:rFonts w:ascii="Times New Roman" w:hAnsi="Times New Roman"/>
                          <w:b/>
                          <w:sz w:val="28"/>
                          <w:szCs w:val="28"/>
                        </w:rPr>
                      </w:pPr>
                      <w:r>
                        <w:rPr>
                          <w:rFonts w:ascii="Times New Roman" w:hAnsi="Times New Roman"/>
                          <w:b/>
                          <w:sz w:val="28"/>
                          <w:szCs w:val="28"/>
                        </w:rPr>
                        <w:t xml:space="preserve">(World Problems and Development) </w:t>
                      </w:r>
                    </w:p>
                    <w:p>
                      <w:pPr>
                        <w:pStyle w:val="style0"/>
                        <w:jc w:val="center"/>
                        <w:rPr>
                          <w:rFonts w:ascii="Times New Roman" w:hAnsi="Times New Roman"/>
                          <w:sz w:val="28"/>
                          <w:szCs w:val="28"/>
                        </w:rPr>
                      </w:pPr>
                      <w:r>
                        <w:rPr>
                          <w:rFonts w:ascii="Times New Roman" w:hAnsi="Times New Roman"/>
                          <w:sz w:val="28"/>
                          <w:szCs w:val="28"/>
                        </w:rPr>
                        <w:t xml:space="preserve">Paper 2 </w:t>
                      </w:r>
                    </w:p>
                    <w:p>
                      <w:pPr>
                        <w:pStyle w:val="style0"/>
                        <w:jc w:val="center"/>
                        <w:rPr>
                          <w:rFonts w:ascii="Times New Roman" w:hAnsi="Times New Roman"/>
                          <w:b/>
                          <w:sz w:val="28"/>
                          <w:szCs w:val="28"/>
                        </w:rPr>
                      </w:pPr>
                      <w:r>
                        <w:rPr>
                          <w:rFonts w:ascii="Times New Roman" w:hAnsi="Times New Roman"/>
                          <w:b/>
                          <w:sz w:val="28"/>
                          <w:szCs w:val="28"/>
                        </w:rPr>
                        <w:t>Jul / Au</w:t>
                      </w:r>
                      <w:r>
                        <w:rPr>
                          <w:rFonts w:ascii="Times New Roman" w:hAnsi="Times New Roman"/>
                          <w:b/>
                          <w:sz w:val="28"/>
                          <w:szCs w:val="28"/>
                          <w:lang w:val="en-US"/>
                        </w:rPr>
                        <w:t>g</w:t>
                      </w:r>
                    </w:p>
                    <w:p>
                      <w:pPr>
                        <w:pStyle w:val="style0"/>
                        <w:jc w:val="center"/>
                        <w:rPr>
                          <w:rFonts w:ascii="Times New Roman" w:hAnsi="Times New Roman"/>
                        </w:rPr>
                      </w:pPr>
                      <w:r>
                        <w:rPr>
                          <w:rFonts w:ascii="Times New Roman" w:hAnsi="Times New Roman"/>
                          <w:sz w:val="28"/>
                          <w:szCs w:val="28"/>
                        </w:rPr>
                        <w:t>3 hours</w:t>
                      </w:r>
                    </w:p>
                  </w:txbxContent>
                </v:textbox>
              </v:rect>
            </w:pict>
          </mc:Fallback>
        </mc:AlternateContent>
      </w:r>
    </w:p>
    <w:p>
      <w:pPr>
        <w:pStyle w:val="style0"/>
        <w:spacing w:lineRule="auto" w:line="312"/>
        <w:rPr>
          <w:rFonts w:ascii="Times New Roman" w:hAnsi="Times New Roman"/>
          <w:b/>
          <w:sz w:val="24"/>
          <w:szCs w:val="24"/>
        </w:rPr>
      </w:pPr>
    </w:p>
    <w:p>
      <w:pPr>
        <w:pStyle w:val="style0"/>
        <w:rPr>
          <w:rFonts w:ascii="Times New Roman" w:hAnsi="Times New Roman"/>
          <w:b/>
          <w:sz w:val="24"/>
          <w:szCs w:val="24"/>
        </w:rPr>
      </w:pPr>
    </w:p>
    <w:p>
      <w:pPr>
        <w:pStyle w:val="style0"/>
        <w:rPr>
          <w:rFonts w:ascii="Times New Roman" w:hAnsi="Times New Roman"/>
          <w:b/>
          <w:sz w:val="24"/>
          <w:szCs w:val="24"/>
        </w:rPr>
      </w:pPr>
    </w:p>
    <w:p>
      <w:pPr>
        <w:pStyle w:val="style0"/>
        <w:rPr>
          <w:rFonts w:ascii="Times New Roman" w:hAnsi="Times New Roman"/>
          <w:b/>
          <w:sz w:val="24"/>
          <w:szCs w:val="24"/>
        </w:rPr>
      </w:pPr>
    </w:p>
    <w:p>
      <w:pPr>
        <w:pStyle w:val="style0"/>
        <w:rPr>
          <w:rFonts w:ascii="Times New Roman" w:hAnsi="Times New Roman"/>
          <w:b/>
          <w:sz w:val="24"/>
          <w:szCs w:val="24"/>
        </w:rPr>
      </w:pPr>
    </w:p>
    <w:p>
      <w:pPr>
        <w:pStyle w:val="style0"/>
        <w:spacing w:after="120"/>
        <w:rPr>
          <w:rFonts w:ascii="Times New Roman" w:hAnsi="Times New Roman"/>
          <w:sz w:val="24"/>
          <w:szCs w:val="24"/>
        </w:rPr>
      </w:pPr>
    </w:p>
    <w:p>
      <w:pPr>
        <w:pStyle w:val="style0"/>
        <w:spacing w:after="120"/>
        <w:rPr>
          <w:rFonts w:ascii="Times New Roman" w:hAnsi="Times New Roman"/>
          <w:sz w:val="24"/>
          <w:szCs w:val="24"/>
        </w:rPr>
      </w:pPr>
    </w:p>
    <w:p>
      <w:pPr>
        <w:pStyle w:val="style0"/>
        <w:spacing w:after="120"/>
        <w:rPr>
          <w:rFonts w:ascii="Times New Roman" w:hAnsi="Times New Roman"/>
          <w:sz w:val="24"/>
          <w:szCs w:val="24"/>
        </w:rPr>
      </w:pPr>
    </w:p>
    <w:p>
      <w:pPr>
        <w:pStyle w:val="style0"/>
        <w:spacing w:after="120"/>
        <w:rPr>
          <w:rFonts w:ascii="Times New Roman" w:hAnsi="Times New Roman"/>
          <w:sz w:val="28"/>
          <w:szCs w:val="28"/>
        </w:rPr>
      </w:pPr>
      <w:r>
        <w:rPr>
          <w:noProof/>
        </w:rPr>
        <w:drawing>
          <wp:anchor distT="0" distB="0" distL="0" distR="0" simplePos="false" relativeHeight="3" behindDoc="true" locked="false" layoutInCell="true" allowOverlap="true">
            <wp:simplePos x="0" y="0"/>
            <wp:positionH relativeFrom="column">
              <wp:posOffset>2514600</wp:posOffset>
            </wp:positionH>
            <wp:positionV relativeFrom="paragraph">
              <wp:posOffset>55245</wp:posOffset>
            </wp:positionV>
            <wp:extent cx="685800" cy="476249"/>
            <wp:effectExtent l="0" t="0" r="0" b="0"/>
            <wp:wrapNone/>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cstate="print"/>
                    <a:srcRect l="0" t="0" r="0" b="0"/>
                    <a:stretch/>
                  </pic:blipFill>
                  <pic:spPr>
                    <a:xfrm rot="0">
                      <a:off x="0" y="0"/>
                      <a:ext cx="685800" cy="476249"/>
                    </a:xfrm>
                    <a:prstGeom prst="rect"/>
                    <a:ln>
                      <a:noFill/>
                    </a:ln>
                  </pic:spPr>
                </pic:pic>
              </a:graphicData>
            </a:graphic>
            <wp14:sizeRelH relativeFrom="page">
              <wp14:pctWidth>0</wp14:pctWidth>
            </wp14:sizeRelH>
            <wp14:sizeRelV relativeFrom="page">
              <wp14:pctHeight>0</wp14:pctHeight>
            </wp14:sizeRelV>
          </wp:anchor>
        </w:drawing>
      </w:r>
    </w:p>
    <w:p>
      <w:pPr>
        <w:pStyle w:val="style0"/>
        <w:spacing w:lineRule="auto" w:line="360"/>
        <w:rPr>
          <w:rFonts w:ascii="Times New Roman" w:hAnsi="Times New Roman"/>
          <w:b/>
          <w:sz w:val="28"/>
          <w:szCs w:val="28"/>
        </w:rPr>
      </w:pPr>
    </w:p>
    <w:p>
      <w:pPr>
        <w:pStyle w:val="style0"/>
        <w:spacing w:lineRule="auto" w:line="360"/>
        <w:jc w:val="center"/>
        <w:rPr>
          <w:rFonts w:ascii="Times New Roman" w:hAnsi="Times New Roman"/>
          <w:b/>
          <w:sz w:val="28"/>
          <w:szCs w:val="28"/>
        </w:rPr>
      </w:pPr>
      <w:r>
        <w:rPr>
          <w:rFonts w:ascii="Times New Roman" w:hAnsi="Times New Roman"/>
          <w:b/>
          <w:sz w:val="28"/>
          <w:szCs w:val="28"/>
        </w:rPr>
        <w:t>UGANDA TEACHERS’ EDUCATION CONSULT (UTEC)</w:t>
      </w:r>
    </w:p>
    <w:p>
      <w:pPr>
        <w:pStyle w:val="style0"/>
        <w:spacing w:lineRule="auto" w:line="360"/>
        <w:jc w:val="center"/>
        <w:rPr>
          <w:rFonts w:ascii="Times New Roman" w:hAnsi="Times New Roman"/>
          <w:b/>
          <w:sz w:val="28"/>
          <w:szCs w:val="28"/>
        </w:rPr>
      </w:pPr>
      <w:r>
        <w:rPr>
          <w:rFonts w:ascii="Times New Roman" w:hAnsi="Times New Roman"/>
          <w:b/>
          <w:sz w:val="28"/>
          <w:szCs w:val="28"/>
        </w:rPr>
        <w:t>Uganda Advanced Certificate of Education</w:t>
      </w:r>
    </w:p>
    <w:p>
      <w:pPr>
        <w:pStyle w:val="style0"/>
        <w:spacing w:lineRule="auto" w:line="360"/>
        <w:jc w:val="center"/>
        <w:rPr>
          <w:rFonts w:ascii="Times New Roman" w:hAnsi="Times New Roman"/>
          <w:sz w:val="28"/>
          <w:szCs w:val="28"/>
        </w:rPr>
      </w:pPr>
      <w:r>
        <w:rPr>
          <w:rFonts w:ascii="Times New Roman" w:hAnsi="Times New Roman"/>
          <w:sz w:val="28"/>
          <w:szCs w:val="28"/>
        </w:rPr>
        <w:t>GEOGRAPHY</w:t>
      </w:r>
    </w:p>
    <w:p>
      <w:pPr>
        <w:pStyle w:val="style0"/>
        <w:jc w:val="center"/>
        <w:rPr>
          <w:rFonts w:ascii="Times New Roman" w:hAnsi="Times New Roman"/>
          <w:sz w:val="28"/>
          <w:szCs w:val="28"/>
        </w:rPr>
      </w:pPr>
      <w:r>
        <w:rPr>
          <w:rFonts w:ascii="Times New Roman" w:hAnsi="Times New Roman"/>
          <w:sz w:val="28"/>
          <w:szCs w:val="28"/>
        </w:rPr>
        <w:t>(WORLD PROBLEMS AND DEVELOPMENT)</w:t>
      </w:r>
    </w:p>
    <w:p>
      <w:pPr>
        <w:pStyle w:val="style0"/>
        <w:spacing w:lineRule="auto" w:line="360"/>
        <w:jc w:val="center"/>
        <w:rPr>
          <w:rFonts w:ascii="Times New Roman" w:hAnsi="Times New Roman"/>
          <w:b/>
          <w:sz w:val="28"/>
          <w:szCs w:val="28"/>
        </w:rPr>
      </w:pPr>
      <w:r>
        <w:rPr>
          <w:rFonts w:ascii="Times New Roman" w:hAnsi="Times New Roman"/>
          <w:b/>
          <w:sz w:val="28"/>
          <w:szCs w:val="28"/>
        </w:rPr>
        <w:t>Paper 2</w:t>
      </w:r>
    </w:p>
    <w:p>
      <w:pPr>
        <w:pStyle w:val="style0"/>
        <w:spacing w:lineRule="auto" w:line="360"/>
        <w:jc w:val="center"/>
        <w:rPr>
          <w:rFonts w:ascii="Times New Roman" w:hAnsi="Times New Roman"/>
          <w:sz w:val="28"/>
          <w:szCs w:val="28"/>
        </w:rPr>
      </w:pPr>
      <w:r>
        <w:rPr>
          <w:rFonts w:ascii="Times New Roman" w:hAnsi="Times New Roman"/>
          <w:sz w:val="28"/>
          <w:szCs w:val="28"/>
        </w:rPr>
        <w:t>3 hours</w:t>
      </w:r>
    </w:p>
    <w:p>
      <w:pPr>
        <w:pStyle w:val="style0"/>
        <w:rPr>
          <w:rFonts w:ascii="Times New Roman" w:hAnsi="Times New Roman"/>
          <w:b/>
          <w:sz w:val="28"/>
          <w:szCs w:val="28"/>
        </w:rPr>
      </w:pPr>
    </w:p>
    <w:p>
      <w:pPr>
        <w:pStyle w:val="style0"/>
        <w:rPr>
          <w:rFonts w:ascii="Times New Roman" w:hAnsi="Times New Roman"/>
          <w:b/>
          <w:sz w:val="28"/>
          <w:szCs w:val="28"/>
        </w:rPr>
      </w:pPr>
    </w:p>
    <w:p>
      <w:pPr>
        <w:pStyle w:val="style0"/>
        <w:rPr>
          <w:rFonts w:ascii="Times New Roman" w:hAnsi="Times New Roman"/>
          <w:b/>
          <w:sz w:val="28"/>
          <w:szCs w:val="28"/>
        </w:rPr>
      </w:pPr>
    </w:p>
    <w:p>
      <w:pPr>
        <w:pStyle w:val="style0"/>
        <w:spacing w:lineRule="auto" w:line="360"/>
        <w:rPr>
          <w:rFonts w:ascii="Times New Roman" w:hAnsi="Times New Roman"/>
          <w:b/>
          <w:sz w:val="28"/>
          <w:szCs w:val="28"/>
        </w:rPr>
      </w:pPr>
      <w:r>
        <w:rPr>
          <w:rFonts w:ascii="Times New Roman" w:hAnsi="Times New Roman"/>
          <w:b/>
          <w:sz w:val="28"/>
          <w:szCs w:val="28"/>
        </w:rPr>
        <w:t>INSTRUCTIONS TO CANDIDATES:</w:t>
      </w:r>
    </w:p>
    <w:p>
      <w:pPr>
        <w:pStyle w:val="style0"/>
        <w:spacing w:lineRule="auto" w:line="360"/>
        <w:rPr>
          <w:rFonts w:ascii="Times New Roman" w:hAnsi="Times New Roman"/>
          <w:b/>
          <w:sz w:val="28"/>
          <w:szCs w:val="28"/>
        </w:rPr>
      </w:pPr>
    </w:p>
    <w:p>
      <w:pPr>
        <w:pStyle w:val="style0"/>
        <w:spacing w:lineRule="auto" w:line="480"/>
        <w:rPr>
          <w:rFonts w:ascii="Times New Roman" w:hAnsi="Times New Roman"/>
          <w:b/>
          <w:i/>
          <w:sz w:val="28"/>
          <w:szCs w:val="28"/>
        </w:rPr>
      </w:pPr>
      <w:r>
        <w:rPr>
          <w:rFonts w:ascii="Times New Roman" w:hAnsi="Times New Roman"/>
          <w:i/>
          <w:sz w:val="28"/>
          <w:szCs w:val="28"/>
        </w:rPr>
        <w:t xml:space="preserve">Attempt </w:t>
      </w:r>
      <w:r>
        <w:rPr>
          <w:rFonts w:ascii="Times New Roman" w:hAnsi="Times New Roman"/>
          <w:b/>
          <w:i/>
          <w:sz w:val="28"/>
          <w:szCs w:val="28"/>
        </w:rPr>
        <w:t>FOUR</w:t>
      </w:r>
      <w:r>
        <w:rPr>
          <w:rFonts w:ascii="Times New Roman" w:hAnsi="Times New Roman"/>
          <w:i/>
          <w:sz w:val="28"/>
          <w:szCs w:val="28"/>
        </w:rPr>
        <w:t xml:space="preserve"> questions</w:t>
      </w:r>
      <w:r>
        <w:rPr>
          <w:rFonts w:ascii="Times New Roman" w:hAnsi="Times New Roman"/>
          <w:i/>
          <w:sz w:val="28"/>
          <w:szCs w:val="28"/>
        </w:rPr>
        <w:t xml:space="preserve"> in all</w:t>
      </w:r>
      <w:r>
        <w:rPr>
          <w:rFonts w:ascii="Times New Roman" w:hAnsi="Times New Roman"/>
          <w:i/>
          <w:sz w:val="28"/>
          <w:szCs w:val="28"/>
        </w:rPr>
        <w:t>.</w:t>
      </w:r>
    </w:p>
    <w:p>
      <w:pPr>
        <w:pStyle w:val="style0"/>
        <w:spacing w:lineRule="auto" w:line="480"/>
        <w:rPr>
          <w:rFonts w:ascii="Times New Roman" w:hAnsi="Times New Roman"/>
          <w:i/>
          <w:sz w:val="28"/>
          <w:szCs w:val="28"/>
        </w:rPr>
      </w:pPr>
      <w:r>
        <w:rPr>
          <w:rFonts w:ascii="Times New Roman" w:hAnsi="Times New Roman"/>
          <w:i/>
          <w:sz w:val="28"/>
          <w:szCs w:val="28"/>
        </w:rPr>
        <w:t xml:space="preserve">Question </w:t>
      </w:r>
      <w:r>
        <w:rPr>
          <w:rFonts w:ascii="Times New Roman" w:hAnsi="Times New Roman"/>
          <w:b/>
          <w:i/>
          <w:sz w:val="28"/>
          <w:szCs w:val="28"/>
        </w:rPr>
        <w:t>1</w:t>
      </w:r>
      <w:r>
        <w:rPr>
          <w:rFonts w:ascii="Times New Roman" w:hAnsi="Times New Roman"/>
          <w:i/>
          <w:sz w:val="28"/>
          <w:szCs w:val="28"/>
        </w:rPr>
        <w:t xml:space="preserve"> in section </w:t>
      </w:r>
      <w:r>
        <w:rPr>
          <w:rFonts w:ascii="Times New Roman" w:hAnsi="Times New Roman"/>
          <w:b/>
          <w:i/>
          <w:sz w:val="28"/>
          <w:szCs w:val="28"/>
        </w:rPr>
        <w:t>A</w:t>
      </w:r>
      <w:r>
        <w:rPr>
          <w:rFonts w:ascii="Times New Roman" w:hAnsi="Times New Roman"/>
          <w:i/>
          <w:sz w:val="28"/>
          <w:szCs w:val="28"/>
        </w:rPr>
        <w:t xml:space="preserve"> is compulsory </w:t>
      </w:r>
    </w:p>
    <w:p>
      <w:pPr>
        <w:pStyle w:val="style0"/>
        <w:spacing w:lineRule="auto" w:line="480"/>
        <w:rPr>
          <w:rFonts w:ascii="Times New Roman" w:hAnsi="Times New Roman"/>
          <w:i/>
          <w:sz w:val="28"/>
          <w:szCs w:val="28"/>
        </w:rPr>
      </w:pPr>
      <w:r>
        <w:rPr>
          <w:rFonts w:ascii="Times New Roman" w:hAnsi="Times New Roman"/>
          <w:i/>
          <w:sz w:val="28"/>
          <w:szCs w:val="28"/>
        </w:rPr>
        <w:t xml:space="preserve">The other </w:t>
      </w:r>
      <w:r>
        <w:rPr>
          <w:rFonts w:ascii="Times New Roman" w:hAnsi="Times New Roman"/>
          <w:b/>
          <w:i/>
          <w:sz w:val="28"/>
          <w:szCs w:val="28"/>
        </w:rPr>
        <w:t xml:space="preserve">three </w:t>
      </w:r>
      <w:r>
        <w:rPr>
          <w:rFonts w:ascii="Times New Roman" w:hAnsi="Times New Roman"/>
          <w:i/>
          <w:sz w:val="28"/>
          <w:szCs w:val="28"/>
        </w:rPr>
        <w:t xml:space="preserve">questions should be picked from section </w:t>
      </w:r>
      <w:r>
        <w:rPr>
          <w:rFonts w:ascii="Times New Roman" w:hAnsi="Times New Roman"/>
          <w:b/>
          <w:i/>
          <w:sz w:val="28"/>
          <w:szCs w:val="28"/>
        </w:rPr>
        <w:t>B</w:t>
      </w:r>
    </w:p>
    <w:p>
      <w:pPr>
        <w:pStyle w:val="style0"/>
        <w:spacing w:lineRule="auto" w:line="480"/>
        <w:rPr>
          <w:rFonts w:ascii="Times New Roman" w:hAnsi="Times New Roman"/>
          <w:i/>
          <w:sz w:val="28"/>
          <w:szCs w:val="28"/>
        </w:rPr>
      </w:pPr>
      <w:r>
        <w:rPr>
          <w:rFonts w:ascii="Times New Roman" w:hAnsi="Times New Roman"/>
          <w:i/>
          <w:sz w:val="28"/>
          <w:szCs w:val="28"/>
        </w:rPr>
        <w:t xml:space="preserve">Credit will be given to use of relevant sketch maps, diagrams and specific examples </w:t>
      </w:r>
    </w:p>
    <w:p>
      <w:pPr>
        <w:pStyle w:val="style0"/>
        <w:spacing w:lineRule="auto" w:line="480"/>
        <w:rPr>
          <w:rFonts w:ascii="Times New Roman" w:hAnsi="Times New Roman"/>
          <w:i/>
          <w:sz w:val="28"/>
          <w:szCs w:val="28"/>
        </w:rPr>
      </w:pPr>
      <w:r>
        <w:rPr>
          <w:rFonts w:ascii="Times New Roman" w:hAnsi="Times New Roman"/>
          <w:i/>
          <w:sz w:val="28"/>
          <w:szCs w:val="28"/>
        </w:rPr>
        <w:t xml:space="preserve">Any additional question attempted will not be marked </w:t>
      </w:r>
    </w:p>
    <w:p>
      <w:pPr>
        <w:pStyle w:val="style0"/>
        <w:jc w:val="center"/>
        <w:rPr>
          <w:rFonts w:ascii="Times New Roman" w:hAnsi="Times New Roman"/>
          <w:b/>
          <w:sz w:val="44"/>
          <w:szCs w:val="24"/>
        </w:rPr>
      </w:pPr>
      <w:r>
        <w:rPr>
          <w:rFonts w:ascii="Times New Roman" w:hAnsi="Times New Roman"/>
          <w:b/>
          <w:sz w:val="44"/>
          <w:szCs w:val="24"/>
        </w:rPr>
        <w:t>MARKING GUIDE</w:t>
      </w:r>
    </w:p>
    <w:p>
      <w:pPr>
        <w:pStyle w:val="style0"/>
        <w:jc w:val="center"/>
        <w:rPr>
          <w:rFonts w:ascii="Times New Roman" w:hAnsi="Times New Roman"/>
          <w:b/>
          <w:sz w:val="44"/>
          <w:szCs w:val="24"/>
        </w:rPr>
      </w:pPr>
    </w:p>
    <w:p>
      <w:pPr>
        <w:pStyle w:val="style0"/>
        <w:spacing w:lineRule="auto" w:line="360"/>
        <w:rPr>
          <w:rFonts w:ascii="Times New Roman" w:hAnsi="Times New Roman"/>
          <w:sz w:val="44"/>
          <w:szCs w:val="24"/>
        </w:rPr>
      </w:pPr>
      <w:r>
        <w:rPr>
          <w:rFonts w:ascii="Times New Roman" w:hAnsi="Times New Roman"/>
          <w:sz w:val="44"/>
          <w:szCs w:val="24"/>
        </w:rPr>
        <w:t xml:space="preserve">00 </w:t>
      </w:r>
      <w:r>
        <w:rPr>
          <w:rFonts w:ascii="Times New Roman" w:hAnsi="Times New Roman"/>
          <w:sz w:val="44"/>
          <w:szCs w:val="24"/>
        </w:rPr>
        <w:tab/>
      </w:r>
      <w:r>
        <w:rPr>
          <w:rFonts w:ascii="Times New Roman" w:hAnsi="Times New Roman"/>
          <w:sz w:val="44"/>
          <w:szCs w:val="24"/>
        </w:rPr>
        <w:t xml:space="preserve">- </w:t>
      </w:r>
      <w:r>
        <w:rPr>
          <w:rFonts w:ascii="Times New Roman" w:hAnsi="Times New Roman"/>
          <w:sz w:val="44"/>
          <w:szCs w:val="24"/>
        </w:rPr>
        <w:tab/>
      </w:r>
      <w:r>
        <w:rPr>
          <w:rFonts w:ascii="Times New Roman" w:hAnsi="Times New Roman"/>
          <w:sz w:val="44"/>
          <w:szCs w:val="24"/>
        </w:rPr>
        <w:tab/>
      </w:r>
      <w:r>
        <w:rPr>
          <w:rFonts w:ascii="Times New Roman" w:hAnsi="Times New Roman"/>
          <w:sz w:val="44"/>
          <w:szCs w:val="24"/>
        </w:rPr>
        <w:t xml:space="preserve">irrelevant answer </w:t>
      </w:r>
    </w:p>
    <w:p>
      <w:pPr>
        <w:pStyle w:val="style0"/>
        <w:spacing w:lineRule="auto" w:line="360"/>
        <w:rPr>
          <w:rFonts w:ascii="Times New Roman" w:hAnsi="Times New Roman"/>
          <w:sz w:val="44"/>
          <w:szCs w:val="24"/>
        </w:rPr>
      </w:pPr>
      <w:r>
        <w:rPr>
          <w:rFonts w:ascii="Times New Roman" w:hAnsi="Times New Roman"/>
          <w:sz w:val="44"/>
          <w:szCs w:val="24"/>
        </w:rPr>
        <w:t xml:space="preserve">00 </w:t>
      </w:r>
      <w:r>
        <w:rPr>
          <w:rFonts w:ascii="Times New Roman" w:hAnsi="Times New Roman"/>
          <w:sz w:val="44"/>
          <w:szCs w:val="24"/>
        </w:rPr>
        <w:tab/>
      </w:r>
      <w:r>
        <w:rPr>
          <w:rFonts w:ascii="Times New Roman" w:hAnsi="Times New Roman"/>
          <w:sz w:val="44"/>
          <w:szCs w:val="24"/>
        </w:rPr>
        <w:t>-</w:t>
      </w:r>
      <w:r>
        <w:rPr>
          <w:rFonts w:ascii="Times New Roman" w:hAnsi="Times New Roman"/>
          <w:sz w:val="44"/>
          <w:szCs w:val="24"/>
        </w:rPr>
        <w:tab/>
      </w:r>
      <w:r>
        <w:rPr>
          <w:rFonts w:ascii="Times New Roman" w:hAnsi="Times New Roman"/>
          <w:sz w:val="44"/>
          <w:szCs w:val="24"/>
        </w:rPr>
        <w:tab/>
      </w:r>
      <w:r>
        <w:rPr>
          <w:rFonts w:ascii="Times New Roman" w:hAnsi="Times New Roman"/>
          <w:sz w:val="44"/>
          <w:szCs w:val="24"/>
        </w:rPr>
        <w:t xml:space="preserve">06 </w:t>
      </w:r>
      <w:r>
        <w:rPr>
          <w:rFonts w:ascii="Times New Roman" w:hAnsi="Times New Roman"/>
          <w:sz w:val="44"/>
          <w:szCs w:val="24"/>
        </w:rPr>
        <w:tab/>
      </w:r>
      <w:r>
        <w:rPr>
          <w:rFonts w:ascii="Times New Roman" w:hAnsi="Times New Roman"/>
          <w:sz w:val="44"/>
          <w:szCs w:val="24"/>
        </w:rPr>
        <w:t xml:space="preserve">Hopeless answer </w:t>
      </w:r>
    </w:p>
    <w:p>
      <w:pPr>
        <w:pStyle w:val="style0"/>
        <w:spacing w:lineRule="auto" w:line="360"/>
        <w:rPr>
          <w:rFonts w:ascii="Times New Roman" w:hAnsi="Times New Roman"/>
          <w:sz w:val="44"/>
          <w:szCs w:val="24"/>
        </w:rPr>
      </w:pPr>
      <w:r>
        <w:rPr>
          <w:rFonts w:ascii="Times New Roman" w:hAnsi="Times New Roman"/>
          <w:sz w:val="44"/>
          <w:szCs w:val="24"/>
        </w:rPr>
        <w:t xml:space="preserve">07 </w:t>
      </w:r>
      <w:r>
        <w:rPr>
          <w:rFonts w:ascii="Times New Roman" w:hAnsi="Times New Roman"/>
          <w:sz w:val="44"/>
          <w:szCs w:val="24"/>
        </w:rPr>
        <w:tab/>
      </w:r>
      <w:r>
        <w:rPr>
          <w:rFonts w:ascii="Times New Roman" w:hAnsi="Times New Roman"/>
          <w:sz w:val="44"/>
          <w:szCs w:val="24"/>
        </w:rPr>
        <w:t>-</w:t>
      </w:r>
      <w:r>
        <w:rPr>
          <w:rFonts w:ascii="Times New Roman" w:hAnsi="Times New Roman"/>
          <w:sz w:val="44"/>
          <w:szCs w:val="24"/>
        </w:rPr>
        <w:tab/>
      </w:r>
      <w:r>
        <w:rPr>
          <w:rFonts w:ascii="Times New Roman" w:hAnsi="Times New Roman"/>
          <w:sz w:val="44"/>
          <w:szCs w:val="24"/>
        </w:rPr>
        <w:tab/>
      </w:r>
      <w:r>
        <w:rPr>
          <w:rFonts w:ascii="Times New Roman" w:hAnsi="Times New Roman"/>
          <w:sz w:val="44"/>
          <w:szCs w:val="24"/>
        </w:rPr>
        <w:t xml:space="preserve">09 </w:t>
      </w:r>
      <w:r>
        <w:rPr>
          <w:rFonts w:ascii="Times New Roman" w:hAnsi="Times New Roman"/>
          <w:sz w:val="44"/>
          <w:szCs w:val="24"/>
        </w:rPr>
        <w:tab/>
      </w:r>
      <w:r>
        <w:rPr>
          <w:rFonts w:ascii="Times New Roman" w:hAnsi="Times New Roman"/>
          <w:sz w:val="44"/>
          <w:szCs w:val="24"/>
        </w:rPr>
        <w:t>Inadequate</w:t>
      </w:r>
      <w:r>
        <w:rPr>
          <w:rFonts w:ascii="Times New Roman" w:hAnsi="Times New Roman"/>
          <w:sz w:val="44"/>
          <w:szCs w:val="24"/>
        </w:rPr>
        <w:t xml:space="preserve"> answer </w:t>
      </w:r>
    </w:p>
    <w:p>
      <w:pPr>
        <w:pStyle w:val="style0"/>
        <w:spacing w:lineRule="auto" w:line="360"/>
        <w:rPr>
          <w:rFonts w:ascii="Times New Roman" w:hAnsi="Times New Roman"/>
          <w:sz w:val="44"/>
          <w:szCs w:val="24"/>
        </w:rPr>
      </w:pPr>
      <w:r>
        <w:rPr>
          <w:rFonts w:ascii="Times New Roman" w:hAnsi="Times New Roman"/>
          <w:sz w:val="44"/>
          <w:szCs w:val="24"/>
        </w:rPr>
        <w:t xml:space="preserve">10 </w:t>
      </w:r>
      <w:r>
        <w:rPr>
          <w:rFonts w:ascii="Times New Roman" w:hAnsi="Times New Roman"/>
          <w:sz w:val="44"/>
          <w:szCs w:val="24"/>
        </w:rPr>
        <w:tab/>
      </w:r>
      <w:r>
        <w:rPr>
          <w:rFonts w:ascii="Times New Roman" w:hAnsi="Times New Roman"/>
          <w:sz w:val="44"/>
          <w:szCs w:val="24"/>
        </w:rPr>
        <w:t>-</w:t>
      </w:r>
      <w:r>
        <w:rPr>
          <w:rFonts w:ascii="Times New Roman" w:hAnsi="Times New Roman"/>
          <w:sz w:val="44"/>
          <w:szCs w:val="24"/>
        </w:rPr>
        <w:tab/>
      </w:r>
      <w:r>
        <w:rPr>
          <w:rFonts w:ascii="Times New Roman" w:hAnsi="Times New Roman"/>
          <w:sz w:val="44"/>
          <w:szCs w:val="24"/>
        </w:rPr>
        <w:tab/>
      </w:r>
      <w:r>
        <w:rPr>
          <w:rFonts w:ascii="Times New Roman" w:hAnsi="Times New Roman"/>
          <w:sz w:val="44"/>
          <w:szCs w:val="24"/>
        </w:rPr>
        <w:t xml:space="preserve">11 </w:t>
      </w:r>
      <w:r>
        <w:rPr>
          <w:rFonts w:ascii="Times New Roman" w:hAnsi="Times New Roman"/>
          <w:sz w:val="44"/>
          <w:szCs w:val="24"/>
        </w:rPr>
        <w:tab/>
      </w:r>
      <w:r>
        <w:rPr>
          <w:rFonts w:ascii="Times New Roman" w:hAnsi="Times New Roman"/>
          <w:sz w:val="44"/>
          <w:szCs w:val="24"/>
        </w:rPr>
        <w:t>Marginal answer</w:t>
      </w:r>
      <w:r>
        <w:rPr>
          <w:rFonts w:ascii="Times New Roman" w:hAnsi="Times New Roman"/>
          <w:sz w:val="44"/>
          <w:szCs w:val="24"/>
        </w:rPr>
        <w:t xml:space="preserve"> </w:t>
      </w:r>
    </w:p>
    <w:p>
      <w:pPr>
        <w:pStyle w:val="style0"/>
        <w:spacing w:lineRule="auto" w:line="360"/>
        <w:rPr>
          <w:rFonts w:ascii="Times New Roman" w:hAnsi="Times New Roman"/>
          <w:sz w:val="44"/>
          <w:szCs w:val="24"/>
        </w:rPr>
      </w:pPr>
      <w:r>
        <w:rPr>
          <w:rFonts w:ascii="Times New Roman" w:hAnsi="Times New Roman"/>
          <w:sz w:val="44"/>
          <w:szCs w:val="24"/>
        </w:rPr>
        <w:t xml:space="preserve">12 </w:t>
      </w:r>
      <w:r>
        <w:rPr>
          <w:rFonts w:ascii="Times New Roman" w:hAnsi="Times New Roman"/>
          <w:sz w:val="44"/>
          <w:szCs w:val="24"/>
        </w:rPr>
        <w:tab/>
      </w:r>
      <w:r>
        <w:rPr>
          <w:rFonts w:ascii="Times New Roman" w:hAnsi="Times New Roman"/>
          <w:sz w:val="44"/>
          <w:szCs w:val="24"/>
        </w:rPr>
        <w:t>-</w:t>
      </w:r>
      <w:r>
        <w:rPr>
          <w:rFonts w:ascii="Times New Roman" w:hAnsi="Times New Roman"/>
          <w:sz w:val="44"/>
          <w:szCs w:val="24"/>
        </w:rPr>
        <w:tab/>
      </w:r>
      <w:r>
        <w:rPr>
          <w:rFonts w:ascii="Times New Roman" w:hAnsi="Times New Roman"/>
          <w:sz w:val="44"/>
          <w:szCs w:val="24"/>
        </w:rPr>
        <w:tab/>
      </w:r>
      <w:r>
        <w:rPr>
          <w:rFonts w:ascii="Times New Roman" w:hAnsi="Times New Roman"/>
          <w:sz w:val="44"/>
          <w:szCs w:val="24"/>
        </w:rPr>
        <w:t xml:space="preserve">Basic answer </w:t>
      </w:r>
    </w:p>
    <w:p>
      <w:pPr>
        <w:pStyle w:val="style0"/>
        <w:spacing w:lineRule="auto" w:line="360"/>
        <w:rPr>
          <w:rFonts w:ascii="Times New Roman" w:hAnsi="Times New Roman"/>
          <w:sz w:val="44"/>
          <w:szCs w:val="24"/>
        </w:rPr>
      </w:pPr>
      <w:r>
        <w:rPr>
          <w:rFonts w:ascii="Times New Roman" w:hAnsi="Times New Roman"/>
          <w:sz w:val="44"/>
          <w:szCs w:val="24"/>
        </w:rPr>
        <w:t xml:space="preserve">13 </w:t>
      </w:r>
      <w:r>
        <w:rPr>
          <w:rFonts w:ascii="Times New Roman" w:hAnsi="Times New Roman"/>
          <w:sz w:val="44"/>
          <w:szCs w:val="24"/>
        </w:rPr>
        <w:tab/>
      </w:r>
      <w:r>
        <w:rPr>
          <w:rFonts w:ascii="Times New Roman" w:hAnsi="Times New Roman"/>
          <w:sz w:val="44"/>
          <w:szCs w:val="24"/>
        </w:rPr>
        <w:t>-</w:t>
      </w:r>
      <w:r>
        <w:rPr>
          <w:rFonts w:ascii="Times New Roman" w:hAnsi="Times New Roman"/>
          <w:sz w:val="44"/>
          <w:szCs w:val="24"/>
        </w:rPr>
        <w:tab/>
      </w:r>
      <w:r>
        <w:rPr>
          <w:rFonts w:ascii="Times New Roman" w:hAnsi="Times New Roman"/>
          <w:sz w:val="44"/>
          <w:szCs w:val="24"/>
        </w:rPr>
        <w:tab/>
      </w:r>
      <w:r>
        <w:rPr>
          <w:rFonts w:ascii="Times New Roman" w:hAnsi="Times New Roman"/>
          <w:sz w:val="44"/>
          <w:szCs w:val="24"/>
        </w:rPr>
        <w:t xml:space="preserve">16 </w:t>
      </w:r>
      <w:r>
        <w:rPr>
          <w:rFonts w:ascii="Times New Roman" w:hAnsi="Times New Roman"/>
          <w:sz w:val="44"/>
          <w:szCs w:val="24"/>
        </w:rPr>
        <w:tab/>
      </w:r>
      <w:r>
        <w:rPr>
          <w:rFonts w:ascii="Times New Roman" w:hAnsi="Times New Roman"/>
          <w:sz w:val="44"/>
          <w:szCs w:val="24"/>
        </w:rPr>
        <w:t>Average answer</w:t>
      </w:r>
      <w:r>
        <w:rPr>
          <w:rFonts w:ascii="Times New Roman" w:hAnsi="Times New Roman"/>
          <w:sz w:val="44"/>
          <w:szCs w:val="24"/>
        </w:rPr>
        <w:t xml:space="preserve"> </w:t>
      </w:r>
    </w:p>
    <w:p>
      <w:pPr>
        <w:pStyle w:val="style0"/>
        <w:spacing w:lineRule="auto" w:line="360"/>
        <w:rPr>
          <w:rFonts w:ascii="Times New Roman" w:hAnsi="Times New Roman"/>
          <w:sz w:val="44"/>
          <w:szCs w:val="24"/>
        </w:rPr>
      </w:pPr>
      <w:r>
        <w:rPr>
          <w:rFonts w:ascii="Times New Roman" w:hAnsi="Times New Roman"/>
          <w:sz w:val="44"/>
          <w:szCs w:val="24"/>
        </w:rPr>
        <w:t xml:space="preserve">17 </w:t>
      </w:r>
      <w:r>
        <w:rPr>
          <w:rFonts w:ascii="Times New Roman" w:hAnsi="Times New Roman"/>
          <w:sz w:val="44"/>
          <w:szCs w:val="24"/>
        </w:rPr>
        <w:tab/>
      </w:r>
      <w:r>
        <w:rPr>
          <w:rFonts w:ascii="Times New Roman" w:hAnsi="Times New Roman"/>
          <w:sz w:val="44"/>
          <w:szCs w:val="24"/>
        </w:rPr>
        <w:t>-</w:t>
      </w:r>
      <w:r>
        <w:rPr>
          <w:rFonts w:ascii="Times New Roman" w:hAnsi="Times New Roman"/>
          <w:sz w:val="44"/>
          <w:szCs w:val="24"/>
        </w:rPr>
        <w:tab/>
      </w:r>
      <w:r>
        <w:rPr>
          <w:rFonts w:ascii="Times New Roman" w:hAnsi="Times New Roman"/>
          <w:sz w:val="44"/>
          <w:szCs w:val="24"/>
        </w:rPr>
        <w:tab/>
      </w:r>
      <w:r>
        <w:rPr>
          <w:rFonts w:ascii="Times New Roman" w:hAnsi="Times New Roman"/>
          <w:sz w:val="44"/>
          <w:szCs w:val="24"/>
        </w:rPr>
        <w:t xml:space="preserve">19 </w:t>
      </w:r>
      <w:r>
        <w:rPr>
          <w:rFonts w:ascii="Times New Roman" w:hAnsi="Times New Roman"/>
          <w:sz w:val="44"/>
          <w:szCs w:val="24"/>
        </w:rPr>
        <w:tab/>
      </w:r>
      <w:r>
        <w:rPr>
          <w:rFonts w:ascii="Times New Roman" w:hAnsi="Times New Roman"/>
          <w:sz w:val="44"/>
          <w:szCs w:val="24"/>
        </w:rPr>
        <w:t xml:space="preserve">Good answer </w:t>
      </w:r>
    </w:p>
    <w:p>
      <w:pPr>
        <w:pStyle w:val="style0"/>
        <w:spacing w:lineRule="auto" w:line="360"/>
        <w:rPr>
          <w:rFonts w:ascii="Times New Roman" w:hAnsi="Times New Roman"/>
          <w:sz w:val="44"/>
          <w:szCs w:val="24"/>
        </w:rPr>
      </w:pPr>
      <w:r>
        <w:rPr>
          <w:rFonts w:ascii="Times New Roman" w:hAnsi="Times New Roman"/>
          <w:sz w:val="44"/>
          <w:szCs w:val="24"/>
        </w:rPr>
        <w:t xml:space="preserve">20 + </w:t>
      </w:r>
      <w:r>
        <w:rPr>
          <w:rFonts w:ascii="Times New Roman" w:hAnsi="Times New Roman"/>
          <w:sz w:val="44"/>
          <w:szCs w:val="24"/>
        </w:rPr>
        <w:tab/>
      </w:r>
      <w:r>
        <w:rPr>
          <w:rFonts w:ascii="Times New Roman" w:hAnsi="Times New Roman"/>
          <w:sz w:val="44"/>
          <w:szCs w:val="24"/>
        </w:rPr>
        <w:tab/>
      </w:r>
      <w:r>
        <w:rPr>
          <w:rFonts w:ascii="Times New Roman" w:hAnsi="Times New Roman"/>
          <w:sz w:val="44"/>
          <w:szCs w:val="24"/>
        </w:rPr>
        <w:t xml:space="preserve">Very good answer </w:t>
      </w:r>
    </w:p>
    <w:p>
      <w:pPr>
        <w:pStyle w:val="style0"/>
        <w:spacing w:lineRule="auto" w:line="360"/>
        <w:rPr>
          <w:rFonts w:ascii="Times New Roman" w:hAnsi="Times New Roman"/>
          <w:b/>
          <w:sz w:val="44"/>
          <w:szCs w:val="24"/>
        </w:rPr>
      </w:pPr>
    </w:p>
    <w:p>
      <w:pPr>
        <w:pStyle w:val="style0"/>
        <w:spacing w:lineRule="auto" w:line="360"/>
        <w:rPr>
          <w:rFonts w:ascii="Times New Roman" w:hAnsi="Times New Roman"/>
          <w:b/>
          <w:sz w:val="24"/>
          <w:szCs w:val="24"/>
        </w:rPr>
      </w:pPr>
    </w:p>
    <w:p>
      <w:pPr>
        <w:pStyle w:val="style0"/>
        <w:jc w:val="center"/>
        <w:rPr>
          <w:rFonts w:ascii="Times New Roman" w:hAnsi="Times New Roman"/>
          <w:b/>
          <w:sz w:val="25"/>
          <w:szCs w:val="25"/>
        </w:rPr>
      </w:pPr>
    </w:p>
    <w:p>
      <w:pPr>
        <w:pStyle w:val="style0"/>
        <w:jc w:val="center"/>
        <w:rPr>
          <w:rFonts w:ascii="Times New Roman" w:hAnsi="Times New Roman"/>
          <w:b/>
          <w:sz w:val="25"/>
          <w:szCs w:val="25"/>
        </w:rPr>
      </w:pPr>
    </w:p>
    <w:p>
      <w:pPr>
        <w:pStyle w:val="style0"/>
        <w:jc w:val="center"/>
        <w:rPr>
          <w:rFonts w:ascii="Times New Roman" w:hAnsi="Times New Roman"/>
          <w:b/>
          <w:sz w:val="25"/>
          <w:szCs w:val="25"/>
        </w:rPr>
      </w:pPr>
    </w:p>
    <w:p>
      <w:pPr>
        <w:pStyle w:val="style0"/>
        <w:jc w:val="center"/>
        <w:rPr>
          <w:rFonts w:ascii="Times New Roman" w:hAnsi="Times New Roman"/>
          <w:b/>
          <w:sz w:val="25"/>
          <w:szCs w:val="25"/>
        </w:rPr>
      </w:pPr>
    </w:p>
    <w:p>
      <w:pPr>
        <w:pStyle w:val="style0"/>
        <w:jc w:val="center"/>
        <w:rPr>
          <w:rFonts w:ascii="Times New Roman" w:hAnsi="Times New Roman"/>
          <w:b/>
          <w:sz w:val="25"/>
          <w:szCs w:val="25"/>
        </w:rPr>
      </w:pPr>
    </w:p>
    <w:p>
      <w:pPr>
        <w:pStyle w:val="style0"/>
        <w:jc w:val="center"/>
        <w:rPr>
          <w:rFonts w:ascii="Times New Roman" w:hAnsi="Times New Roman"/>
          <w:b/>
          <w:sz w:val="25"/>
          <w:szCs w:val="25"/>
        </w:rPr>
      </w:pPr>
    </w:p>
    <w:p>
      <w:pPr>
        <w:pStyle w:val="style0"/>
        <w:jc w:val="center"/>
        <w:rPr>
          <w:rFonts w:ascii="Times New Roman" w:hAnsi="Times New Roman"/>
          <w:b/>
          <w:sz w:val="25"/>
          <w:szCs w:val="25"/>
        </w:rPr>
      </w:pPr>
    </w:p>
    <w:p>
      <w:pPr>
        <w:pStyle w:val="style0"/>
        <w:jc w:val="center"/>
        <w:rPr>
          <w:rFonts w:ascii="Times New Roman" w:hAnsi="Times New Roman"/>
          <w:b/>
          <w:sz w:val="25"/>
          <w:szCs w:val="25"/>
        </w:rPr>
      </w:pPr>
    </w:p>
    <w:p>
      <w:pPr>
        <w:pStyle w:val="style0"/>
        <w:jc w:val="center"/>
        <w:rPr>
          <w:rFonts w:ascii="Times New Roman" w:hAnsi="Times New Roman"/>
          <w:b/>
          <w:sz w:val="25"/>
          <w:szCs w:val="25"/>
        </w:rPr>
      </w:pPr>
    </w:p>
    <w:p>
      <w:pPr>
        <w:pStyle w:val="style0"/>
        <w:jc w:val="center"/>
        <w:rPr>
          <w:rFonts w:ascii="Times New Roman" w:hAnsi="Times New Roman"/>
          <w:b/>
          <w:sz w:val="25"/>
          <w:szCs w:val="25"/>
        </w:rPr>
      </w:pPr>
    </w:p>
    <w:p>
      <w:pPr>
        <w:pStyle w:val="style0"/>
        <w:jc w:val="center"/>
        <w:rPr>
          <w:rFonts w:ascii="Times New Roman" w:hAnsi="Times New Roman"/>
          <w:b/>
          <w:sz w:val="25"/>
          <w:szCs w:val="25"/>
        </w:rPr>
      </w:pPr>
    </w:p>
    <w:p>
      <w:pPr>
        <w:pStyle w:val="style0"/>
        <w:jc w:val="center"/>
        <w:rPr>
          <w:rFonts w:ascii="Times New Roman" w:hAnsi="Times New Roman"/>
          <w:b/>
          <w:sz w:val="25"/>
          <w:szCs w:val="25"/>
        </w:rPr>
      </w:pPr>
    </w:p>
    <w:p>
      <w:pPr>
        <w:pStyle w:val="style0"/>
        <w:jc w:val="center"/>
        <w:rPr>
          <w:rFonts w:ascii="Times New Roman" w:hAnsi="Times New Roman"/>
          <w:b/>
          <w:sz w:val="25"/>
          <w:szCs w:val="25"/>
        </w:rPr>
      </w:pPr>
    </w:p>
    <w:p>
      <w:pPr>
        <w:pStyle w:val="style0"/>
        <w:jc w:val="center"/>
        <w:rPr>
          <w:rFonts w:ascii="Times New Roman" w:hAnsi="Times New Roman"/>
          <w:b/>
          <w:sz w:val="25"/>
          <w:szCs w:val="25"/>
        </w:rPr>
      </w:pPr>
      <w:r>
        <w:rPr>
          <w:rFonts w:ascii="Times New Roman" w:hAnsi="Times New Roman"/>
          <w:b/>
          <w:sz w:val="25"/>
          <w:szCs w:val="25"/>
        </w:rPr>
        <w:t>SECTION A</w:t>
      </w:r>
    </w:p>
    <w:p>
      <w:pPr>
        <w:pStyle w:val="style0"/>
        <w:jc w:val="center"/>
        <w:rPr>
          <w:rFonts w:ascii="Times New Roman" w:hAnsi="Times New Roman"/>
          <w:b/>
          <w:sz w:val="25"/>
          <w:szCs w:val="25"/>
        </w:rPr>
      </w:pPr>
    </w:p>
    <w:p>
      <w:pPr>
        <w:pStyle w:val="style179"/>
        <w:numPr>
          <w:ilvl w:val="0"/>
          <w:numId w:val="1"/>
        </w:numPr>
        <w:ind w:hanging="720"/>
        <w:jc w:val="both"/>
        <w:rPr>
          <w:rFonts w:ascii="Times New Roman" w:hAnsi="Times New Roman"/>
          <w:sz w:val="25"/>
          <w:szCs w:val="25"/>
        </w:rPr>
      </w:pPr>
      <w:r>
        <w:rPr>
          <w:rFonts w:ascii="Times New Roman" w:hAnsi="Times New Roman"/>
          <w:sz w:val="25"/>
          <w:szCs w:val="25"/>
        </w:rPr>
        <w:t xml:space="preserve">The table below shows Kenya’s balance of visible trade (K£ million) 1982 – 1986. </w:t>
      </w:r>
    </w:p>
    <w:p>
      <w:pPr>
        <w:pStyle w:val="style179"/>
        <w:jc w:val="both"/>
        <w:rPr>
          <w:rFonts w:ascii="Times New Roman" w:hAnsi="Times New Roman"/>
          <w:sz w:val="25"/>
          <w:szCs w:val="25"/>
        </w:rPr>
      </w:pPr>
    </w:p>
    <w:tbl>
      <w:tblPr>
        <w:tblW w:w="820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8"/>
        <w:gridCol w:w="1260"/>
        <w:gridCol w:w="1170"/>
        <w:gridCol w:w="1260"/>
        <w:gridCol w:w="1260"/>
        <w:gridCol w:w="1350"/>
      </w:tblGrid>
      <w:tr>
        <w:trPr/>
        <w:tc>
          <w:tcPr>
            <w:tcW w:w="1908" w:type="dxa"/>
            <w:tcBorders/>
            <w:shd w:val="clear" w:color="auto" w:fill="auto"/>
            <w:vAlign w:val="center"/>
          </w:tcPr>
          <w:p>
            <w:pPr>
              <w:pStyle w:val="style179"/>
              <w:ind w:left="0"/>
              <w:rPr>
                <w:rFonts w:ascii="Times New Roman" w:hAnsi="Times New Roman"/>
                <w:b/>
                <w:sz w:val="25"/>
                <w:szCs w:val="25"/>
              </w:rPr>
            </w:pPr>
            <w:r>
              <w:rPr>
                <w:rFonts w:ascii="Times New Roman" w:hAnsi="Times New Roman"/>
                <w:b/>
                <w:sz w:val="25"/>
                <w:szCs w:val="25"/>
              </w:rPr>
              <w:t>Year</w:t>
            </w:r>
          </w:p>
        </w:tc>
        <w:tc>
          <w:tcPr>
            <w:tcW w:w="1260" w:type="dxa"/>
            <w:tcBorders/>
            <w:shd w:val="clear" w:color="auto" w:fill="auto"/>
            <w:vAlign w:val="center"/>
          </w:tcPr>
          <w:p>
            <w:pPr>
              <w:pStyle w:val="style179"/>
              <w:ind w:left="0"/>
              <w:jc w:val="center"/>
              <w:rPr>
                <w:rFonts w:ascii="Times New Roman" w:hAnsi="Times New Roman"/>
                <w:b/>
                <w:sz w:val="25"/>
                <w:szCs w:val="25"/>
              </w:rPr>
            </w:pPr>
            <w:r>
              <w:rPr>
                <w:rFonts w:ascii="Times New Roman" w:hAnsi="Times New Roman"/>
                <w:b/>
                <w:sz w:val="25"/>
                <w:szCs w:val="25"/>
              </w:rPr>
              <w:t>1982</w:t>
            </w:r>
          </w:p>
        </w:tc>
        <w:tc>
          <w:tcPr>
            <w:tcW w:w="1170" w:type="dxa"/>
            <w:tcBorders/>
            <w:shd w:val="clear" w:color="auto" w:fill="auto"/>
            <w:vAlign w:val="center"/>
          </w:tcPr>
          <w:p>
            <w:pPr>
              <w:pStyle w:val="style179"/>
              <w:ind w:left="0"/>
              <w:jc w:val="center"/>
              <w:rPr>
                <w:rFonts w:ascii="Times New Roman" w:hAnsi="Times New Roman"/>
                <w:b/>
                <w:sz w:val="25"/>
                <w:szCs w:val="25"/>
              </w:rPr>
            </w:pPr>
            <w:r>
              <w:rPr>
                <w:rFonts w:ascii="Times New Roman" w:hAnsi="Times New Roman"/>
                <w:b/>
                <w:sz w:val="25"/>
                <w:szCs w:val="25"/>
              </w:rPr>
              <w:t>1983</w:t>
            </w:r>
          </w:p>
        </w:tc>
        <w:tc>
          <w:tcPr>
            <w:tcW w:w="1260" w:type="dxa"/>
            <w:tcBorders/>
            <w:shd w:val="clear" w:color="auto" w:fill="auto"/>
            <w:vAlign w:val="center"/>
          </w:tcPr>
          <w:p>
            <w:pPr>
              <w:pStyle w:val="style179"/>
              <w:ind w:left="0"/>
              <w:jc w:val="center"/>
              <w:rPr>
                <w:rFonts w:ascii="Times New Roman" w:hAnsi="Times New Roman"/>
                <w:b/>
                <w:sz w:val="25"/>
                <w:szCs w:val="25"/>
              </w:rPr>
            </w:pPr>
            <w:r>
              <w:rPr>
                <w:rFonts w:ascii="Times New Roman" w:hAnsi="Times New Roman"/>
                <w:b/>
                <w:sz w:val="25"/>
                <w:szCs w:val="25"/>
              </w:rPr>
              <w:t>1984</w:t>
            </w:r>
          </w:p>
        </w:tc>
        <w:tc>
          <w:tcPr>
            <w:tcW w:w="1260" w:type="dxa"/>
            <w:tcBorders/>
            <w:shd w:val="clear" w:color="auto" w:fill="auto"/>
            <w:vAlign w:val="center"/>
          </w:tcPr>
          <w:p>
            <w:pPr>
              <w:pStyle w:val="style179"/>
              <w:ind w:left="0"/>
              <w:jc w:val="center"/>
              <w:rPr>
                <w:rFonts w:ascii="Times New Roman" w:hAnsi="Times New Roman"/>
                <w:b/>
                <w:sz w:val="25"/>
                <w:szCs w:val="25"/>
              </w:rPr>
            </w:pPr>
            <w:r>
              <w:rPr>
                <w:rFonts w:ascii="Times New Roman" w:hAnsi="Times New Roman"/>
                <w:b/>
                <w:sz w:val="25"/>
                <w:szCs w:val="25"/>
              </w:rPr>
              <w:t>1985</w:t>
            </w:r>
          </w:p>
        </w:tc>
        <w:tc>
          <w:tcPr>
            <w:tcW w:w="1350" w:type="dxa"/>
            <w:tcBorders/>
            <w:shd w:val="clear" w:color="auto" w:fill="auto"/>
            <w:vAlign w:val="center"/>
          </w:tcPr>
          <w:p>
            <w:pPr>
              <w:pStyle w:val="style179"/>
              <w:ind w:left="0"/>
              <w:jc w:val="center"/>
              <w:rPr>
                <w:rFonts w:ascii="Times New Roman" w:hAnsi="Times New Roman"/>
                <w:b/>
                <w:sz w:val="25"/>
                <w:szCs w:val="25"/>
              </w:rPr>
            </w:pPr>
            <w:r>
              <w:rPr>
                <w:rFonts w:ascii="Times New Roman" w:hAnsi="Times New Roman"/>
                <w:b/>
                <w:sz w:val="25"/>
                <w:szCs w:val="25"/>
              </w:rPr>
              <w:t>1986</w:t>
            </w:r>
          </w:p>
        </w:tc>
      </w:tr>
      <w:tr>
        <w:tblPrEx/>
        <w:trPr/>
        <w:tc>
          <w:tcPr>
            <w:tcW w:w="1908" w:type="dxa"/>
            <w:tcBorders/>
            <w:shd w:val="clear" w:color="auto" w:fill="auto"/>
            <w:vAlign w:val="center"/>
          </w:tcPr>
          <w:p>
            <w:pPr>
              <w:pStyle w:val="style179"/>
              <w:ind w:left="0"/>
              <w:rPr>
                <w:rFonts w:ascii="Times New Roman" w:hAnsi="Times New Roman"/>
                <w:sz w:val="25"/>
                <w:szCs w:val="25"/>
              </w:rPr>
            </w:pPr>
            <w:r>
              <w:rPr>
                <w:rFonts w:ascii="Times New Roman" w:hAnsi="Times New Roman"/>
                <w:sz w:val="25"/>
                <w:szCs w:val="25"/>
              </w:rPr>
              <w:t xml:space="preserve">Imports </w:t>
            </w:r>
          </w:p>
        </w:tc>
        <w:tc>
          <w:tcPr>
            <w:tcW w:w="1260" w:type="dxa"/>
            <w:tcBorders/>
            <w:shd w:val="clear" w:color="auto" w:fill="auto"/>
            <w:vAlign w:val="center"/>
          </w:tcPr>
          <w:p>
            <w:pPr>
              <w:pStyle w:val="style179"/>
              <w:ind w:left="0"/>
              <w:jc w:val="center"/>
              <w:rPr>
                <w:rFonts w:ascii="Times New Roman" w:hAnsi="Times New Roman"/>
                <w:sz w:val="25"/>
                <w:szCs w:val="25"/>
              </w:rPr>
            </w:pPr>
            <w:r>
              <w:rPr>
                <w:rFonts w:ascii="Times New Roman" w:hAnsi="Times New Roman"/>
                <w:sz w:val="25"/>
                <w:szCs w:val="25"/>
              </w:rPr>
              <w:t>900.3</w:t>
            </w:r>
          </w:p>
        </w:tc>
        <w:tc>
          <w:tcPr>
            <w:tcW w:w="1170" w:type="dxa"/>
            <w:tcBorders/>
            <w:shd w:val="clear" w:color="auto" w:fill="auto"/>
            <w:vAlign w:val="center"/>
          </w:tcPr>
          <w:p>
            <w:pPr>
              <w:pStyle w:val="style179"/>
              <w:ind w:left="0"/>
              <w:jc w:val="center"/>
              <w:rPr>
                <w:rFonts w:ascii="Times New Roman" w:hAnsi="Times New Roman"/>
                <w:sz w:val="25"/>
                <w:szCs w:val="25"/>
              </w:rPr>
            </w:pPr>
            <w:r>
              <w:rPr>
                <w:rFonts w:ascii="Times New Roman" w:hAnsi="Times New Roman"/>
                <w:sz w:val="25"/>
                <w:szCs w:val="25"/>
              </w:rPr>
              <w:t>905.6</w:t>
            </w:r>
          </w:p>
        </w:tc>
        <w:tc>
          <w:tcPr>
            <w:tcW w:w="1260" w:type="dxa"/>
            <w:tcBorders/>
            <w:shd w:val="clear" w:color="auto" w:fill="auto"/>
            <w:vAlign w:val="center"/>
          </w:tcPr>
          <w:p>
            <w:pPr>
              <w:pStyle w:val="style179"/>
              <w:ind w:left="0"/>
              <w:jc w:val="center"/>
              <w:rPr>
                <w:rFonts w:ascii="Times New Roman" w:hAnsi="Times New Roman"/>
                <w:sz w:val="25"/>
                <w:szCs w:val="25"/>
              </w:rPr>
            </w:pPr>
            <w:r>
              <w:rPr>
                <w:rFonts w:ascii="Times New Roman" w:hAnsi="Times New Roman"/>
                <w:sz w:val="25"/>
                <w:szCs w:val="25"/>
              </w:rPr>
              <w:t>1097.2</w:t>
            </w:r>
          </w:p>
        </w:tc>
        <w:tc>
          <w:tcPr>
            <w:tcW w:w="1260" w:type="dxa"/>
            <w:tcBorders/>
            <w:shd w:val="clear" w:color="auto" w:fill="auto"/>
            <w:vAlign w:val="center"/>
          </w:tcPr>
          <w:p>
            <w:pPr>
              <w:pStyle w:val="style179"/>
              <w:ind w:left="0"/>
              <w:jc w:val="center"/>
              <w:rPr>
                <w:rFonts w:ascii="Times New Roman" w:hAnsi="Times New Roman"/>
                <w:sz w:val="25"/>
                <w:szCs w:val="25"/>
              </w:rPr>
            </w:pPr>
            <w:r>
              <w:rPr>
                <w:rFonts w:ascii="Times New Roman" w:hAnsi="Times New Roman"/>
                <w:sz w:val="25"/>
                <w:szCs w:val="25"/>
              </w:rPr>
              <w:t>1196.0</w:t>
            </w:r>
          </w:p>
        </w:tc>
        <w:tc>
          <w:tcPr>
            <w:tcW w:w="1350" w:type="dxa"/>
            <w:tcBorders/>
            <w:shd w:val="clear" w:color="auto" w:fill="auto"/>
            <w:vAlign w:val="center"/>
          </w:tcPr>
          <w:p>
            <w:pPr>
              <w:pStyle w:val="style179"/>
              <w:ind w:left="0"/>
              <w:jc w:val="center"/>
              <w:rPr>
                <w:rFonts w:ascii="Times New Roman" w:hAnsi="Times New Roman"/>
                <w:sz w:val="25"/>
                <w:szCs w:val="25"/>
              </w:rPr>
            </w:pPr>
            <w:r>
              <w:rPr>
                <w:rFonts w:ascii="Times New Roman" w:hAnsi="Times New Roman"/>
                <w:sz w:val="25"/>
                <w:szCs w:val="25"/>
              </w:rPr>
              <w:t>1337.9</w:t>
            </w:r>
          </w:p>
        </w:tc>
      </w:tr>
      <w:tr>
        <w:tblPrEx/>
        <w:trPr/>
        <w:tc>
          <w:tcPr>
            <w:tcW w:w="1908" w:type="dxa"/>
            <w:tcBorders/>
            <w:shd w:val="clear" w:color="auto" w:fill="auto"/>
            <w:vAlign w:val="center"/>
          </w:tcPr>
          <w:p>
            <w:pPr>
              <w:pStyle w:val="style179"/>
              <w:ind w:left="0"/>
              <w:rPr>
                <w:rFonts w:ascii="Times New Roman" w:hAnsi="Times New Roman"/>
                <w:sz w:val="25"/>
                <w:szCs w:val="25"/>
              </w:rPr>
            </w:pPr>
            <w:r>
              <w:rPr>
                <w:rFonts w:ascii="Times New Roman" w:hAnsi="Times New Roman"/>
                <w:sz w:val="25"/>
                <w:szCs w:val="25"/>
              </w:rPr>
              <w:t xml:space="preserve">Exports </w:t>
            </w:r>
          </w:p>
        </w:tc>
        <w:tc>
          <w:tcPr>
            <w:tcW w:w="1260" w:type="dxa"/>
            <w:tcBorders/>
            <w:shd w:val="clear" w:color="auto" w:fill="auto"/>
            <w:vAlign w:val="center"/>
          </w:tcPr>
          <w:p>
            <w:pPr>
              <w:pStyle w:val="style179"/>
              <w:ind w:left="0"/>
              <w:jc w:val="center"/>
              <w:rPr>
                <w:rFonts w:ascii="Times New Roman" w:hAnsi="Times New Roman"/>
                <w:sz w:val="25"/>
                <w:szCs w:val="25"/>
              </w:rPr>
            </w:pPr>
            <w:r>
              <w:rPr>
                <w:rFonts w:ascii="Times New Roman" w:hAnsi="Times New Roman"/>
                <w:sz w:val="25"/>
                <w:szCs w:val="25"/>
              </w:rPr>
              <w:t>568.6</w:t>
            </w:r>
          </w:p>
        </w:tc>
        <w:tc>
          <w:tcPr>
            <w:tcW w:w="1170" w:type="dxa"/>
            <w:tcBorders/>
            <w:shd w:val="clear" w:color="auto" w:fill="auto"/>
            <w:vAlign w:val="center"/>
          </w:tcPr>
          <w:p>
            <w:pPr>
              <w:pStyle w:val="style179"/>
              <w:ind w:left="0"/>
              <w:jc w:val="center"/>
              <w:rPr>
                <w:rFonts w:ascii="Times New Roman" w:hAnsi="Times New Roman"/>
                <w:sz w:val="25"/>
                <w:szCs w:val="25"/>
              </w:rPr>
            </w:pPr>
            <w:r>
              <w:rPr>
                <w:rFonts w:ascii="Times New Roman" w:hAnsi="Times New Roman"/>
                <w:sz w:val="25"/>
                <w:szCs w:val="25"/>
              </w:rPr>
              <w:t>652.2</w:t>
            </w:r>
          </w:p>
        </w:tc>
        <w:tc>
          <w:tcPr>
            <w:tcW w:w="1260" w:type="dxa"/>
            <w:tcBorders/>
            <w:shd w:val="clear" w:color="auto" w:fill="auto"/>
            <w:vAlign w:val="center"/>
          </w:tcPr>
          <w:p>
            <w:pPr>
              <w:pStyle w:val="style179"/>
              <w:ind w:left="0"/>
              <w:jc w:val="center"/>
              <w:rPr>
                <w:rFonts w:ascii="Times New Roman" w:hAnsi="Times New Roman"/>
                <w:sz w:val="25"/>
                <w:szCs w:val="25"/>
              </w:rPr>
            </w:pPr>
            <w:r>
              <w:rPr>
                <w:rFonts w:ascii="Times New Roman" w:hAnsi="Times New Roman"/>
                <w:sz w:val="25"/>
                <w:szCs w:val="25"/>
              </w:rPr>
              <w:t>776.9</w:t>
            </w:r>
          </w:p>
        </w:tc>
        <w:tc>
          <w:tcPr>
            <w:tcW w:w="1260" w:type="dxa"/>
            <w:tcBorders/>
            <w:shd w:val="clear" w:color="auto" w:fill="auto"/>
            <w:vAlign w:val="center"/>
          </w:tcPr>
          <w:p>
            <w:pPr>
              <w:pStyle w:val="style179"/>
              <w:ind w:left="0"/>
              <w:jc w:val="center"/>
              <w:rPr>
                <w:rFonts w:ascii="Times New Roman" w:hAnsi="Times New Roman"/>
                <w:sz w:val="25"/>
                <w:szCs w:val="25"/>
              </w:rPr>
            </w:pPr>
            <w:r>
              <w:rPr>
                <w:rFonts w:ascii="Times New Roman" w:hAnsi="Times New Roman"/>
                <w:sz w:val="25"/>
                <w:szCs w:val="25"/>
              </w:rPr>
              <w:t>811.4</w:t>
            </w:r>
          </w:p>
        </w:tc>
        <w:tc>
          <w:tcPr>
            <w:tcW w:w="1350" w:type="dxa"/>
            <w:tcBorders/>
            <w:shd w:val="clear" w:color="auto" w:fill="auto"/>
            <w:vAlign w:val="center"/>
          </w:tcPr>
          <w:p>
            <w:pPr>
              <w:pStyle w:val="style179"/>
              <w:ind w:left="0"/>
              <w:jc w:val="center"/>
              <w:rPr>
                <w:rFonts w:ascii="Times New Roman" w:hAnsi="Times New Roman"/>
                <w:sz w:val="25"/>
                <w:szCs w:val="25"/>
              </w:rPr>
            </w:pPr>
            <w:r>
              <w:rPr>
                <w:rFonts w:ascii="Times New Roman" w:hAnsi="Times New Roman"/>
                <w:sz w:val="25"/>
                <w:szCs w:val="25"/>
              </w:rPr>
              <w:t>986.9</w:t>
            </w:r>
          </w:p>
        </w:tc>
      </w:tr>
      <w:tr>
        <w:tblPrEx/>
        <w:trPr/>
        <w:tc>
          <w:tcPr>
            <w:tcW w:w="1908" w:type="dxa"/>
            <w:tcBorders/>
            <w:shd w:val="clear" w:color="auto" w:fill="auto"/>
            <w:vAlign w:val="center"/>
          </w:tcPr>
          <w:p>
            <w:pPr>
              <w:pStyle w:val="style179"/>
              <w:ind w:left="0"/>
              <w:rPr>
                <w:rFonts w:ascii="Times New Roman" w:hAnsi="Times New Roman"/>
                <w:sz w:val="25"/>
                <w:szCs w:val="25"/>
              </w:rPr>
            </w:pPr>
            <w:r>
              <w:rPr>
                <w:rFonts w:ascii="Times New Roman" w:hAnsi="Times New Roman"/>
                <w:sz w:val="25"/>
                <w:szCs w:val="25"/>
              </w:rPr>
              <w:t xml:space="preserve">Balance of trade </w:t>
            </w:r>
          </w:p>
        </w:tc>
        <w:tc>
          <w:tcPr>
            <w:tcW w:w="1260" w:type="dxa"/>
            <w:tcBorders/>
            <w:shd w:val="clear" w:color="auto" w:fill="auto"/>
            <w:vAlign w:val="center"/>
          </w:tcPr>
          <w:p>
            <w:pPr>
              <w:pStyle w:val="style179"/>
              <w:ind w:left="0"/>
              <w:jc w:val="center"/>
              <w:rPr>
                <w:rFonts w:ascii="Times New Roman" w:hAnsi="Times New Roman"/>
                <w:sz w:val="25"/>
                <w:szCs w:val="25"/>
              </w:rPr>
            </w:pPr>
          </w:p>
        </w:tc>
        <w:tc>
          <w:tcPr>
            <w:tcW w:w="1170" w:type="dxa"/>
            <w:tcBorders/>
            <w:shd w:val="clear" w:color="auto" w:fill="auto"/>
            <w:vAlign w:val="center"/>
          </w:tcPr>
          <w:p>
            <w:pPr>
              <w:pStyle w:val="style179"/>
              <w:ind w:left="0"/>
              <w:jc w:val="center"/>
              <w:rPr>
                <w:rFonts w:ascii="Times New Roman" w:hAnsi="Times New Roman"/>
                <w:sz w:val="25"/>
                <w:szCs w:val="25"/>
              </w:rPr>
            </w:pPr>
          </w:p>
        </w:tc>
        <w:tc>
          <w:tcPr>
            <w:tcW w:w="1260" w:type="dxa"/>
            <w:tcBorders/>
            <w:shd w:val="clear" w:color="auto" w:fill="auto"/>
            <w:vAlign w:val="center"/>
          </w:tcPr>
          <w:p>
            <w:pPr>
              <w:pStyle w:val="style179"/>
              <w:ind w:left="0"/>
              <w:jc w:val="center"/>
              <w:rPr>
                <w:rFonts w:ascii="Times New Roman" w:hAnsi="Times New Roman"/>
                <w:sz w:val="25"/>
                <w:szCs w:val="25"/>
              </w:rPr>
            </w:pPr>
          </w:p>
        </w:tc>
        <w:tc>
          <w:tcPr>
            <w:tcW w:w="1260" w:type="dxa"/>
            <w:tcBorders/>
            <w:shd w:val="clear" w:color="auto" w:fill="auto"/>
            <w:vAlign w:val="center"/>
          </w:tcPr>
          <w:p>
            <w:pPr>
              <w:pStyle w:val="style179"/>
              <w:ind w:left="0"/>
              <w:jc w:val="center"/>
              <w:rPr>
                <w:rFonts w:ascii="Times New Roman" w:hAnsi="Times New Roman"/>
                <w:sz w:val="25"/>
                <w:szCs w:val="25"/>
              </w:rPr>
            </w:pPr>
          </w:p>
        </w:tc>
        <w:tc>
          <w:tcPr>
            <w:tcW w:w="1350" w:type="dxa"/>
            <w:tcBorders/>
            <w:shd w:val="clear" w:color="auto" w:fill="auto"/>
            <w:vAlign w:val="center"/>
          </w:tcPr>
          <w:p>
            <w:pPr>
              <w:pStyle w:val="style179"/>
              <w:ind w:left="0"/>
              <w:jc w:val="center"/>
              <w:rPr>
                <w:rFonts w:ascii="Times New Roman" w:hAnsi="Times New Roman"/>
                <w:sz w:val="25"/>
                <w:szCs w:val="25"/>
              </w:rPr>
            </w:pPr>
          </w:p>
        </w:tc>
      </w:tr>
    </w:tbl>
    <w:p>
      <w:pPr>
        <w:pStyle w:val="style179"/>
        <w:jc w:val="both"/>
        <w:rPr>
          <w:rFonts w:ascii="Times New Roman" w:hAnsi="Times New Roman"/>
          <w:b/>
          <w:i/>
          <w:sz w:val="25"/>
          <w:szCs w:val="25"/>
        </w:rPr>
      </w:pPr>
    </w:p>
    <w:p>
      <w:pPr>
        <w:pStyle w:val="style179"/>
        <w:jc w:val="both"/>
        <w:rPr>
          <w:rFonts w:ascii="Times New Roman" w:hAnsi="Times New Roman"/>
          <w:b/>
          <w:i/>
          <w:sz w:val="25"/>
          <w:szCs w:val="25"/>
        </w:rPr>
      </w:pPr>
      <w:r>
        <w:rPr>
          <w:rFonts w:ascii="Times New Roman" w:hAnsi="Times New Roman"/>
          <w:b/>
          <w:i/>
          <w:sz w:val="25"/>
          <w:szCs w:val="25"/>
        </w:rPr>
        <w:t>Source: Human and Economic Geography (</w:t>
      </w:r>
      <w:r>
        <w:rPr>
          <w:rFonts w:ascii="Times New Roman" w:hAnsi="Times New Roman"/>
          <w:b/>
          <w:i/>
          <w:sz w:val="25"/>
          <w:szCs w:val="25"/>
        </w:rPr>
        <w:t>M</w:t>
      </w:r>
      <w:r>
        <w:rPr>
          <w:rFonts w:ascii="Times New Roman" w:hAnsi="Times New Roman"/>
          <w:b/>
          <w:i/>
          <w:sz w:val="25"/>
          <w:szCs w:val="25"/>
        </w:rPr>
        <w:t>.</w:t>
      </w:r>
      <w:r>
        <w:rPr>
          <w:rFonts w:ascii="Times New Roman" w:hAnsi="Times New Roman"/>
          <w:b/>
          <w:i/>
          <w:sz w:val="25"/>
          <w:szCs w:val="25"/>
        </w:rPr>
        <w:t>S</w:t>
      </w:r>
      <w:r>
        <w:rPr>
          <w:rFonts w:ascii="Times New Roman" w:hAnsi="Times New Roman"/>
          <w:b/>
          <w:i/>
          <w:sz w:val="25"/>
          <w:szCs w:val="25"/>
        </w:rPr>
        <w:t>enior</w:t>
      </w:r>
      <w:r>
        <w:rPr>
          <w:rFonts w:ascii="Times New Roman" w:hAnsi="Times New Roman"/>
          <w:b/>
          <w:i/>
          <w:sz w:val="25"/>
          <w:szCs w:val="25"/>
        </w:rPr>
        <w:t xml:space="preserve">, F.N </w:t>
      </w:r>
      <w:r>
        <w:rPr>
          <w:rFonts w:ascii="Times New Roman" w:hAnsi="Times New Roman"/>
          <w:b/>
          <w:i/>
          <w:sz w:val="25"/>
          <w:szCs w:val="25"/>
        </w:rPr>
        <w:t>Wegulo</w:t>
      </w:r>
      <w:r>
        <w:rPr>
          <w:rFonts w:ascii="Times New Roman" w:hAnsi="Times New Roman"/>
          <w:b/>
          <w:i/>
          <w:sz w:val="25"/>
          <w:szCs w:val="25"/>
        </w:rPr>
        <w:t xml:space="preserve">) Page 265. </w:t>
      </w:r>
    </w:p>
    <w:p>
      <w:pPr>
        <w:pStyle w:val="style179"/>
        <w:jc w:val="both"/>
        <w:rPr>
          <w:rFonts w:ascii="Times New Roman" w:hAnsi="Times New Roman"/>
          <w:b/>
          <w:i/>
          <w:sz w:val="25"/>
          <w:szCs w:val="25"/>
        </w:rPr>
      </w:pPr>
    </w:p>
    <w:p>
      <w:pPr>
        <w:pStyle w:val="style179"/>
        <w:numPr>
          <w:ilvl w:val="0"/>
          <w:numId w:val="2"/>
        </w:numPr>
        <w:spacing w:lineRule="auto" w:line="360"/>
        <w:ind w:left="1440" w:hanging="720"/>
        <w:jc w:val="both"/>
        <w:rPr>
          <w:rFonts w:ascii="Times New Roman" w:hAnsi="Times New Roman"/>
          <w:sz w:val="25"/>
          <w:szCs w:val="25"/>
        </w:rPr>
      </w:pPr>
      <w:r>
        <w:rPr>
          <w:rFonts w:ascii="Times New Roman" w:hAnsi="Times New Roman"/>
          <w:sz w:val="25"/>
          <w:szCs w:val="25"/>
        </w:rPr>
        <w:t xml:space="preserve">Calculate the balance of trade for Kenya for each year. </w:t>
      </w:r>
      <w:r>
        <w:rPr>
          <w:rFonts w:ascii="Times New Roman" w:hAnsi="Times New Roman"/>
          <w:sz w:val="25"/>
          <w:szCs w:val="25"/>
        </w:rPr>
        <w:tab/>
      </w:r>
      <w:r>
        <w:rPr>
          <w:rFonts w:ascii="Times New Roman" w:hAnsi="Times New Roman"/>
          <w:sz w:val="25"/>
          <w:szCs w:val="25"/>
        </w:rPr>
        <w:tab/>
      </w:r>
      <w:r>
        <w:rPr>
          <w:rFonts w:ascii="Times New Roman" w:hAnsi="Times New Roman"/>
          <w:i/>
          <w:sz w:val="25"/>
          <w:szCs w:val="25"/>
        </w:rPr>
        <w:t xml:space="preserve">     (05 marks)</w:t>
      </w:r>
      <w:r>
        <w:rPr>
          <w:rFonts w:ascii="Times New Roman" w:hAnsi="Times New Roman"/>
          <w:sz w:val="25"/>
          <w:szCs w:val="25"/>
        </w:rPr>
        <w:t xml:space="preserve"> </w:t>
      </w:r>
    </w:p>
    <w:p>
      <w:pPr>
        <w:pStyle w:val="style0"/>
        <w:spacing w:lineRule="auto" w:line="360"/>
        <w:ind w:left="1440"/>
        <w:jc w:val="both"/>
        <w:rPr>
          <w:rFonts w:ascii="Times New Roman" w:hAnsi="Times New Roman"/>
          <w:sz w:val="25"/>
          <w:szCs w:val="25"/>
        </w:rPr>
      </w:pPr>
      <w:r>
        <w:rPr>
          <w:rFonts w:ascii="Times New Roman" w:hAnsi="Times New Roman"/>
          <w:sz w:val="25"/>
          <w:szCs w:val="25"/>
        </w:rPr>
        <w:t xml:space="preserve">Balance of </w:t>
      </w:r>
      <w:r>
        <w:rPr>
          <w:rFonts w:ascii="Times New Roman" w:hAnsi="Times New Roman"/>
          <w:sz w:val="25"/>
          <w:szCs w:val="25"/>
        </w:rPr>
        <w:t>trade  =</w:t>
      </w:r>
      <w:r>
        <w:rPr>
          <w:rFonts w:ascii="Times New Roman" w:hAnsi="Times New Roman"/>
          <w:sz w:val="25"/>
          <w:szCs w:val="25"/>
        </w:rPr>
        <w:t xml:space="preserve"> Exports – imports trade </w:t>
      </w:r>
    </w:p>
    <w:p>
      <w:pPr>
        <w:pStyle w:val="style0"/>
        <w:spacing w:lineRule="auto" w:line="360"/>
        <w:ind w:left="1440"/>
        <w:jc w:val="both"/>
        <w:rPr>
          <w:rFonts w:ascii="Times New Roman" w:hAnsi="Times New Roman"/>
          <w:sz w:val="25"/>
          <w:szCs w:val="25"/>
        </w:rPr>
      </w:pPr>
      <w:r>
        <w:rPr>
          <w:rFonts w:ascii="Times New Roman" w:hAnsi="Times New Roman"/>
          <w:sz w:val="25"/>
          <w:szCs w:val="25"/>
        </w:rPr>
        <w:t xml:space="preserve">Balance </w:t>
      </w:r>
      <w:r>
        <w:rPr>
          <w:rFonts w:ascii="Times New Roman" w:hAnsi="Times New Roman"/>
          <w:sz w:val="25"/>
          <w:szCs w:val="25"/>
        </w:rPr>
        <w:t>of  trade</w:t>
      </w:r>
      <w:r>
        <w:rPr>
          <w:rFonts w:ascii="Times New Roman" w:hAnsi="Times New Roman"/>
          <w:sz w:val="25"/>
          <w:szCs w:val="25"/>
        </w:rPr>
        <w:t xml:space="preserve"> = 568.6 – 900.3 trade for 1982 </w:t>
      </w:r>
    </w:p>
    <w:p>
      <w:pPr>
        <w:pStyle w:val="style0"/>
        <w:spacing w:lineRule="auto" w:line="360"/>
        <w:ind w:left="1440"/>
        <w:jc w:val="both"/>
        <w:rPr>
          <w:rFonts w:ascii="Times New Roman" w:hAnsi="Times New Roman"/>
          <w:sz w:val="25"/>
          <w:szCs w:val="25"/>
        </w:rPr>
      </w:pP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 xml:space="preserve">= </w:t>
      </w:r>
      <w:r>
        <w:rPr>
          <w:rFonts w:ascii="Times New Roman" w:hAnsi="Times New Roman"/>
          <w:sz w:val="25"/>
          <w:szCs w:val="25"/>
        </w:rPr>
        <w:tab/>
      </w:r>
      <w:r>
        <w:rPr>
          <w:rFonts w:ascii="Times New Roman" w:hAnsi="Times New Roman"/>
          <w:sz w:val="25"/>
          <w:szCs w:val="25"/>
        </w:rPr>
        <w:t xml:space="preserve">-331.7. </w:t>
      </w:r>
      <w:r>
        <w:rPr>
          <w:rFonts w:ascii="Times New Roman" w:hAnsi="Times New Roman"/>
          <w:sz w:val="25"/>
          <w:szCs w:val="25"/>
        </w:rPr>
        <w:tab/>
      </w:r>
      <w:r>
        <w:rPr>
          <w:rFonts w:ascii="Times New Roman" w:hAnsi="Times New Roman"/>
          <w:sz w:val="25"/>
          <w:szCs w:val="25"/>
        </w:rPr>
        <w:tab/>
      </w:r>
      <w:r>
        <w:rPr>
          <w:rFonts w:ascii="Times New Roman" w:hAnsi="Times New Roman"/>
          <w:i/>
          <w:sz w:val="25"/>
          <w:szCs w:val="25"/>
        </w:rPr>
        <w:t>1 mark</w:t>
      </w:r>
      <w:r>
        <w:rPr>
          <w:rFonts w:ascii="Times New Roman" w:hAnsi="Times New Roman"/>
          <w:sz w:val="25"/>
          <w:szCs w:val="25"/>
        </w:rPr>
        <w:t xml:space="preserve"> </w:t>
      </w:r>
    </w:p>
    <w:p>
      <w:pPr>
        <w:pStyle w:val="style0"/>
        <w:spacing w:lineRule="auto" w:line="360"/>
        <w:ind w:left="1440"/>
        <w:jc w:val="both"/>
        <w:rPr>
          <w:rFonts w:ascii="Times New Roman" w:hAnsi="Times New Roman"/>
          <w:sz w:val="25"/>
          <w:szCs w:val="25"/>
        </w:rPr>
      </w:pPr>
    </w:p>
    <w:p>
      <w:pPr>
        <w:pStyle w:val="style0"/>
        <w:ind w:left="1440"/>
        <w:jc w:val="both"/>
        <w:rPr>
          <w:rFonts w:ascii="Times New Roman" w:hAnsi="Times New Roman"/>
          <w:sz w:val="25"/>
          <w:szCs w:val="25"/>
        </w:rPr>
      </w:pPr>
      <w:r>
        <w:rPr>
          <w:rFonts w:ascii="Times New Roman" w:hAnsi="Times New Roman"/>
          <w:sz w:val="25"/>
          <w:szCs w:val="25"/>
        </w:rPr>
        <w:t xml:space="preserve">Balance of trade </w:t>
      </w:r>
      <w:r>
        <w:rPr>
          <w:rFonts w:ascii="Times New Roman" w:hAnsi="Times New Roman"/>
          <w:sz w:val="25"/>
          <w:szCs w:val="25"/>
        </w:rPr>
        <w:tab/>
      </w:r>
      <w:r>
        <w:rPr>
          <w:rFonts w:ascii="Times New Roman" w:hAnsi="Times New Roman"/>
          <w:sz w:val="25"/>
          <w:szCs w:val="25"/>
        </w:rPr>
        <w:t>=</w:t>
      </w:r>
      <w:r>
        <w:rPr>
          <w:rFonts w:ascii="Times New Roman" w:hAnsi="Times New Roman"/>
          <w:sz w:val="25"/>
          <w:szCs w:val="25"/>
        </w:rPr>
        <w:tab/>
      </w:r>
      <w:r>
        <w:rPr>
          <w:rFonts w:ascii="Times New Roman" w:hAnsi="Times New Roman"/>
          <w:sz w:val="25"/>
          <w:szCs w:val="25"/>
        </w:rPr>
        <w:t>652.2  -</w:t>
      </w:r>
      <w:r>
        <w:rPr>
          <w:rFonts w:ascii="Times New Roman" w:hAnsi="Times New Roman"/>
          <w:sz w:val="25"/>
          <w:szCs w:val="25"/>
        </w:rPr>
        <w:t xml:space="preserve">  905.6 </w:t>
      </w:r>
    </w:p>
    <w:p>
      <w:pPr>
        <w:pStyle w:val="style0"/>
        <w:ind w:left="1440"/>
        <w:jc w:val="both"/>
        <w:rPr>
          <w:rFonts w:ascii="Times New Roman" w:hAnsi="Times New Roman"/>
          <w:i/>
          <w:sz w:val="25"/>
          <w:szCs w:val="25"/>
        </w:rPr>
      </w:pPr>
      <w:r>
        <w:rPr>
          <w:rFonts w:ascii="Times New Roman" w:hAnsi="Times New Roman"/>
          <w:sz w:val="25"/>
          <w:szCs w:val="25"/>
        </w:rPr>
        <w:t xml:space="preserve">For 1983 </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w:t>
      </w:r>
      <w:r>
        <w:rPr>
          <w:rFonts w:ascii="Times New Roman" w:hAnsi="Times New Roman"/>
          <w:sz w:val="25"/>
          <w:szCs w:val="25"/>
        </w:rPr>
        <w:tab/>
      </w:r>
      <w:r>
        <w:rPr>
          <w:rFonts w:ascii="Times New Roman" w:hAnsi="Times New Roman"/>
          <w:sz w:val="25"/>
          <w:szCs w:val="25"/>
        </w:rPr>
        <w:t xml:space="preserve">-253.4 </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i/>
          <w:sz w:val="25"/>
          <w:szCs w:val="25"/>
        </w:rPr>
        <w:t>1 mark</w:t>
      </w:r>
    </w:p>
    <w:p>
      <w:pPr>
        <w:pStyle w:val="style0"/>
        <w:ind w:left="1440"/>
        <w:jc w:val="both"/>
        <w:rPr>
          <w:rFonts w:ascii="Times New Roman" w:hAnsi="Times New Roman"/>
          <w:sz w:val="25"/>
          <w:szCs w:val="25"/>
        </w:rPr>
      </w:pPr>
      <w:r>
        <w:rPr>
          <w:rFonts w:ascii="Times New Roman" w:hAnsi="Times New Roman"/>
          <w:sz w:val="25"/>
          <w:szCs w:val="25"/>
        </w:rPr>
        <w:t xml:space="preserve">Balance of </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w:t>
      </w:r>
      <w:r>
        <w:rPr>
          <w:rFonts w:ascii="Times New Roman" w:hAnsi="Times New Roman"/>
          <w:sz w:val="25"/>
          <w:szCs w:val="25"/>
        </w:rPr>
        <w:tab/>
      </w:r>
      <w:r>
        <w:rPr>
          <w:rFonts w:ascii="Times New Roman" w:hAnsi="Times New Roman"/>
          <w:sz w:val="25"/>
          <w:szCs w:val="25"/>
        </w:rPr>
        <w:t>776.9  -</w:t>
      </w:r>
      <w:r>
        <w:rPr>
          <w:rFonts w:ascii="Times New Roman" w:hAnsi="Times New Roman"/>
          <w:sz w:val="25"/>
          <w:szCs w:val="25"/>
        </w:rPr>
        <w:t xml:space="preserve">  1097.2 </w:t>
      </w:r>
    </w:p>
    <w:p>
      <w:pPr>
        <w:pStyle w:val="style0"/>
        <w:ind w:left="1440"/>
        <w:jc w:val="both"/>
        <w:rPr>
          <w:rFonts w:ascii="Times New Roman" w:hAnsi="Times New Roman"/>
          <w:sz w:val="25"/>
          <w:szCs w:val="25"/>
        </w:rPr>
      </w:pPr>
      <w:r>
        <w:rPr>
          <w:rFonts w:ascii="Times New Roman" w:hAnsi="Times New Roman"/>
          <w:sz w:val="25"/>
          <w:szCs w:val="25"/>
        </w:rPr>
        <w:t xml:space="preserve">Trade for 1984 </w:t>
      </w:r>
      <w:r>
        <w:rPr>
          <w:rFonts w:ascii="Times New Roman" w:hAnsi="Times New Roman"/>
          <w:sz w:val="25"/>
          <w:szCs w:val="25"/>
        </w:rPr>
        <w:tab/>
      </w:r>
      <w:r>
        <w:rPr>
          <w:rFonts w:ascii="Times New Roman" w:hAnsi="Times New Roman"/>
          <w:sz w:val="25"/>
          <w:szCs w:val="25"/>
        </w:rPr>
        <w:t>=</w:t>
      </w:r>
      <w:r>
        <w:rPr>
          <w:rFonts w:ascii="Times New Roman" w:hAnsi="Times New Roman"/>
          <w:sz w:val="25"/>
          <w:szCs w:val="25"/>
        </w:rPr>
        <w:tab/>
      </w:r>
      <w:r>
        <w:rPr>
          <w:rFonts w:ascii="Times New Roman" w:hAnsi="Times New Roman"/>
          <w:sz w:val="25"/>
          <w:szCs w:val="25"/>
        </w:rPr>
        <w:t xml:space="preserve">-320.3 </w:t>
      </w:r>
      <w:r>
        <w:rPr>
          <w:rFonts w:ascii="Times New Roman" w:hAnsi="Times New Roman"/>
          <w:sz w:val="25"/>
          <w:szCs w:val="25"/>
        </w:rPr>
        <w:tab/>
      </w:r>
      <w:r>
        <w:rPr>
          <w:rFonts w:ascii="Times New Roman" w:hAnsi="Times New Roman"/>
          <w:sz w:val="25"/>
          <w:szCs w:val="25"/>
        </w:rPr>
        <w:tab/>
      </w:r>
      <w:r>
        <w:rPr>
          <w:rFonts w:ascii="Times New Roman" w:hAnsi="Times New Roman"/>
          <w:i/>
          <w:sz w:val="25"/>
          <w:szCs w:val="25"/>
        </w:rPr>
        <w:t xml:space="preserve">1 mark </w:t>
      </w:r>
      <w:r>
        <w:rPr>
          <w:rFonts w:ascii="Times New Roman" w:hAnsi="Times New Roman"/>
          <w:sz w:val="25"/>
          <w:szCs w:val="25"/>
        </w:rPr>
        <w:t xml:space="preserve"> </w:t>
      </w:r>
    </w:p>
    <w:p>
      <w:pPr>
        <w:pStyle w:val="style0"/>
        <w:ind w:left="1440"/>
        <w:jc w:val="both"/>
        <w:rPr>
          <w:rFonts w:ascii="Times New Roman" w:hAnsi="Times New Roman"/>
          <w:sz w:val="25"/>
          <w:szCs w:val="25"/>
        </w:rPr>
      </w:pPr>
    </w:p>
    <w:p>
      <w:pPr>
        <w:pStyle w:val="style0"/>
        <w:ind w:left="1440"/>
        <w:jc w:val="both"/>
        <w:rPr>
          <w:rFonts w:ascii="Times New Roman" w:hAnsi="Times New Roman"/>
          <w:sz w:val="25"/>
          <w:szCs w:val="25"/>
        </w:rPr>
      </w:pPr>
      <w:r>
        <w:rPr>
          <w:rFonts w:ascii="Times New Roman" w:hAnsi="Times New Roman"/>
          <w:sz w:val="25"/>
          <w:szCs w:val="25"/>
        </w:rPr>
        <w:t xml:space="preserve">Balance of </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w:t>
      </w:r>
      <w:r>
        <w:rPr>
          <w:rFonts w:ascii="Times New Roman" w:hAnsi="Times New Roman"/>
          <w:sz w:val="25"/>
          <w:szCs w:val="25"/>
        </w:rPr>
        <w:tab/>
      </w:r>
      <w:r>
        <w:rPr>
          <w:rFonts w:ascii="Times New Roman" w:hAnsi="Times New Roman"/>
          <w:sz w:val="25"/>
          <w:szCs w:val="25"/>
        </w:rPr>
        <w:t xml:space="preserve"> </w:t>
      </w:r>
      <w:r>
        <w:rPr>
          <w:rFonts w:ascii="Times New Roman" w:hAnsi="Times New Roman"/>
          <w:sz w:val="25"/>
          <w:szCs w:val="25"/>
        </w:rPr>
        <w:t>811.4  -</w:t>
      </w:r>
      <w:r>
        <w:rPr>
          <w:rFonts w:ascii="Times New Roman" w:hAnsi="Times New Roman"/>
          <w:sz w:val="25"/>
          <w:szCs w:val="25"/>
        </w:rPr>
        <w:t xml:space="preserve">  1196.0 </w:t>
      </w:r>
    </w:p>
    <w:p>
      <w:pPr>
        <w:pStyle w:val="style0"/>
        <w:ind w:left="1440"/>
        <w:jc w:val="both"/>
        <w:rPr>
          <w:rFonts w:ascii="Times New Roman" w:hAnsi="Times New Roman"/>
          <w:sz w:val="25"/>
          <w:szCs w:val="25"/>
        </w:rPr>
      </w:pPr>
      <w:r>
        <w:rPr>
          <w:rFonts w:ascii="Times New Roman" w:hAnsi="Times New Roman"/>
          <w:sz w:val="25"/>
          <w:szCs w:val="25"/>
        </w:rPr>
        <w:t xml:space="preserve">Trade for 1985 </w:t>
      </w:r>
      <w:r>
        <w:rPr>
          <w:rFonts w:ascii="Times New Roman" w:hAnsi="Times New Roman"/>
          <w:sz w:val="25"/>
          <w:szCs w:val="25"/>
        </w:rPr>
        <w:tab/>
      </w:r>
      <w:r>
        <w:rPr>
          <w:rFonts w:ascii="Times New Roman" w:hAnsi="Times New Roman"/>
          <w:sz w:val="25"/>
          <w:szCs w:val="25"/>
        </w:rPr>
        <w:t>=</w:t>
      </w:r>
      <w:r>
        <w:rPr>
          <w:rFonts w:ascii="Times New Roman" w:hAnsi="Times New Roman"/>
          <w:sz w:val="25"/>
          <w:szCs w:val="25"/>
        </w:rPr>
        <w:tab/>
      </w:r>
      <w:r>
        <w:rPr>
          <w:rFonts w:ascii="Times New Roman" w:hAnsi="Times New Roman"/>
          <w:sz w:val="25"/>
          <w:szCs w:val="25"/>
        </w:rPr>
        <w:t xml:space="preserve">-384.6 </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i/>
          <w:sz w:val="25"/>
          <w:szCs w:val="25"/>
        </w:rPr>
        <w:t xml:space="preserve">1 mark </w:t>
      </w:r>
      <w:r>
        <w:rPr>
          <w:rFonts w:ascii="Times New Roman" w:hAnsi="Times New Roman"/>
          <w:sz w:val="25"/>
          <w:szCs w:val="25"/>
        </w:rPr>
        <w:t xml:space="preserve"> </w:t>
      </w:r>
    </w:p>
    <w:p>
      <w:pPr>
        <w:pStyle w:val="style0"/>
        <w:ind w:left="1440"/>
        <w:jc w:val="both"/>
        <w:rPr>
          <w:rFonts w:ascii="Times New Roman" w:hAnsi="Times New Roman"/>
          <w:sz w:val="25"/>
          <w:szCs w:val="25"/>
        </w:rPr>
      </w:pPr>
    </w:p>
    <w:p>
      <w:pPr>
        <w:pStyle w:val="style0"/>
        <w:ind w:left="1440"/>
        <w:jc w:val="both"/>
        <w:rPr>
          <w:rFonts w:ascii="Times New Roman" w:hAnsi="Times New Roman"/>
          <w:sz w:val="25"/>
          <w:szCs w:val="25"/>
        </w:rPr>
      </w:pPr>
      <w:r>
        <w:rPr>
          <w:rFonts w:ascii="Times New Roman" w:hAnsi="Times New Roman"/>
          <w:sz w:val="25"/>
          <w:szCs w:val="25"/>
        </w:rPr>
        <w:t xml:space="preserve">Balance of </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w:t>
      </w:r>
      <w:r>
        <w:rPr>
          <w:rFonts w:ascii="Times New Roman" w:hAnsi="Times New Roman"/>
          <w:sz w:val="25"/>
          <w:szCs w:val="25"/>
        </w:rPr>
        <w:tab/>
      </w:r>
      <w:r>
        <w:rPr>
          <w:rFonts w:ascii="Times New Roman" w:hAnsi="Times New Roman"/>
          <w:sz w:val="25"/>
          <w:szCs w:val="25"/>
        </w:rPr>
        <w:t>986.9  -</w:t>
      </w:r>
      <w:r>
        <w:rPr>
          <w:rFonts w:ascii="Times New Roman" w:hAnsi="Times New Roman"/>
          <w:sz w:val="25"/>
          <w:szCs w:val="25"/>
        </w:rPr>
        <w:t xml:space="preserve">  1337.9 </w:t>
      </w:r>
    </w:p>
    <w:p>
      <w:pPr>
        <w:pStyle w:val="style0"/>
        <w:ind w:left="1440"/>
        <w:jc w:val="both"/>
        <w:rPr>
          <w:rFonts w:ascii="Times New Roman" w:hAnsi="Times New Roman"/>
          <w:i/>
          <w:sz w:val="25"/>
          <w:szCs w:val="25"/>
        </w:rPr>
      </w:pPr>
      <w:r>
        <w:rPr>
          <w:rFonts w:ascii="Times New Roman" w:hAnsi="Times New Roman"/>
          <w:sz w:val="25"/>
          <w:szCs w:val="25"/>
        </w:rPr>
        <w:t xml:space="preserve">Trade for 1986  </w:t>
      </w:r>
      <w:r>
        <w:rPr>
          <w:rFonts w:ascii="Times New Roman" w:hAnsi="Times New Roman"/>
          <w:sz w:val="25"/>
          <w:szCs w:val="25"/>
        </w:rPr>
        <w:tab/>
      </w:r>
      <w:r>
        <w:rPr>
          <w:rFonts w:ascii="Times New Roman" w:hAnsi="Times New Roman"/>
          <w:sz w:val="25"/>
          <w:szCs w:val="25"/>
        </w:rPr>
        <w:t>=</w:t>
      </w:r>
      <w:r>
        <w:rPr>
          <w:rFonts w:ascii="Times New Roman" w:hAnsi="Times New Roman"/>
          <w:sz w:val="25"/>
          <w:szCs w:val="25"/>
        </w:rPr>
        <w:tab/>
      </w:r>
      <w:r>
        <w:rPr>
          <w:rFonts w:ascii="Times New Roman" w:hAnsi="Times New Roman"/>
          <w:sz w:val="25"/>
          <w:szCs w:val="25"/>
        </w:rPr>
        <w:t xml:space="preserve">-351 </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i/>
          <w:sz w:val="25"/>
          <w:szCs w:val="25"/>
        </w:rPr>
        <w:t xml:space="preserve">1 mark </w:t>
      </w:r>
    </w:p>
    <w:p>
      <w:pPr>
        <w:pStyle w:val="style0"/>
        <w:spacing w:lineRule="auto" w:line="360"/>
        <w:ind w:left="1440"/>
        <w:jc w:val="both"/>
        <w:rPr>
          <w:rFonts w:ascii="Times New Roman" w:hAnsi="Times New Roman"/>
          <w:i/>
          <w:sz w:val="25"/>
          <w:szCs w:val="25"/>
        </w:rPr>
      </w:pPr>
      <w:r>
        <w:rPr>
          <w:rFonts w:ascii="Times New Roman" w:hAnsi="Times New Roman"/>
          <w:i/>
          <w:sz w:val="25"/>
          <w:szCs w:val="25"/>
        </w:rPr>
        <w:tab/>
      </w:r>
      <w:r>
        <w:rPr>
          <w:rFonts w:ascii="Times New Roman" w:hAnsi="Times New Roman"/>
          <w:i/>
          <w:sz w:val="25"/>
          <w:szCs w:val="25"/>
        </w:rPr>
        <w:tab/>
      </w:r>
      <w:r>
        <w:rPr>
          <w:rFonts w:ascii="Times New Roman" w:hAnsi="Times New Roman"/>
          <w:i/>
          <w:sz w:val="25"/>
          <w:szCs w:val="25"/>
        </w:rPr>
        <w:tab/>
      </w:r>
      <w:r>
        <w:rPr>
          <w:rFonts w:ascii="Times New Roman" w:hAnsi="Times New Roman"/>
          <w:i/>
          <w:sz w:val="25"/>
          <w:szCs w:val="25"/>
        </w:rPr>
        <w:tab/>
      </w:r>
      <w:r>
        <w:rPr>
          <w:rFonts w:ascii="Times New Roman" w:hAnsi="Times New Roman"/>
          <w:i/>
          <w:sz w:val="25"/>
          <w:szCs w:val="25"/>
        </w:rPr>
        <w:tab/>
      </w:r>
      <w:r>
        <w:rPr>
          <w:rFonts w:ascii="Times New Roman" w:hAnsi="Times New Roman"/>
          <w:i/>
          <w:sz w:val="25"/>
          <w:szCs w:val="25"/>
        </w:rPr>
        <w:tab/>
      </w:r>
      <w:r>
        <w:rPr>
          <w:rFonts w:ascii="Times New Roman" w:hAnsi="Times New Roman"/>
          <w:i/>
          <w:sz w:val="25"/>
          <w:szCs w:val="25"/>
        </w:rPr>
        <w:t xml:space="preserve"> </w:t>
      </w:r>
      <w:r>
        <w:rPr>
          <w:rFonts w:ascii="Times New Roman" w:hAnsi="Times New Roman"/>
          <w:i/>
          <w:sz w:val="25"/>
          <w:szCs w:val="25"/>
        </w:rPr>
        <w:tab/>
      </w:r>
      <w:r>
        <w:rPr>
          <w:rFonts w:ascii="Times New Roman" w:hAnsi="Times New Roman"/>
          <w:i/>
          <w:sz w:val="25"/>
          <w:szCs w:val="25"/>
        </w:rPr>
        <w:tab/>
      </w:r>
      <w:r>
        <w:rPr>
          <w:rFonts w:ascii="Times New Roman" w:hAnsi="Times New Roman"/>
          <w:i/>
          <w:sz w:val="25"/>
          <w:szCs w:val="25"/>
        </w:rPr>
        <w:tab/>
      </w:r>
      <w:r>
        <w:rPr>
          <w:rFonts w:ascii="Times New Roman" w:hAnsi="Times New Roman"/>
          <w:i/>
          <w:sz w:val="25"/>
          <w:szCs w:val="25"/>
        </w:rPr>
        <w:t xml:space="preserve">     (05 marks) </w:t>
      </w:r>
    </w:p>
    <w:p>
      <w:pPr>
        <w:pStyle w:val="style0"/>
        <w:spacing w:lineRule="auto" w:line="360"/>
        <w:jc w:val="both"/>
        <w:rPr>
          <w:rFonts w:ascii="Times New Roman" w:hAnsi="Times New Roman"/>
          <w:sz w:val="25"/>
          <w:szCs w:val="25"/>
        </w:rPr>
      </w:pPr>
    </w:p>
    <w:tbl>
      <w:tblPr>
        <w:tblW w:w="5472" w:type="dxa"/>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2412"/>
      </w:tblGrid>
      <w:tr>
        <w:trPr/>
        <w:tc>
          <w:tcPr>
            <w:tcW w:w="3060" w:type="dxa"/>
            <w:tcBorders/>
            <w:shd w:val="clear" w:color="auto" w:fill="auto"/>
          </w:tcPr>
          <w:p>
            <w:pPr>
              <w:pStyle w:val="style0"/>
              <w:spacing w:lineRule="auto" w:line="360"/>
              <w:jc w:val="both"/>
              <w:rPr>
                <w:rFonts w:ascii="Times New Roman" w:hAnsi="Times New Roman"/>
                <w:b/>
                <w:sz w:val="25"/>
                <w:szCs w:val="25"/>
              </w:rPr>
            </w:pPr>
            <w:r>
              <w:rPr>
                <w:rFonts w:ascii="Times New Roman" w:hAnsi="Times New Roman"/>
                <w:b/>
                <w:sz w:val="25"/>
                <w:szCs w:val="25"/>
              </w:rPr>
              <w:t xml:space="preserve">Years </w:t>
            </w:r>
          </w:p>
        </w:tc>
        <w:tc>
          <w:tcPr>
            <w:tcW w:w="2412" w:type="dxa"/>
            <w:tcBorders/>
            <w:shd w:val="clear" w:color="auto" w:fill="auto"/>
          </w:tcPr>
          <w:p>
            <w:pPr>
              <w:pStyle w:val="style0"/>
              <w:spacing w:lineRule="auto" w:line="360"/>
              <w:jc w:val="both"/>
              <w:rPr>
                <w:rFonts w:ascii="Times New Roman" w:hAnsi="Times New Roman"/>
                <w:b/>
                <w:sz w:val="25"/>
                <w:szCs w:val="25"/>
              </w:rPr>
            </w:pPr>
            <w:r>
              <w:rPr>
                <w:rFonts w:ascii="Times New Roman" w:hAnsi="Times New Roman"/>
                <w:b/>
                <w:sz w:val="25"/>
                <w:szCs w:val="25"/>
              </w:rPr>
              <w:t xml:space="preserve">Balance of trade </w:t>
            </w:r>
          </w:p>
        </w:tc>
      </w:tr>
      <w:tr>
        <w:tblPrEx/>
        <w:trPr/>
        <w:tc>
          <w:tcPr>
            <w:tcW w:w="3060" w:type="dxa"/>
            <w:tcBorders/>
            <w:shd w:val="clear" w:color="auto" w:fill="auto"/>
          </w:tcPr>
          <w:p>
            <w:pPr>
              <w:pStyle w:val="style0"/>
              <w:spacing w:lineRule="auto" w:line="360"/>
              <w:jc w:val="both"/>
              <w:rPr>
                <w:rFonts w:ascii="Times New Roman" w:hAnsi="Times New Roman"/>
                <w:sz w:val="25"/>
                <w:szCs w:val="25"/>
              </w:rPr>
            </w:pPr>
            <w:r>
              <w:rPr>
                <w:rFonts w:ascii="Times New Roman" w:hAnsi="Times New Roman"/>
                <w:sz w:val="25"/>
                <w:szCs w:val="25"/>
              </w:rPr>
              <w:t>1982</w:t>
            </w:r>
          </w:p>
          <w:p>
            <w:pPr>
              <w:pStyle w:val="style0"/>
              <w:spacing w:lineRule="auto" w:line="360"/>
              <w:jc w:val="both"/>
              <w:rPr>
                <w:rFonts w:ascii="Times New Roman" w:hAnsi="Times New Roman"/>
                <w:sz w:val="25"/>
                <w:szCs w:val="25"/>
              </w:rPr>
            </w:pPr>
            <w:r>
              <w:rPr>
                <w:rFonts w:ascii="Times New Roman" w:hAnsi="Times New Roman"/>
                <w:sz w:val="25"/>
                <w:szCs w:val="25"/>
              </w:rPr>
              <w:t>1983</w:t>
            </w:r>
          </w:p>
          <w:p>
            <w:pPr>
              <w:pStyle w:val="style0"/>
              <w:spacing w:lineRule="auto" w:line="360"/>
              <w:jc w:val="both"/>
              <w:rPr>
                <w:rFonts w:ascii="Times New Roman" w:hAnsi="Times New Roman"/>
                <w:sz w:val="25"/>
                <w:szCs w:val="25"/>
              </w:rPr>
            </w:pPr>
            <w:r>
              <w:rPr>
                <w:rFonts w:ascii="Times New Roman" w:hAnsi="Times New Roman"/>
                <w:sz w:val="25"/>
                <w:szCs w:val="25"/>
              </w:rPr>
              <w:t>1984</w:t>
            </w:r>
          </w:p>
          <w:p>
            <w:pPr>
              <w:pStyle w:val="style0"/>
              <w:spacing w:lineRule="auto" w:line="360"/>
              <w:jc w:val="both"/>
              <w:rPr>
                <w:rFonts w:ascii="Times New Roman" w:hAnsi="Times New Roman"/>
                <w:sz w:val="25"/>
                <w:szCs w:val="25"/>
              </w:rPr>
            </w:pPr>
            <w:r>
              <w:rPr>
                <w:rFonts w:ascii="Times New Roman" w:hAnsi="Times New Roman"/>
                <w:sz w:val="25"/>
                <w:szCs w:val="25"/>
              </w:rPr>
              <w:t>1985</w:t>
            </w:r>
          </w:p>
          <w:p>
            <w:pPr>
              <w:pStyle w:val="style0"/>
              <w:spacing w:lineRule="auto" w:line="360"/>
              <w:jc w:val="both"/>
              <w:rPr>
                <w:rFonts w:ascii="Times New Roman" w:hAnsi="Times New Roman"/>
                <w:sz w:val="25"/>
                <w:szCs w:val="25"/>
              </w:rPr>
            </w:pPr>
            <w:r>
              <w:rPr>
                <w:rFonts w:ascii="Times New Roman" w:hAnsi="Times New Roman"/>
                <w:sz w:val="25"/>
                <w:szCs w:val="25"/>
              </w:rPr>
              <w:t>1986</w:t>
            </w:r>
          </w:p>
        </w:tc>
        <w:tc>
          <w:tcPr>
            <w:tcW w:w="2412" w:type="dxa"/>
            <w:tcBorders/>
            <w:shd w:val="clear" w:color="auto" w:fill="auto"/>
          </w:tcPr>
          <w:p>
            <w:pPr>
              <w:pStyle w:val="style0"/>
              <w:spacing w:lineRule="auto" w:line="360"/>
              <w:jc w:val="both"/>
              <w:rPr>
                <w:rFonts w:ascii="Times New Roman" w:hAnsi="Times New Roman"/>
                <w:sz w:val="25"/>
                <w:szCs w:val="25"/>
              </w:rPr>
            </w:pPr>
            <w:r>
              <w:rPr>
                <w:rFonts w:ascii="Times New Roman" w:hAnsi="Times New Roman"/>
                <w:sz w:val="25"/>
                <w:szCs w:val="25"/>
              </w:rPr>
              <w:t>-331.7  = -332</w:t>
            </w:r>
          </w:p>
          <w:p>
            <w:pPr>
              <w:pStyle w:val="style0"/>
              <w:spacing w:lineRule="auto" w:line="360"/>
              <w:jc w:val="both"/>
              <w:rPr>
                <w:rFonts w:ascii="Times New Roman" w:hAnsi="Times New Roman"/>
                <w:sz w:val="25"/>
                <w:szCs w:val="25"/>
              </w:rPr>
            </w:pPr>
            <w:r>
              <w:rPr>
                <w:rFonts w:ascii="Times New Roman" w:hAnsi="Times New Roman"/>
                <w:sz w:val="25"/>
                <w:szCs w:val="25"/>
              </w:rPr>
              <w:t>--253.4  =  -253</w:t>
            </w:r>
          </w:p>
          <w:p>
            <w:pPr>
              <w:pStyle w:val="style0"/>
              <w:spacing w:lineRule="auto" w:line="360"/>
              <w:jc w:val="both"/>
              <w:rPr>
                <w:rFonts w:ascii="Times New Roman" w:hAnsi="Times New Roman"/>
                <w:sz w:val="25"/>
                <w:szCs w:val="25"/>
              </w:rPr>
            </w:pPr>
            <w:r>
              <w:rPr>
                <w:rFonts w:ascii="Times New Roman" w:hAnsi="Times New Roman"/>
                <w:sz w:val="25"/>
                <w:szCs w:val="25"/>
              </w:rPr>
              <w:t>-320.3  =  -320</w:t>
            </w:r>
          </w:p>
          <w:p>
            <w:pPr>
              <w:pStyle w:val="style0"/>
              <w:spacing w:lineRule="auto" w:line="360"/>
              <w:jc w:val="both"/>
              <w:rPr>
                <w:rFonts w:ascii="Times New Roman" w:hAnsi="Times New Roman"/>
                <w:sz w:val="25"/>
                <w:szCs w:val="25"/>
              </w:rPr>
            </w:pPr>
            <w:r>
              <w:rPr>
                <w:rFonts w:ascii="Times New Roman" w:hAnsi="Times New Roman"/>
                <w:sz w:val="25"/>
                <w:szCs w:val="25"/>
              </w:rPr>
              <w:t>-384.6  =  -385</w:t>
            </w:r>
          </w:p>
          <w:p>
            <w:pPr>
              <w:pStyle w:val="style0"/>
              <w:spacing w:lineRule="auto" w:line="360"/>
              <w:jc w:val="both"/>
              <w:rPr>
                <w:rFonts w:ascii="Times New Roman" w:hAnsi="Times New Roman"/>
                <w:sz w:val="25"/>
                <w:szCs w:val="25"/>
              </w:rPr>
            </w:pPr>
            <w:r>
              <w:rPr>
                <w:rFonts w:ascii="Times New Roman" w:hAnsi="Times New Roman"/>
                <w:sz w:val="25"/>
                <w:szCs w:val="25"/>
              </w:rPr>
              <w:t>-351.0  =  -351</w:t>
            </w:r>
          </w:p>
        </w:tc>
      </w:tr>
    </w:tbl>
    <w:p>
      <w:pPr>
        <w:pStyle w:val="style0"/>
        <w:spacing w:lineRule="auto" w:line="360"/>
        <w:jc w:val="both"/>
        <w:rPr>
          <w:rFonts w:ascii="Times New Roman" w:hAnsi="Times New Roman"/>
          <w:sz w:val="25"/>
          <w:szCs w:val="25"/>
        </w:rPr>
      </w:pPr>
    </w:p>
    <w:p>
      <w:pPr>
        <w:pStyle w:val="style179"/>
        <w:numPr>
          <w:ilvl w:val="0"/>
          <w:numId w:val="2"/>
        </w:numPr>
        <w:spacing w:lineRule="auto" w:line="360"/>
        <w:ind w:left="1440" w:hanging="720"/>
        <w:jc w:val="both"/>
        <w:rPr>
          <w:rFonts w:ascii="Times New Roman" w:hAnsi="Times New Roman"/>
          <w:sz w:val="25"/>
          <w:szCs w:val="25"/>
        </w:rPr>
      </w:pPr>
      <w:r>
        <w:rPr>
          <w:rFonts w:ascii="Times New Roman" w:hAnsi="Times New Roman"/>
          <w:sz w:val="25"/>
          <w:szCs w:val="25"/>
        </w:rPr>
        <w:t xml:space="preserve">Draw a divergence bar graph to portray Kenya’s balance of visible trade. </w:t>
      </w:r>
    </w:p>
    <w:p>
      <w:pPr>
        <w:pStyle w:val="style179"/>
        <w:ind w:left="7920"/>
        <w:jc w:val="both"/>
        <w:rPr>
          <w:rFonts w:ascii="Times New Roman" w:hAnsi="Times New Roman"/>
          <w:i/>
          <w:sz w:val="25"/>
          <w:szCs w:val="25"/>
        </w:rPr>
      </w:pPr>
      <w:r>
        <w:rPr>
          <w:rFonts w:ascii="Times New Roman" w:hAnsi="Times New Roman"/>
          <w:i/>
          <w:sz w:val="25"/>
          <w:szCs w:val="25"/>
        </w:rPr>
        <w:t xml:space="preserve">     (08 marks) </w:t>
      </w:r>
    </w:p>
    <w:p>
      <w:pPr>
        <w:pStyle w:val="style179"/>
        <w:ind w:left="7920"/>
        <w:jc w:val="both"/>
        <w:rPr>
          <w:rFonts w:ascii="Times New Roman" w:hAnsi="Times New Roman"/>
          <w:i/>
          <w:sz w:val="25"/>
          <w:szCs w:val="25"/>
        </w:rPr>
      </w:pPr>
    </w:p>
    <w:p>
      <w:pPr>
        <w:pStyle w:val="style0"/>
        <w:jc w:val="center"/>
        <w:rPr>
          <w:rFonts w:ascii="Times New Roman" w:hAnsi="Times New Roman"/>
          <w:b/>
          <w:sz w:val="25"/>
          <w:szCs w:val="25"/>
        </w:rPr>
      </w:pPr>
      <w:r>
        <w:rPr>
          <w:rFonts w:ascii="Times New Roman" w:hAnsi="Times New Roman"/>
          <w:b/>
          <w:sz w:val="25"/>
          <w:szCs w:val="25"/>
        </w:rPr>
        <w:t>A divergence bar graph showing Kenya’s balance of visible trade</w:t>
      </w:r>
      <w:r>
        <w:rPr>
          <w:rFonts w:ascii="Times New Roman" w:hAnsi="Times New Roman"/>
          <w:b/>
          <w:sz w:val="25"/>
          <w:szCs w:val="25"/>
        </w:rPr>
        <w:t>.</w:t>
      </w:r>
      <w:r>
        <w:rPr>
          <w:rFonts w:ascii="Times New Roman" w:hAnsi="Times New Roman"/>
          <w:b/>
          <w:sz w:val="25"/>
          <w:szCs w:val="25"/>
        </w:rPr>
        <w:t xml:space="preserve"> (1982 – 1986)</w:t>
      </w:r>
    </w:p>
    <w:p>
      <w:pPr>
        <w:pStyle w:val="style0"/>
        <w:jc w:val="both"/>
        <w:rPr>
          <w:rFonts w:ascii="Times New Roman" w:hAnsi="Times New Roman"/>
          <w:sz w:val="25"/>
          <w:szCs w:val="25"/>
        </w:rPr>
      </w:pPr>
    </w:p>
    <w:p>
      <w:pPr>
        <w:pStyle w:val="style0"/>
        <w:jc w:val="both"/>
        <w:rPr>
          <w:rFonts w:ascii="Times New Roman" w:hAnsi="Times New Roman"/>
          <w:i/>
          <w:sz w:val="25"/>
          <w:szCs w:val="25"/>
        </w:rPr>
      </w:pPr>
    </w:p>
    <w:p>
      <w:pPr>
        <w:pStyle w:val="style179"/>
        <w:ind w:left="7920"/>
        <w:jc w:val="both"/>
        <w:rPr>
          <w:rFonts w:ascii="Times New Roman" w:hAnsi="Times New Roman"/>
          <w:i/>
          <w:sz w:val="25"/>
          <w:szCs w:val="25"/>
        </w:rPr>
      </w:pPr>
      <w:r>
        <w:rPr>
          <w:noProof/>
        </w:rPr>
        <w:drawing>
          <wp:anchor distT="0" distB="0" distL="0" distR="0" simplePos="false" relativeHeight="5" behindDoc="true" locked="false" layoutInCell="true" allowOverlap="true">
            <wp:simplePos x="0" y="0"/>
            <wp:positionH relativeFrom="column">
              <wp:posOffset>266700</wp:posOffset>
            </wp:positionH>
            <wp:positionV relativeFrom="paragraph">
              <wp:posOffset>-1905</wp:posOffset>
            </wp:positionV>
            <wp:extent cx="5629275" cy="6254115"/>
            <wp:effectExtent l="0" t="0" r="9525" b="0"/>
            <wp:wrapNone/>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1282" t="23167" r="4005" b="0"/>
                    <a:stretch/>
                  </pic:blipFill>
                  <pic:spPr>
                    <a:xfrm rot="0">
                      <a:off x="0" y="0"/>
                      <a:ext cx="5629275" cy="6254115"/>
                    </a:xfrm>
                    <a:prstGeom prst="rect"/>
                    <a:ln>
                      <a:noFill/>
                    </a:ln>
                  </pic:spPr>
                </pic:pic>
              </a:graphicData>
            </a:graphic>
            <wp14:sizeRelH relativeFrom="page">
              <wp14:pctWidth>0</wp14:pctWidth>
            </wp14:sizeRelH>
            <wp14:sizeRelV relativeFrom="page">
              <wp14:pctHeight>0</wp14:pctHeight>
            </wp14:sizeRelV>
          </wp:anchor>
        </w:drawing>
      </w: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ind w:left="7920"/>
        <w:jc w:val="both"/>
        <w:rPr>
          <w:rFonts w:ascii="Times New Roman" w:hAnsi="Times New Roman"/>
          <w:i/>
          <w:sz w:val="25"/>
          <w:szCs w:val="25"/>
        </w:rPr>
      </w:pPr>
    </w:p>
    <w:p>
      <w:pPr>
        <w:pStyle w:val="style179"/>
        <w:numPr>
          <w:ilvl w:val="0"/>
          <w:numId w:val="2"/>
        </w:numPr>
        <w:ind w:left="1440" w:hanging="720"/>
        <w:jc w:val="both"/>
        <w:rPr>
          <w:rFonts w:ascii="Times New Roman" w:hAnsi="Times New Roman"/>
          <w:sz w:val="25"/>
          <w:szCs w:val="25"/>
        </w:rPr>
      </w:pPr>
      <w:r>
        <w:rPr>
          <w:rFonts w:ascii="Times New Roman" w:hAnsi="Times New Roman"/>
          <w:sz w:val="25"/>
          <w:szCs w:val="25"/>
        </w:rPr>
        <w:t xml:space="preserve">Identify the years in which; </w:t>
      </w:r>
    </w:p>
    <w:p>
      <w:pPr>
        <w:pStyle w:val="style179"/>
        <w:numPr>
          <w:ilvl w:val="0"/>
          <w:numId w:val="3"/>
        </w:numPr>
        <w:jc w:val="both"/>
        <w:rPr>
          <w:rFonts w:ascii="Times New Roman" w:hAnsi="Times New Roman"/>
          <w:sz w:val="25"/>
          <w:szCs w:val="25"/>
        </w:rPr>
      </w:pPr>
      <w:r>
        <w:rPr>
          <w:rFonts w:ascii="Times New Roman" w:hAnsi="Times New Roman"/>
          <w:sz w:val="25"/>
          <w:szCs w:val="25"/>
        </w:rPr>
        <w:t>Kenya’s balance of visible trade was:</w:t>
      </w:r>
    </w:p>
    <w:p>
      <w:pPr>
        <w:pStyle w:val="style179"/>
        <w:numPr>
          <w:ilvl w:val="0"/>
          <w:numId w:val="4"/>
        </w:numPr>
        <w:jc w:val="both"/>
        <w:rPr>
          <w:rFonts w:ascii="Times New Roman" w:hAnsi="Times New Roman"/>
          <w:b/>
          <w:sz w:val="25"/>
          <w:szCs w:val="25"/>
        </w:rPr>
      </w:pPr>
      <w:r>
        <w:rPr>
          <w:rFonts w:ascii="Times New Roman" w:hAnsi="Times New Roman"/>
          <w:b/>
          <w:sz w:val="25"/>
          <w:szCs w:val="25"/>
        </w:rPr>
        <w:t>Unfavourable</w:t>
      </w:r>
      <w:r>
        <w:rPr>
          <w:rFonts w:ascii="Times New Roman" w:hAnsi="Times New Roman"/>
          <w:b/>
          <w:sz w:val="25"/>
          <w:szCs w:val="25"/>
        </w:rPr>
        <w:t xml:space="preserve"> </w:t>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 xml:space="preserve"> </w:t>
      </w:r>
      <w:r>
        <w:rPr>
          <w:rFonts w:ascii="Times New Roman" w:hAnsi="Times New Roman"/>
          <w:b/>
          <w:sz w:val="25"/>
          <w:szCs w:val="25"/>
        </w:rPr>
        <w:tab/>
      </w:r>
      <w:r>
        <w:rPr>
          <w:rFonts w:ascii="Times New Roman" w:hAnsi="Times New Roman"/>
          <w:b/>
          <w:i/>
          <w:sz w:val="25"/>
          <w:szCs w:val="25"/>
        </w:rPr>
        <w:t xml:space="preserve">       (03 marks)</w:t>
      </w:r>
      <w:r>
        <w:rPr>
          <w:rFonts w:ascii="Times New Roman" w:hAnsi="Times New Roman"/>
          <w:b/>
          <w:sz w:val="25"/>
          <w:szCs w:val="25"/>
        </w:rPr>
        <w:t xml:space="preserve"> </w:t>
      </w:r>
    </w:p>
    <w:p>
      <w:pPr>
        <w:pStyle w:val="style179"/>
        <w:ind w:left="2520"/>
        <w:jc w:val="both"/>
        <w:rPr>
          <w:rFonts w:ascii="Times New Roman" w:hAnsi="Times New Roman"/>
          <w:sz w:val="25"/>
          <w:szCs w:val="25"/>
        </w:rPr>
      </w:pPr>
    </w:p>
    <w:p>
      <w:pPr>
        <w:pStyle w:val="style179"/>
        <w:ind w:left="2520"/>
        <w:jc w:val="both"/>
        <w:rPr>
          <w:rFonts w:ascii="Times New Roman" w:hAnsi="Times New Roman"/>
          <w:sz w:val="25"/>
          <w:szCs w:val="25"/>
        </w:rPr>
      </w:pPr>
      <w:r>
        <w:rPr>
          <w:rFonts w:ascii="Times New Roman" w:hAnsi="Times New Roman"/>
          <w:sz w:val="25"/>
          <w:szCs w:val="25"/>
        </w:rPr>
        <w:t xml:space="preserve">The years in which Kenya’s balance of visible trade was </w:t>
      </w:r>
      <w:r>
        <w:rPr>
          <w:rFonts w:ascii="Times New Roman" w:hAnsi="Times New Roman"/>
          <w:sz w:val="25"/>
          <w:szCs w:val="25"/>
        </w:rPr>
        <w:t>unfavourable</w:t>
      </w:r>
      <w:r>
        <w:rPr>
          <w:rFonts w:ascii="Times New Roman" w:hAnsi="Times New Roman"/>
          <w:sz w:val="25"/>
          <w:szCs w:val="25"/>
        </w:rPr>
        <w:t xml:space="preserve"> are 1982, 1983, 1984, 1985 and 1986. </w:t>
      </w:r>
    </w:p>
    <w:p>
      <w:pPr>
        <w:pStyle w:val="style179"/>
        <w:ind w:left="2520"/>
        <w:jc w:val="both"/>
        <w:rPr>
          <w:rFonts w:ascii="Times New Roman" w:hAnsi="Times New Roman"/>
          <w:sz w:val="25"/>
          <w:szCs w:val="25"/>
        </w:rPr>
      </w:pPr>
    </w:p>
    <w:p>
      <w:pPr>
        <w:pStyle w:val="style179"/>
        <w:ind w:left="2520"/>
        <w:jc w:val="right"/>
        <w:rPr>
          <w:rFonts w:ascii="Times New Roman" w:hAnsi="Times New Roman"/>
          <w:b/>
          <w:i/>
          <w:sz w:val="25"/>
          <w:szCs w:val="25"/>
        </w:rPr>
      </w:pPr>
      <w:r>
        <w:rPr>
          <w:rFonts w:ascii="Times New Roman" w:hAnsi="Times New Roman"/>
          <w:i/>
          <w:sz w:val="25"/>
          <w:szCs w:val="25"/>
        </w:rPr>
        <w:tab/>
      </w:r>
      <w:r>
        <w:rPr>
          <w:rFonts w:ascii="Times New Roman" w:hAnsi="Times New Roman"/>
          <w:i/>
          <w:sz w:val="25"/>
          <w:szCs w:val="25"/>
        </w:rPr>
        <w:tab/>
      </w:r>
      <w:r>
        <w:rPr>
          <w:rFonts w:ascii="Times New Roman" w:hAnsi="Times New Roman"/>
          <w:i/>
          <w:sz w:val="25"/>
          <w:szCs w:val="25"/>
        </w:rPr>
        <w:tab/>
      </w:r>
      <w:r>
        <w:rPr>
          <w:rFonts w:ascii="Times New Roman" w:hAnsi="Times New Roman"/>
          <w:i/>
          <w:sz w:val="25"/>
          <w:szCs w:val="25"/>
        </w:rPr>
        <w:tab/>
      </w:r>
      <w:r>
        <w:rPr>
          <w:rFonts w:ascii="Times New Roman" w:hAnsi="Times New Roman"/>
          <w:b/>
          <w:i/>
          <w:sz w:val="25"/>
          <w:szCs w:val="25"/>
        </w:rPr>
        <w:t xml:space="preserve">Any 3 x 1 = 3 marks </w:t>
      </w:r>
    </w:p>
    <w:p>
      <w:pPr>
        <w:pStyle w:val="style179"/>
        <w:numPr>
          <w:ilvl w:val="0"/>
          <w:numId w:val="4"/>
        </w:numPr>
        <w:jc w:val="both"/>
        <w:rPr>
          <w:rFonts w:ascii="Times New Roman" w:hAnsi="Times New Roman"/>
          <w:b/>
          <w:sz w:val="25"/>
          <w:szCs w:val="25"/>
        </w:rPr>
      </w:pPr>
      <w:r>
        <w:rPr>
          <w:rFonts w:ascii="Times New Roman" w:hAnsi="Times New Roman"/>
          <w:b/>
          <w:sz w:val="25"/>
          <w:szCs w:val="25"/>
        </w:rPr>
        <w:t>Favourable</w:t>
      </w:r>
      <w:r>
        <w:rPr>
          <w:rFonts w:ascii="Times New Roman" w:hAnsi="Times New Roman"/>
          <w:b/>
          <w:sz w:val="25"/>
          <w:szCs w:val="25"/>
        </w:rPr>
        <w:t xml:space="preserve"> </w:t>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 xml:space="preserve"> </w:t>
      </w:r>
      <w:r>
        <w:rPr>
          <w:rFonts w:ascii="Times New Roman" w:hAnsi="Times New Roman"/>
          <w:b/>
          <w:sz w:val="25"/>
          <w:szCs w:val="25"/>
        </w:rPr>
        <w:tab/>
      </w:r>
      <w:r>
        <w:rPr>
          <w:rFonts w:ascii="Times New Roman" w:hAnsi="Times New Roman"/>
          <w:b/>
          <w:sz w:val="25"/>
          <w:szCs w:val="25"/>
        </w:rPr>
        <w:t xml:space="preserve">              </w:t>
      </w:r>
      <w:r>
        <w:rPr>
          <w:rFonts w:ascii="Times New Roman" w:hAnsi="Times New Roman"/>
          <w:b/>
          <w:i/>
          <w:sz w:val="25"/>
          <w:szCs w:val="25"/>
        </w:rPr>
        <w:t>(01 mark)</w:t>
      </w:r>
      <w:r>
        <w:rPr>
          <w:rFonts w:ascii="Times New Roman" w:hAnsi="Times New Roman"/>
          <w:b/>
          <w:sz w:val="25"/>
          <w:szCs w:val="25"/>
        </w:rPr>
        <w:t xml:space="preserve"> </w:t>
      </w:r>
    </w:p>
    <w:p>
      <w:pPr>
        <w:pStyle w:val="style179"/>
        <w:ind w:left="2520"/>
        <w:jc w:val="both"/>
        <w:rPr>
          <w:rFonts w:ascii="Times New Roman" w:hAnsi="Times New Roman"/>
          <w:sz w:val="25"/>
          <w:szCs w:val="25"/>
        </w:rPr>
      </w:pPr>
    </w:p>
    <w:p>
      <w:pPr>
        <w:pStyle w:val="style0"/>
        <w:ind w:left="1440"/>
        <w:jc w:val="both"/>
        <w:rPr>
          <w:rFonts w:ascii="Times New Roman" w:hAnsi="Times New Roman"/>
          <w:sz w:val="25"/>
          <w:szCs w:val="25"/>
        </w:rPr>
      </w:pPr>
      <w:r>
        <w:rPr>
          <w:rFonts w:ascii="Times New Roman" w:hAnsi="Times New Roman"/>
          <w:sz w:val="25"/>
          <w:szCs w:val="25"/>
        </w:rPr>
        <w:t xml:space="preserve">There is no year in which Kenya’s balance of visible trade was </w:t>
      </w:r>
      <w:r>
        <w:rPr>
          <w:rFonts w:ascii="Times New Roman" w:hAnsi="Times New Roman"/>
          <w:sz w:val="25"/>
          <w:szCs w:val="25"/>
        </w:rPr>
        <w:t>favourable</w:t>
      </w:r>
      <w:r>
        <w:rPr>
          <w:rFonts w:ascii="Times New Roman" w:hAnsi="Times New Roman"/>
          <w:sz w:val="25"/>
          <w:szCs w:val="25"/>
        </w:rPr>
        <w:t xml:space="preserve">. </w:t>
      </w:r>
    </w:p>
    <w:p>
      <w:pPr>
        <w:pStyle w:val="style0"/>
        <w:ind w:left="1440"/>
        <w:jc w:val="right"/>
        <w:rPr>
          <w:rFonts w:ascii="Times New Roman" w:hAnsi="Times New Roman"/>
          <w:i/>
          <w:sz w:val="25"/>
          <w:szCs w:val="25"/>
        </w:rPr>
      </w:pP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i/>
          <w:sz w:val="25"/>
          <w:szCs w:val="25"/>
        </w:rPr>
        <w:t xml:space="preserve">1 mark </w:t>
      </w:r>
    </w:p>
    <w:p>
      <w:pPr>
        <w:pStyle w:val="style0"/>
        <w:spacing w:lineRule="auto" w:line="360"/>
        <w:ind w:left="1440"/>
        <w:jc w:val="right"/>
        <w:rPr>
          <w:rFonts w:ascii="Times New Roman" w:hAnsi="Times New Roman"/>
          <w:i/>
          <w:sz w:val="25"/>
          <w:szCs w:val="25"/>
        </w:rPr>
      </w:pPr>
      <w:r>
        <w:rPr>
          <w:rFonts w:ascii="Times New Roman" w:hAnsi="Times New Roman"/>
          <w:i/>
          <w:sz w:val="25"/>
          <w:szCs w:val="25"/>
        </w:rPr>
        <w:tab/>
      </w:r>
      <w:r>
        <w:rPr>
          <w:rFonts w:ascii="Times New Roman" w:hAnsi="Times New Roman"/>
          <w:i/>
          <w:sz w:val="25"/>
          <w:szCs w:val="25"/>
        </w:rPr>
        <w:tab/>
      </w:r>
      <w:r>
        <w:rPr>
          <w:rFonts w:ascii="Times New Roman" w:hAnsi="Times New Roman"/>
          <w:i/>
          <w:sz w:val="25"/>
          <w:szCs w:val="25"/>
        </w:rPr>
        <w:tab/>
      </w:r>
      <w:r>
        <w:rPr>
          <w:rFonts w:ascii="Times New Roman" w:hAnsi="Times New Roman"/>
          <w:i/>
          <w:sz w:val="25"/>
          <w:szCs w:val="25"/>
        </w:rPr>
        <w:tab/>
      </w:r>
      <w:r>
        <w:rPr>
          <w:rFonts w:ascii="Times New Roman" w:hAnsi="Times New Roman"/>
          <w:i/>
          <w:sz w:val="25"/>
          <w:szCs w:val="25"/>
        </w:rPr>
        <w:tab/>
      </w:r>
      <w:r>
        <w:rPr>
          <w:rFonts w:ascii="Times New Roman" w:hAnsi="Times New Roman"/>
          <w:i/>
          <w:sz w:val="25"/>
          <w:szCs w:val="25"/>
        </w:rPr>
        <w:t xml:space="preserve">(04 marks </w:t>
      </w:r>
    </w:p>
    <w:p>
      <w:pPr>
        <w:pStyle w:val="style179"/>
        <w:numPr>
          <w:ilvl w:val="0"/>
          <w:numId w:val="3"/>
        </w:numPr>
        <w:spacing w:lineRule="auto" w:line="360"/>
        <w:jc w:val="both"/>
        <w:rPr>
          <w:rFonts w:ascii="Times New Roman" w:hAnsi="Times New Roman"/>
          <w:b/>
          <w:sz w:val="25"/>
          <w:szCs w:val="25"/>
        </w:rPr>
      </w:pPr>
      <w:r>
        <w:rPr>
          <w:rFonts w:ascii="Times New Roman" w:hAnsi="Times New Roman"/>
          <w:b/>
          <w:sz w:val="25"/>
          <w:szCs w:val="25"/>
        </w:rPr>
        <w:t xml:space="preserve">What are the demerits of a divergence bar graph?  </w:t>
      </w:r>
      <w:r>
        <w:rPr>
          <w:rFonts w:ascii="Times New Roman" w:hAnsi="Times New Roman"/>
          <w:b/>
          <w:sz w:val="25"/>
          <w:szCs w:val="25"/>
        </w:rPr>
        <w:tab/>
      </w:r>
      <w:r>
        <w:rPr>
          <w:rFonts w:ascii="Times New Roman" w:hAnsi="Times New Roman"/>
          <w:b/>
          <w:i/>
          <w:sz w:val="25"/>
          <w:szCs w:val="25"/>
        </w:rPr>
        <w:t xml:space="preserve">     (02 marks)</w:t>
      </w:r>
      <w:r>
        <w:rPr>
          <w:rFonts w:ascii="Times New Roman" w:hAnsi="Times New Roman"/>
          <w:b/>
          <w:sz w:val="25"/>
          <w:szCs w:val="25"/>
        </w:rPr>
        <w:t xml:space="preserve"> </w:t>
      </w:r>
    </w:p>
    <w:p>
      <w:pPr>
        <w:pStyle w:val="style179"/>
        <w:numPr>
          <w:ilvl w:val="0"/>
          <w:numId w:val="11"/>
        </w:numPr>
        <w:jc w:val="both"/>
        <w:rPr>
          <w:rFonts w:ascii="Times New Roman" w:hAnsi="Times New Roman"/>
          <w:sz w:val="25"/>
          <w:szCs w:val="25"/>
        </w:rPr>
      </w:pPr>
      <w:r>
        <w:rPr>
          <w:rFonts w:ascii="Times New Roman" w:hAnsi="Times New Roman"/>
          <w:sz w:val="25"/>
          <w:szCs w:val="25"/>
        </w:rPr>
        <w:t xml:space="preserve">It involves many calculations </w:t>
      </w:r>
    </w:p>
    <w:p>
      <w:pPr>
        <w:pStyle w:val="style179"/>
        <w:numPr>
          <w:ilvl w:val="0"/>
          <w:numId w:val="11"/>
        </w:numPr>
        <w:jc w:val="both"/>
        <w:rPr>
          <w:rFonts w:ascii="Times New Roman" w:hAnsi="Times New Roman"/>
          <w:sz w:val="25"/>
          <w:szCs w:val="25"/>
        </w:rPr>
      </w:pPr>
      <w:r>
        <w:rPr>
          <w:rFonts w:ascii="Times New Roman" w:hAnsi="Times New Roman"/>
          <w:sz w:val="25"/>
          <w:szCs w:val="25"/>
        </w:rPr>
        <w:t xml:space="preserve">Limited to only one commodity or item </w:t>
      </w:r>
    </w:p>
    <w:p>
      <w:pPr>
        <w:pStyle w:val="style179"/>
        <w:numPr>
          <w:ilvl w:val="0"/>
          <w:numId w:val="11"/>
        </w:numPr>
        <w:jc w:val="both"/>
        <w:rPr>
          <w:rFonts w:ascii="Times New Roman" w:hAnsi="Times New Roman"/>
          <w:sz w:val="25"/>
          <w:szCs w:val="25"/>
        </w:rPr>
      </w:pPr>
      <w:r>
        <w:rPr>
          <w:rFonts w:ascii="Times New Roman" w:hAnsi="Times New Roman"/>
          <w:sz w:val="25"/>
          <w:szCs w:val="25"/>
        </w:rPr>
        <w:t xml:space="preserve">Does not show actual values / absolute values but portrays divergences </w:t>
      </w:r>
    </w:p>
    <w:p>
      <w:pPr>
        <w:pStyle w:val="style179"/>
        <w:numPr>
          <w:ilvl w:val="0"/>
          <w:numId w:val="11"/>
        </w:numPr>
        <w:jc w:val="both"/>
        <w:rPr>
          <w:rFonts w:ascii="Times New Roman" w:hAnsi="Times New Roman"/>
          <w:sz w:val="25"/>
          <w:szCs w:val="25"/>
        </w:rPr>
      </w:pPr>
      <w:r>
        <w:rPr>
          <w:rFonts w:ascii="Times New Roman" w:hAnsi="Times New Roman"/>
          <w:sz w:val="25"/>
          <w:szCs w:val="25"/>
        </w:rPr>
        <w:t xml:space="preserve">Difficult to determine a suitable scale in case values have a wide amplitude </w:t>
      </w:r>
    </w:p>
    <w:p>
      <w:pPr>
        <w:pStyle w:val="style179"/>
        <w:numPr>
          <w:ilvl w:val="0"/>
          <w:numId w:val="11"/>
        </w:numPr>
        <w:jc w:val="both"/>
        <w:rPr>
          <w:rFonts w:ascii="Times New Roman" w:hAnsi="Times New Roman"/>
          <w:sz w:val="25"/>
          <w:szCs w:val="25"/>
        </w:rPr>
      </w:pPr>
      <w:r>
        <w:rPr>
          <w:rFonts w:ascii="Times New Roman" w:hAnsi="Times New Roman"/>
          <w:sz w:val="25"/>
          <w:szCs w:val="25"/>
        </w:rPr>
        <w:t xml:space="preserve">Time consuming especially drawing bars of each item. </w:t>
      </w:r>
    </w:p>
    <w:p>
      <w:pPr>
        <w:pStyle w:val="style179"/>
        <w:numPr>
          <w:ilvl w:val="0"/>
          <w:numId w:val="11"/>
        </w:numPr>
        <w:jc w:val="both"/>
        <w:rPr>
          <w:rFonts w:ascii="Times New Roman" w:hAnsi="Times New Roman"/>
          <w:sz w:val="25"/>
          <w:szCs w:val="25"/>
        </w:rPr>
      </w:pPr>
      <w:r>
        <w:rPr>
          <w:rFonts w:ascii="Times New Roman" w:hAnsi="Times New Roman"/>
          <w:sz w:val="25"/>
          <w:szCs w:val="25"/>
        </w:rPr>
        <w:t xml:space="preserve">It consumes large space </w:t>
      </w:r>
    </w:p>
    <w:p>
      <w:pPr>
        <w:pStyle w:val="style0"/>
        <w:jc w:val="both"/>
        <w:rPr>
          <w:rFonts w:ascii="Times New Roman" w:hAnsi="Times New Roman"/>
          <w:sz w:val="25"/>
          <w:szCs w:val="25"/>
        </w:rPr>
      </w:pPr>
    </w:p>
    <w:p>
      <w:pPr>
        <w:pStyle w:val="style0"/>
        <w:ind w:left="1440"/>
        <w:jc w:val="right"/>
        <w:rPr>
          <w:rFonts w:ascii="Times New Roman" w:hAnsi="Times New Roman"/>
          <w:b/>
          <w:i/>
          <w:sz w:val="25"/>
          <w:szCs w:val="25"/>
        </w:rPr>
      </w:pPr>
      <w:r>
        <w:rPr>
          <w:rFonts w:ascii="Times New Roman" w:hAnsi="Times New Roman"/>
          <w:b/>
          <w:i/>
          <w:sz w:val="25"/>
          <w:szCs w:val="25"/>
        </w:rPr>
        <w:t xml:space="preserve">Any 2 x 1 = (02 marks) </w:t>
      </w:r>
    </w:p>
    <w:p>
      <w:pPr>
        <w:pStyle w:val="style0"/>
        <w:ind w:left="1440"/>
        <w:jc w:val="both"/>
        <w:rPr>
          <w:rFonts w:ascii="Times New Roman" w:hAnsi="Times New Roman"/>
          <w:b/>
          <w:i/>
          <w:sz w:val="25"/>
          <w:szCs w:val="25"/>
        </w:rPr>
      </w:pPr>
    </w:p>
    <w:p>
      <w:pPr>
        <w:pStyle w:val="style179"/>
        <w:numPr>
          <w:ilvl w:val="0"/>
          <w:numId w:val="2"/>
        </w:numPr>
        <w:ind w:left="1440" w:hanging="720"/>
        <w:jc w:val="both"/>
        <w:rPr>
          <w:rFonts w:ascii="Times New Roman" w:hAnsi="Times New Roman"/>
          <w:b/>
          <w:i/>
          <w:sz w:val="25"/>
          <w:szCs w:val="25"/>
        </w:rPr>
      </w:pPr>
      <w:r>
        <w:rPr>
          <w:rFonts w:ascii="Times New Roman" w:hAnsi="Times New Roman"/>
          <w:b/>
          <w:sz w:val="25"/>
          <w:szCs w:val="25"/>
        </w:rPr>
        <w:t>Examine the importance of such trade in the economy of Kenya.</w:t>
      </w:r>
    </w:p>
    <w:p>
      <w:pPr>
        <w:pStyle w:val="style179"/>
        <w:ind w:left="7200" w:firstLine="720"/>
        <w:jc w:val="both"/>
        <w:rPr>
          <w:rFonts w:ascii="Times New Roman" w:hAnsi="Times New Roman"/>
          <w:b/>
          <w:i/>
          <w:sz w:val="25"/>
          <w:szCs w:val="25"/>
        </w:rPr>
      </w:pPr>
      <w:r>
        <w:rPr>
          <w:rFonts w:ascii="Times New Roman" w:hAnsi="Times New Roman"/>
          <w:b/>
          <w:sz w:val="25"/>
          <w:szCs w:val="25"/>
        </w:rPr>
        <w:t xml:space="preserve">     </w:t>
      </w:r>
      <w:r>
        <w:rPr>
          <w:rFonts w:ascii="Times New Roman" w:hAnsi="Times New Roman"/>
          <w:b/>
          <w:i/>
          <w:sz w:val="25"/>
          <w:szCs w:val="25"/>
        </w:rPr>
        <w:t xml:space="preserve">(06 marks) </w:t>
      </w:r>
    </w:p>
    <w:p>
      <w:pPr>
        <w:pStyle w:val="style0"/>
        <w:jc w:val="both"/>
        <w:rPr>
          <w:rFonts w:ascii="Times New Roman" w:hAnsi="Times New Roman"/>
          <w:sz w:val="25"/>
          <w:szCs w:val="25"/>
        </w:rPr>
      </w:pPr>
    </w:p>
    <w:p>
      <w:pPr>
        <w:pStyle w:val="style179"/>
        <w:numPr>
          <w:ilvl w:val="0"/>
          <w:numId w:val="11"/>
        </w:numPr>
        <w:jc w:val="both"/>
        <w:rPr>
          <w:rFonts w:ascii="Times New Roman" w:hAnsi="Times New Roman"/>
          <w:b/>
          <w:sz w:val="25"/>
          <w:szCs w:val="25"/>
        </w:rPr>
      </w:pPr>
      <w:r>
        <w:rPr>
          <w:rFonts w:ascii="Times New Roman" w:hAnsi="Times New Roman"/>
          <w:sz w:val="25"/>
          <w:szCs w:val="25"/>
        </w:rPr>
        <w:t xml:space="preserve">It encourages technological development </w:t>
      </w:r>
    </w:p>
    <w:p>
      <w:pPr>
        <w:pStyle w:val="style179"/>
        <w:numPr>
          <w:ilvl w:val="0"/>
          <w:numId w:val="11"/>
        </w:numPr>
        <w:jc w:val="both"/>
        <w:rPr>
          <w:rFonts w:ascii="Times New Roman" w:hAnsi="Times New Roman"/>
          <w:b/>
          <w:sz w:val="25"/>
          <w:szCs w:val="25"/>
        </w:rPr>
      </w:pPr>
      <w:r>
        <w:rPr>
          <w:rFonts w:ascii="Times New Roman" w:hAnsi="Times New Roman"/>
          <w:sz w:val="25"/>
          <w:szCs w:val="25"/>
        </w:rPr>
        <w:t xml:space="preserve">Utilization of country’s resources </w:t>
      </w:r>
    </w:p>
    <w:p>
      <w:pPr>
        <w:pStyle w:val="style179"/>
        <w:numPr>
          <w:ilvl w:val="0"/>
          <w:numId w:val="11"/>
        </w:numPr>
        <w:jc w:val="both"/>
        <w:rPr>
          <w:rFonts w:ascii="Times New Roman" w:hAnsi="Times New Roman"/>
          <w:b/>
          <w:sz w:val="25"/>
          <w:szCs w:val="25"/>
        </w:rPr>
      </w:pPr>
      <w:r>
        <w:rPr>
          <w:rFonts w:ascii="Times New Roman" w:hAnsi="Times New Roman"/>
          <w:sz w:val="25"/>
          <w:szCs w:val="25"/>
        </w:rPr>
        <w:t xml:space="preserve">It diversifies the economy </w:t>
      </w:r>
    </w:p>
    <w:p>
      <w:pPr>
        <w:pStyle w:val="style179"/>
        <w:numPr>
          <w:ilvl w:val="0"/>
          <w:numId w:val="11"/>
        </w:numPr>
        <w:jc w:val="both"/>
        <w:rPr>
          <w:rFonts w:ascii="Times New Roman" w:hAnsi="Times New Roman"/>
          <w:b/>
          <w:sz w:val="25"/>
          <w:szCs w:val="25"/>
        </w:rPr>
      </w:pPr>
      <w:r>
        <w:rPr>
          <w:rFonts w:ascii="Times New Roman" w:hAnsi="Times New Roman"/>
          <w:sz w:val="25"/>
          <w:szCs w:val="25"/>
        </w:rPr>
        <w:t xml:space="preserve">It promotes international relationships / mutual understandings / international cooperation among countries </w:t>
      </w:r>
    </w:p>
    <w:p>
      <w:pPr>
        <w:pStyle w:val="style179"/>
        <w:numPr>
          <w:ilvl w:val="0"/>
          <w:numId w:val="11"/>
        </w:numPr>
        <w:jc w:val="both"/>
        <w:rPr>
          <w:rFonts w:ascii="Times New Roman" w:hAnsi="Times New Roman"/>
          <w:b/>
          <w:sz w:val="25"/>
          <w:szCs w:val="25"/>
        </w:rPr>
      </w:pPr>
      <w:r>
        <w:rPr>
          <w:rFonts w:ascii="Times New Roman" w:hAnsi="Times New Roman"/>
          <w:sz w:val="25"/>
          <w:szCs w:val="25"/>
        </w:rPr>
        <w:t xml:space="preserve">It is a source of foreign exchange to Kenya </w:t>
      </w:r>
    </w:p>
    <w:p>
      <w:pPr>
        <w:pStyle w:val="style179"/>
        <w:numPr>
          <w:ilvl w:val="0"/>
          <w:numId w:val="11"/>
        </w:numPr>
        <w:jc w:val="both"/>
        <w:rPr>
          <w:rFonts w:ascii="Times New Roman" w:hAnsi="Times New Roman"/>
          <w:b/>
          <w:sz w:val="25"/>
          <w:szCs w:val="25"/>
        </w:rPr>
      </w:pPr>
      <w:r>
        <w:rPr>
          <w:rFonts w:ascii="Times New Roman" w:hAnsi="Times New Roman"/>
          <w:sz w:val="25"/>
          <w:szCs w:val="25"/>
        </w:rPr>
        <w:t xml:space="preserve">It  is a source of government revenue to Kenya </w:t>
      </w:r>
    </w:p>
    <w:p>
      <w:pPr>
        <w:pStyle w:val="style179"/>
        <w:numPr>
          <w:ilvl w:val="0"/>
          <w:numId w:val="11"/>
        </w:numPr>
        <w:jc w:val="both"/>
        <w:rPr>
          <w:rFonts w:ascii="Times New Roman" w:hAnsi="Times New Roman"/>
          <w:b/>
          <w:sz w:val="25"/>
          <w:szCs w:val="25"/>
        </w:rPr>
      </w:pPr>
      <w:r>
        <w:rPr>
          <w:rFonts w:ascii="Times New Roman" w:hAnsi="Times New Roman"/>
          <w:sz w:val="25"/>
          <w:szCs w:val="25"/>
        </w:rPr>
        <w:t xml:space="preserve">It encourages infrastructural development in form of roads </w:t>
      </w:r>
    </w:p>
    <w:p>
      <w:pPr>
        <w:pStyle w:val="style179"/>
        <w:numPr>
          <w:ilvl w:val="0"/>
          <w:numId w:val="11"/>
        </w:numPr>
        <w:jc w:val="both"/>
        <w:rPr>
          <w:rFonts w:ascii="Times New Roman" w:hAnsi="Times New Roman"/>
          <w:b/>
          <w:sz w:val="25"/>
          <w:szCs w:val="25"/>
        </w:rPr>
      </w:pPr>
      <w:r>
        <w:rPr>
          <w:rFonts w:ascii="Times New Roman" w:hAnsi="Times New Roman"/>
          <w:sz w:val="25"/>
          <w:szCs w:val="25"/>
        </w:rPr>
        <w:t xml:space="preserve">It encourages research  undertakings </w:t>
      </w:r>
    </w:p>
    <w:p>
      <w:pPr>
        <w:pStyle w:val="style179"/>
        <w:numPr>
          <w:ilvl w:val="0"/>
          <w:numId w:val="11"/>
        </w:numPr>
        <w:jc w:val="both"/>
        <w:rPr>
          <w:rFonts w:ascii="Times New Roman" w:hAnsi="Times New Roman"/>
          <w:b/>
          <w:sz w:val="25"/>
          <w:szCs w:val="25"/>
        </w:rPr>
      </w:pPr>
      <w:r>
        <w:rPr>
          <w:rFonts w:ascii="Times New Roman" w:hAnsi="Times New Roman"/>
          <w:sz w:val="25"/>
          <w:szCs w:val="25"/>
        </w:rPr>
        <w:t xml:space="preserve">It provides employment opportunities </w:t>
      </w:r>
    </w:p>
    <w:p>
      <w:pPr>
        <w:pStyle w:val="style179"/>
        <w:numPr>
          <w:ilvl w:val="0"/>
          <w:numId w:val="11"/>
        </w:numPr>
        <w:jc w:val="both"/>
        <w:rPr>
          <w:rFonts w:ascii="Times New Roman" w:hAnsi="Times New Roman"/>
          <w:b/>
          <w:sz w:val="25"/>
          <w:szCs w:val="25"/>
        </w:rPr>
      </w:pPr>
      <w:r>
        <w:rPr>
          <w:rFonts w:ascii="Times New Roman" w:hAnsi="Times New Roman"/>
          <w:sz w:val="25"/>
          <w:szCs w:val="25"/>
        </w:rPr>
        <w:t xml:space="preserve">It provides market </w:t>
      </w:r>
    </w:p>
    <w:p>
      <w:pPr>
        <w:pStyle w:val="style179"/>
        <w:numPr>
          <w:ilvl w:val="0"/>
          <w:numId w:val="11"/>
        </w:numPr>
        <w:jc w:val="both"/>
        <w:rPr>
          <w:rFonts w:ascii="Times New Roman" w:hAnsi="Times New Roman"/>
          <w:b/>
          <w:sz w:val="25"/>
          <w:szCs w:val="25"/>
        </w:rPr>
      </w:pPr>
      <w:r>
        <w:rPr>
          <w:rFonts w:ascii="Times New Roman" w:hAnsi="Times New Roman"/>
          <w:sz w:val="25"/>
          <w:szCs w:val="25"/>
        </w:rPr>
        <w:t xml:space="preserve">It promotes industrial development in Kenya. </w:t>
      </w:r>
    </w:p>
    <w:p>
      <w:pPr>
        <w:pStyle w:val="style179"/>
        <w:ind w:left="1080"/>
        <w:jc w:val="both"/>
        <w:rPr>
          <w:rFonts w:ascii="Times New Roman" w:hAnsi="Times New Roman"/>
          <w:b/>
          <w:sz w:val="25"/>
          <w:szCs w:val="25"/>
        </w:rPr>
      </w:pPr>
    </w:p>
    <w:p>
      <w:pPr>
        <w:pStyle w:val="style0"/>
        <w:ind w:left="720"/>
        <w:jc w:val="both"/>
        <w:rPr>
          <w:rFonts w:ascii="Times New Roman" w:hAnsi="Times New Roman"/>
          <w:sz w:val="25"/>
          <w:szCs w:val="25"/>
        </w:rPr>
      </w:pPr>
      <w:r>
        <w:rPr>
          <w:rFonts w:ascii="Times New Roman" w:hAnsi="Times New Roman"/>
          <w:b/>
          <w:sz w:val="25"/>
          <w:szCs w:val="25"/>
        </w:rPr>
        <w:t xml:space="preserve">NB: </w:t>
      </w:r>
      <w:r>
        <w:rPr>
          <w:rFonts w:ascii="Times New Roman" w:hAnsi="Times New Roman"/>
          <w:b/>
          <w:sz w:val="25"/>
          <w:szCs w:val="25"/>
        </w:rPr>
        <w:tab/>
      </w:r>
      <w:r>
        <w:rPr>
          <w:rFonts w:ascii="Times New Roman" w:hAnsi="Times New Roman"/>
          <w:sz w:val="25"/>
          <w:szCs w:val="25"/>
        </w:rPr>
        <w:t xml:space="preserve">Reward candidates who bring points in negative ways like it limits research undertakings. </w:t>
      </w:r>
    </w:p>
    <w:p>
      <w:pPr>
        <w:pStyle w:val="style0"/>
        <w:jc w:val="both"/>
        <w:rPr>
          <w:rFonts w:ascii="Times New Roman" w:hAnsi="Times New Roman"/>
          <w:sz w:val="25"/>
          <w:szCs w:val="25"/>
        </w:rPr>
      </w:pPr>
      <w:r>
        <w:rPr>
          <w:rFonts w:ascii="Times New Roman" w:hAnsi="Times New Roman"/>
          <w:sz w:val="25"/>
          <w:szCs w:val="25"/>
        </w:rPr>
        <w:tab/>
      </w:r>
      <w:r>
        <w:rPr>
          <w:rFonts w:ascii="Times New Roman" w:hAnsi="Times New Roman"/>
          <w:sz w:val="25"/>
          <w:szCs w:val="25"/>
        </w:rPr>
        <w:t xml:space="preserve">It limits industrial developments since this trade was </w:t>
      </w:r>
      <w:r>
        <w:rPr>
          <w:rFonts w:ascii="Times New Roman" w:hAnsi="Times New Roman"/>
          <w:sz w:val="25"/>
          <w:szCs w:val="25"/>
        </w:rPr>
        <w:t>unfavourable</w:t>
      </w:r>
      <w:r>
        <w:rPr>
          <w:rFonts w:ascii="Times New Roman" w:hAnsi="Times New Roman"/>
          <w:sz w:val="25"/>
          <w:szCs w:val="25"/>
        </w:rPr>
        <w:t xml:space="preserve">. </w:t>
      </w:r>
    </w:p>
    <w:p>
      <w:pPr>
        <w:pStyle w:val="style0"/>
        <w:jc w:val="both"/>
        <w:rPr>
          <w:rFonts w:ascii="Times New Roman" w:hAnsi="Times New Roman"/>
          <w:sz w:val="25"/>
          <w:szCs w:val="25"/>
        </w:rPr>
      </w:pPr>
    </w:p>
    <w:p>
      <w:pPr>
        <w:pStyle w:val="style0"/>
        <w:jc w:val="right"/>
        <w:rPr>
          <w:rFonts w:ascii="Times New Roman" w:hAnsi="Times New Roman"/>
          <w:b/>
          <w:i/>
          <w:sz w:val="25"/>
          <w:szCs w:val="25"/>
        </w:rPr>
      </w:pPr>
      <w:r>
        <w:rPr>
          <w:rFonts w:ascii="Times New Roman" w:hAnsi="Times New Roman"/>
          <w:b/>
          <w:i/>
          <w:sz w:val="25"/>
          <w:szCs w:val="25"/>
        </w:rPr>
        <w:t xml:space="preserve">Any 6 x 1 = 6 marks </w:t>
      </w:r>
    </w:p>
    <w:p>
      <w:pPr>
        <w:pStyle w:val="style0"/>
        <w:jc w:val="right"/>
        <w:rPr>
          <w:rFonts w:ascii="Times New Roman" w:hAnsi="Times New Roman"/>
          <w:b/>
          <w:i/>
          <w:sz w:val="25"/>
          <w:szCs w:val="25"/>
        </w:rPr>
      </w:pPr>
      <w:r>
        <w:rPr>
          <w:rFonts w:ascii="Times New Roman" w:hAnsi="Times New Roman"/>
          <w:b/>
          <w:i/>
          <w:sz w:val="25"/>
          <w:szCs w:val="25"/>
        </w:rPr>
        <w:t xml:space="preserve">Total = 25 marks </w:t>
      </w:r>
    </w:p>
    <w:p>
      <w:pPr>
        <w:pStyle w:val="style0"/>
        <w:jc w:val="center"/>
        <w:rPr>
          <w:rFonts w:ascii="Times New Roman" w:hAnsi="Times New Roman"/>
          <w:b/>
          <w:sz w:val="25"/>
          <w:szCs w:val="25"/>
        </w:rPr>
      </w:pPr>
    </w:p>
    <w:p>
      <w:pPr>
        <w:pStyle w:val="style0"/>
        <w:jc w:val="center"/>
        <w:rPr>
          <w:rFonts w:ascii="Times New Roman" w:hAnsi="Times New Roman"/>
          <w:b/>
          <w:sz w:val="25"/>
          <w:szCs w:val="25"/>
        </w:rPr>
      </w:pPr>
    </w:p>
    <w:p>
      <w:pPr>
        <w:pStyle w:val="style0"/>
        <w:jc w:val="center"/>
        <w:rPr>
          <w:rFonts w:ascii="Times New Roman" w:hAnsi="Times New Roman"/>
          <w:b/>
          <w:sz w:val="25"/>
          <w:szCs w:val="25"/>
        </w:rPr>
      </w:pPr>
      <w:r>
        <w:rPr>
          <w:rFonts w:ascii="Times New Roman" w:hAnsi="Times New Roman"/>
          <w:b/>
          <w:sz w:val="25"/>
          <w:szCs w:val="25"/>
        </w:rPr>
        <w:t>SECTION B</w:t>
      </w:r>
    </w:p>
    <w:p>
      <w:pPr>
        <w:pStyle w:val="style0"/>
        <w:jc w:val="both"/>
        <w:rPr>
          <w:rFonts w:ascii="Times New Roman" w:hAnsi="Times New Roman"/>
          <w:sz w:val="25"/>
          <w:szCs w:val="25"/>
        </w:rPr>
      </w:pPr>
    </w:p>
    <w:p>
      <w:pPr>
        <w:pStyle w:val="style179"/>
        <w:numPr>
          <w:ilvl w:val="0"/>
          <w:numId w:val="1"/>
        </w:numPr>
        <w:ind w:hanging="720"/>
        <w:jc w:val="both"/>
        <w:rPr>
          <w:rFonts w:ascii="Times New Roman" w:hAnsi="Times New Roman"/>
          <w:b/>
          <w:sz w:val="25"/>
          <w:szCs w:val="25"/>
        </w:rPr>
      </w:pPr>
      <w:r>
        <w:rPr>
          <w:rFonts w:ascii="Times New Roman" w:hAnsi="Times New Roman"/>
          <w:b/>
          <w:sz w:val="25"/>
          <w:szCs w:val="25"/>
        </w:rPr>
        <w:t xml:space="preserve">Assess the impact of the Green Revolution to either India or U.S.A.     </w:t>
      </w:r>
      <w:r>
        <w:rPr>
          <w:rFonts w:ascii="Times New Roman" w:hAnsi="Times New Roman"/>
          <w:b/>
          <w:i/>
          <w:sz w:val="25"/>
          <w:szCs w:val="25"/>
        </w:rPr>
        <w:t xml:space="preserve"> (25 marks)</w:t>
      </w:r>
      <w:r>
        <w:rPr>
          <w:rFonts w:ascii="Times New Roman" w:hAnsi="Times New Roman"/>
          <w:b/>
          <w:sz w:val="25"/>
          <w:szCs w:val="25"/>
        </w:rPr>
        <w:t xml:space="preserve"> </w:t>
      </w:r>
    </w:p>
    <w:p>
      <w:pPr>
        <w:pStyle w:val="style179"/>
        <w:jc w:val="both"/>
        <w:rPr>
          <w:rFonts w:ascii="Times New Roman" w:hAnsi="Times New Roman"/>
          <w:sz w:val="25"/>
          <w:szCs w:val="25"/>
        </w:rPr>
      </w:pPr>
    </w:p>
    <w:p>
      <w:pPr>
        <w:pStyle w:val="style179"/>
        <w:jc w:val="both"/>
        <w:rPr>
          <w:rFonts w:ascii="Times New Roman" w:hAnsi="Times New Roman"/>
          <w:sz w:val="25"/>
          <w:szCs w:val="25"/>
        </w:rPr>
      </w:pPr>
    </w:p>
    <w:p>
      <w:pPr>
        <w:pStyle w:val="style179"/>
        <w:jc w:val="both"/>
        <w:rPr>
          <w:rFonts w:ascii="Times New Roman" w:hAnsi="Times New Roman"/>
          <w:sz w:val="25"/>
          <w:szCs w:val="25"/>
        </w:rPr>
      </w:pPr>
      <w:r>
        <w:rPr>
          <w:rFonts w:ascii="Times New Roman" w:hAnsi="Times New Roman"/>
          <w:sz w:val="25"/>
          <w:szCs w:val="25"/>
        </w:rPr>
        <w:t xml:space="preserve">Candidates are required to define Green revolution, specify its characteristics and later give and explain the positive and negative impacts of Green revolution to either India or USA. </w:t>
      </w:r>
    </w:p>
    <w:p>
      <w:pPr>
        <w:pStyle w:val="style179"/>
        <w:jc w:val="both"/>
        <w:rPr>
          <w:rFonts w:ascii="Times New Roman" w:hAnsi="Times New Roman"/>
          <w:sz w:val="25"/>
          <w:szCs w:val="25"/>
        </w:rPr>
      </w:pPr>
    </w:p>
    <w:p>
      <w:pPr>
        <w:pStyle w:val="style179"/>
        <w:jc w:val="both"/>
        <w:rPr>
          <w:rFonts w:ascii="Times New Roman" w:hAnsi="Times New Roman"/>
          <w:sz w:val="25"/>
          <w:szCs w:val="25"/>
        </w:rPr>
      </w:pPr>
      <w:r>
        <w:rPr>
          <w:rFonts w:ascii="Times New Roman" w:hAnsi="Times New Roman"/>
          <w:sz w:val="25"/>
          <w:szCs w:val="25"/>
        </w:rPr>
        <w:t xml:space="preserve">Green revolution is the agricultural development </w:t>
      </w:r>
      <w:r>
        <w:rPr>
          <w:rFonts w:ascii="Times New Roman" w:hAnsi="Times New Roman"/>
          <w:sz w:val="25"/>
          <w:szCs w:val="25"/>
        </w:rPr>
        <w:t>programme</w:t>
      </w:r>
      <w:r>
        <w:rPr>
          <w:rFonts w:ascii="Times New Roman" w:hAnsi="Times New Roman"/>
          <w:sz w:val="25"/>
          <w:szCs w:val="25"/>
        </w:rPr>
        <w:t xml:space="preserve"> devised to improve or transform agriculture through use of modern farming techniques aiming at increasing production of both crops and animal yields. </w:t>
      </w:r>
    </w:p>
    <w:p>
      <w:pPr>
        <w:pStyle w:val="style179"/>
        <w:jc w:val="both"/>
        <w:rPr>
          <w:rFonts w:ascii="Times New Roman" w:hAnsi="Times New Roman"/>
          <w:sz w:val="25"/>
          <w:szCs w:val="25"/>
        </w:rPr>
      </w:pPr>
    </w:p>
    <w:p>
      <w:pPr>
        <w:pStyle w:val="style179"/>
        <w:jc w:val="both"/>
        <w:rPr>
          <w:rFonts w:ascii="Times New Roman" w:hAnsi="Times New Roman"/>
          <w:sz w:val="25"/>
          <w:szCs w:val="25"/>
        </w:rPr>
      </w:pPr>
      <w:r>
        <w:rPr>
          <w:rFonts w:ascii="Times New Roman" w:hAnsi="Times New Roman"/>
          <w:sz w:val="25"/>
          <w:szCs w:val="25"/>
        </w:rPr>
        <w:t xml:space="preserve">Green revolution is used to describe the spectacular rise in cereals (Rice and wheat) production in highly populated countries. </w:t>
      </w:r>
    </w:p>
    <w:p>
      <w:pPr>
        <w:pStyle w:val="style179"/>
        <w:jc w:val="both"/>
        <w:rPr>
          <w:rFonts w:ascii="Times New Roman" w:hAnsi="Times New Roman"/>
          <w:sz w:val="25"/>
          <w:szCs w:val="25"/>
        </w:rPr>
      </w:pPr>
    </w:p>
    <w:p>
      <w:pPr>
        <w:pStyle w:val="style179"/>
        <w:jc w:val="both"/>
        <w:rPr>
          <w:rFonts w:ascii="Times New Roman" w:hAnsi="Times New Roman"/>
          <w:sz w:val="25"/>
          <w:szCs w:val="25"/>
        </w:rPr>
      </w:pPr>
      <w:r>
        <w:rPr>
          <w:rFonts w:ascii="Times New Roman" w:hAnsi="Times New Roman"/>
          <w:sz w:val="25"/>
          <w:szCs w:val="25"/>
        </w:rPr>
        <w:t xml:space="preserve">This farming practice or </w:t>
      </w:r>
      <w:r>
        <w:rPr>
          <w:rFonts w:ascii="Times New Roman" w:hAnsi="Times New Roman"/>
          <w:sz w:val="25"/>
          <w:szCs w:val="25"/>
        </w:rPr>
        <w:t>programme</w:t>
      </w:r>
      <w:r>
        <w:rPr>
          <w:rFonts w:ascii="Times New Roman" w:hAnsi="Times New Roman"/>
          <w:sz w:val="25"/>
          <w:szCs w:val="25"/>
        </w:rPr>
        <w:t xml:space="preserve"> originated from Mexico in the 1940s and spread world wide to Monsoon Asia especially to India, China, Bangladesh, Pakistan, Turkey and later to USA, Canada and South Africa </w:t>
      </w:r>
    </w:p>
    <w:p>
      <w:pPr>
        <w:pStyle w:val="style179"/>
        <w:jc w:val="both"/>
        <w:rPr>
          <w:rFonts w:ascii="Times New Roman" w:hAnsi="Times New Roman"/>
          <w:sz w:val="25"/>
          <w:szCs w:val="25"/>
        </w:rPr>
      </w:pPr>
    </w:p>
    <w:p>
      <w:pPr>
        <w:pStyle w:val="style179"/>
        <w:jc w:val="both"/>
        <w:rPr>
          <w:rFonts w:ascii="Times New Roman" w:hAnsi="Times New Roman"/>
          <w:sz w:val="25"/>
          <w:szCs w:val="25"/>
        </w:rPr>
      </w:pPr>
      <w:r>
        <w:rPr>
          <w:rFonts w:ascii="Times New Roman" w:hAnsi="Times New Roman"/>
          <w:sz w:val="25"/>
          <w:szCs w:val="25"/>
        </w:rPr>
        <w:t xml:space="preserve">Green revolution in India or </w:t>
      </w:r>
      <w:r>
        <w:rPr>
          <w:rFonts w:ascii="Times New Roman" w:hAnsi="Times New Roman"/>
          <w:sz w:val="25"/>
          <w:szCs w:val="25"/>
        </w:rPr>
        <w:t>USA  is</w:t>
      </w:r>
      <w:r>
        <w:rPr>
          <w:rFonts w:ascii="Times New Roman" w:hAnsi="Times New Roman"/>
          <w:sz w:val="25"/>
          <w:szCs w:val="25"/>
        </w:rPr>
        <w:t xml:space="preserve"> characterized with:- </w:t>
      </w:r>
    </w:p>
    <w:p>
      <w:pPr>
        <w:pStyle w:val="style179"/>
        <w:numPr>
          <w:ilvl w:val="0"/>
          <w:numId w:val="6"/>
        </w:numPr>
        <w:jc w:val="both"/>
        <w:rPr>
          <w:rFonts w:ascii="Times New Roman" w:hAnsi="Times New Roman"/>
          <w:sz w:val="25"/>
          <w:szCs w:val="25"/>
        </w:rPr>
      </w:pPr>
      <w:r>
        <w:rPr>
          <w:rFonts w:ascii="Times New Roman" w:hAnsi="Times New Roman"/>
          <w:sz w:val="25"/>
          <w:szCs w:val="25"/>
        </w:rPr>
        <w:t xml:space="preserve">Use of fertilizers to improve soil fertility </w:t>
      </w:r>
    </w:p>
    <w:p>
      <w:pPr>
        <w:pStyle w:val="style179"/>
        <w:numPr>
          <w:ilvl w:val="0"/>
          <w:numId w:val="6"/>
        </w:numPr>
        <w:jc w:val="both"/>
        <w:rPr>
          <w:rFonts w:ascii="Times New Roman" w:hAnsi="Times New Roman"/>
          <w:sz w:val="25"/>
          <w:szCs w:val="25"/>
        </w:rPr>
      </w:pPr>
      <w:r>
        <w:rPr>
          <w:rFonts w:ascii="Times New Roman" w:hAnsi="Times New Roman"/>
          <w:sz w:val="25"/>
          <w:szCs w:val="25"/>
        </w:rPr>
        <w:t xml:space="preserve">Development of disease resistant crop varieties especially cereals like rice and wheat </w:t>
      </w:r>
    </w:p>
    <w:p>
      <w:pPr>
        <w:pStyle w:val="style179"/>
        <w:numPr>
          <w:ilvl w:val="0"/>
          <w:numId w:val="6"/>
        </w:numPr>
        <w:jc w:val="both"/>
        <w:rPr>
          <w:rFonts w:ascii="Times New Roman" w:hAnsi="Times New Roman"/>
          <w:sz w:val="25"/>
          <w:szCs w:val="25"/>
        </w:rPr>
      </w:pPr>
      <w:r>
        <w:rPr>
          <w:rFonts w:ascii="Times New Roman" w:hAnsi="Times New Roman"/>
          <w:sz w:val="25"/>
          <w:szCs w:val="25"/>
        </w:rPr>
        <w:t xml:space="preserve">Development of high yielding crops or varieties especially cereal crops like rice and wheat. The traditional plants were crossed with varieties having shorter stems, better able to stand up if they bear great grains </w:t>
      </w:r>
    </w:p>
    <w:p>
      <w:pPr>
        <w:pStyle w:val="style179"/>
        <w:numPr>
          <w:ilvl w:val="0"/>
          <w:numId w:val="6"/>
        </w:numPr>
        <w:jc w:val="both"/>
        <w:rPr>
          <w:rFonts w:ascii="Times New Roman" w:hAnsi="Times New Roman"/>
          <w:sz w:val="25"/>
          <w:szCs w:val="25"/>
        </w:rPr>
      </w:pPr>
      <w:r>
        <w:rPr>
          <w:rFonts w:ascii="Times New Roman" w:hAnsi="Times New Roman"/>
          <w:sz w:val="25"/>
          <w:szCs w:val="25"/>
        </w:rPr>
        <w:t xml:space="preserve">Development of quick maturing crop and animal varieties </w:t>
      </w:r>
    </w:p>
    <w:p>
      <w:pPr>
        <w:pStyle w:val="style179"/>
        <w:numPr>
          <w:ilvl w:val="0"/>
          <w:numId w:val="6"/>
        </w:numPr>
        <w:jc w:val="both"/>
        <w:rPr>
          <w:rFonts w:ascii="Times New Roman" w:hAnsi="Times New Roman"/>
          <w:sz w:val="25"/>
          <w:szCs w:val="25"/>
        </w:rPr>
      </w:pPr>
      <w:r>
        <w:rPr>
          <w:rFonts w:ascii="Times New Roman" w:hAnsi="Times New Roman"/>
          <w:sz w:val="25"/>
          <w:szCs w:val="25"/>
        </w:rPr>
        <w:t xml:space="preserve">Application of pesticides to control pests and weed killers </w:t>
      </w:r>
    </w:p>
    <w:p>
      <w:pPr>
        <w:pStyle w:val="style179"/>
        <w:numPr>
          <w:ilvl w:val="0"/>
          <w:numId w:val="6"/>
        </w:numPr>
        <w:jc w:val="both"/>
        <w:rPr>
          <w:rFonts w:ascii="Times New Roman" w:hAnsi="Times New Roman"/>
          <w:sz w:val="25"/>
          <w:szCs w:val="25"/>
        </w:rPr>
      </w:pPr>
      <w:r>
        <w:rPr>
          <w:rFonts w:ascii="Times New Roman" w:hAnsi="Times New Roman"/>
          <w:sz w:val="25"/>
          <w:szCs w:val="25"/>
        </w:rPr>
        <w:t xml:space="preserve">It involves  use of machines like tractors hence reducing </w:t>
      </w:r>
      <w:r>
        <w:rPr>
          <w:rFonts w:ascii="Times New Roman" w:hAnsi="Times New Roman"/>
          <w:sz w:val="25"/>
          <w:szCs w:val="25"/>
        </w:rPr>
        <w:t>labour</w:t>
      </w:r>
      <w:r>
        <w:rPr>
          <w:rFonts w:ascii="Times New Roman" w:hAnsi="Times New Roman"/>
          <w:sz w:val="25"/>
          <w:szCs w:val="25"/>
        </w:rPr>
        <w:t xml:space="preserve"> costs in India / USA </w:t>
      </w:r>
    </w:p>
    <w:p>
      <w:pPr>
        <w:pStyle w:val="style179"/>
        <w:ind w:left="1440"/>
        <w:jc w:val="both"/>
        <w:rPr>
          <w:rFonts w:ascii="Times New Roman" w:hAnsi="Times New Roman"/>
          <w:b/>
          <w:sz w:val="25"/>
          <w:szCs w:val="25"/>
        </w:rPr>
      </w:pPr>
    </w:p>
    <w:p>
      <w:pPr>
        <w:pStyle w:val="style179"/>
        <w:ind w:left="1440"/>
        <w:jc w:val="both"/>
        <w:rPr>
          <w:rFonts w:ascii="Times New Roman" w:hAnsi="Times New Roman"/>
          <w:b/>
          <w:sz w:val="25"/>
          <w:szCs w:val="25"/>
        </w:rPr>
      </w:pPr>
      <w:r>
        <w:rPr>
          <w:rFonts w:ascii="Times New Roman" w:hAnsi="Times New Roman"/>
          <w:b/>
          <w:sz w:val="25"/>
          <w:szCs w:val="25"/>
        </w:rPr>
        <w:t xml:space="preserve">Positive effects </w:t>
      </w:r>
    </w:p>
    <w:p>
      <w:pPr>
        <w:pStyle w:val="style179"/>
        <w:numPr>
          <w:ilvl w:val="0"/>
          <w:numId w:val="6"/>
        </w:numPr>
        <w:jc w:val="both"/>
        <w:rPr>
          <w:rFonts w:ascii="Times New Roman" w:hAnsi="Times New Roman"/>
          <w:sz w:val="25"/>
          <w:szCs w:val="25"/>
        </w:rPr>
      </w:pPr>
      <w:r>
        <w:rPr>
          <w:rFonts w:ascii="Times New Roman" w:hAnsi="Times New Roman"/>
          <w:sz w:val="25"/>
          <w:szCs w:val="25"/>
        </w:rPr>
        <w:t xml:space="preserve"> Involves improvement in transport and communication </w:t>
      </w:r>
    </w:p>
    <w:p>
      <w:pPr>
        <w:pStyle w:val="style179"/>
        <w:numPr>
          <w:ilvl w:val="0"/>
          <w:numId w:val="6"/>
        </w:numPr>
        <w:jc w:val="both"/>
        <w:rPr>
          <w:rFonts w:ascii="Times New Roman" w:hAnsi="Times New Roman"/>
          <w:sz w:val="25"/>
          <w:szCs w:val="25"/>
        </w:rPr>
      </w:pPr>
      <w:r>
        <w:rPr>
          <w:rFonts w:ascii="Times New Roman" w:hAnsi="Times New Roman"/>
          <w:sz w:val="25"/>
          <w:szCs w:val="25"/>
        </w:rPr>
        <w:t xml:space="preserve">Promoted </w:t>
      </w:r>
      <w:r>
        <w:rPr>
          <w:rFonts w:ascii="Times New Roman" w:hAnsi="Times New Roman"/>
          <w:sz w:val="25"/>
          <w:szCs w:val="25"/>
        </w:rPr>
        <w:t>diversification  of</w:t>
      </w:r>
      <w:r>
        <w:rPr>
          <w:rFonts w:ascii="Times New Roman" w:hAnsi="Times New Roman"/>
          <w:sz w:val="25"/>
          <w:szCs w:val="25"/>
        </w:rPr>
        <w:t xml:space="preserve"> agriculture / economy rather than lying on only industrialization in both USA and India. </w:t>
      </w:r>
    </w:p>
    <w:p>
      <w:pPr>
        <w:pStyle w:val="style179"/>
        <w:numPr>
          <w:ilvl w:val="0"/>
          <w:numId w:val="6"/>
        </w:numPr>
        <w:jc w:val="both"/>
        <w:rPr>
          <w:rFonts w:ascii="Times New Roman" w:hAnsi="Times New Roman"/>
          <w:sz w:val="25"/>
          <w:szCs w:val="25"/>
        </w:rPr>
      </w:pPr>
      <w:r>
        <w:rPr>
          <w:rFonts w:ascii="Times New Roman" w:hAnsi="Times New Roman"/>
          <w:sz w:val="25"/>
          <w:szCs w:val="25"/>
        </w:rPr>
        <w:t xml:space="preserve">Solved the problem of famine as cereals in form of wheat and rice </w:t>
      </w:r>
      <w:r>
        <w:rPr>
          <w:rFonts w:ascii="Times New Roman" w:hAnsi="Times New Roman"/>
          <w:sz w:val="25"/>
          <w:szCs w:val="25"/>
        </w:rPr>
        <w:t>have  been</w:t>
      </w:r>
      <w:r>
        <w:rPr>
          <w:rFonts w:ascii="Times New Roman" w:hAnsi="Times New Roman"/>
          <w:sz w:val="25"/>
          <w:szCs w:val="25"/>
        </w:rPr>
        <w:t xml:space="preserve"> produced. </w:t>
      </w:r>
    </w:p>
    <w:p>
      <w:pPr>
        <w:pStyle w:val="style179"/>
        <w:numPr>
          <w:ilvl w:val="0"/>
          <w:numId w:val="6"/>
        </w:numPr>
        <w:jc w:val="both"/>
        <w:rPr>
          <w:rFonts w:ascii="Times New Roman" w:hAnsi="Times New Roman"/>
          <w:sz w:val="25"/>
          <w:szCs w:val="25"/>
        </w:rPr>
      </w:pPr>
      <w:r>
        <w:rPr>
          <w:rFonts w:ascii="Times New Roman" w:hAnsi="Times New Roman"/>
          <w:sz w:val="25"/>
          <w:szCs w:val="25"/>
        </w:rPr>
        <w:t xml:space="preserve">Increased government revenue through taxing </w:t>
      </w:r>
    </w:p>
    <w:p>
      <w:pPr>
        <w:pStyle w:val="style179"/>
        <w:numPr>
          <w:ilvl w:val="0"/>
          <w:numId w:val="6"/>
        </w:numPr>
        <w:jc w:val="both"/>
        <w:rPr>
          <w:rFonts w:ascii="Times New Roman" w:hAnsi="Times New Roman"/>
          <w:sz w:val="25"/>
          <w:szCs w:val="25"/>
        </w:rPr>
      </w:pPr>
      <w:r>
        <w:rPr>
          <w:rFonts w:ascii="Times New Roman" w:hAnsi="Times New Roman"/>
          <w:sz w:val="25"/>
          <w:szCs w:val="25"/>
        </w:rPr>
        <w:t xml:space="preserve">Source of foreign earnings through the export of </w:t>
      </w:r>
      <w:r>
        <w:rPr>
          <w:rFonts w:ascii="Times New Roman" w:hAnsi="Times New Roman"/>
          <w:sz w:val="25"/>
          <w:szCs w:val="25"/>
        </w:rPr>
        <w:t>prodcuts</w:t>
      </w:r>
      <w:r>
        <w:rPr>
          <w:rFonts w:ascii="Times New Roman" w:hAnsi="Times New Roman"/>
          <w:sz w:val="25"/>
          <w:szCs w:val="25"/>
        </w:rPr>
        <w:t xml:space="preserve"> like wheat, rice </w:t>
      </w:r>
    </w:p>
    <w:p>
      <w:pPr>
        <w:pStyle w:val="style179"/>
        <w:numPr>
          <w:ilvl w:val="0"/>
          <w:numId w:val="6"/>
        </w:numPr>
        <w:jc w:val="both"/>
        <w:rPr>
          <w:rFonts w:ascii="Times New Roman" w:hAnsi="Times New Roman"/>
          <w:sz w:val="25"/>
          <w:szCs w:val="25"/>
        </w:rPr>
      </w:pPr>
      <w:r>
        <w:rPr>
          <w:rFonts w:ascii="Times New Roman" w:hAnsi="Times New Roman"/>
          <w:sz w:val="25"/>
          <w:szCs w:val="25"/>
        </w:rPr>
        <w:t xml:space="preserve">It has helped to reduce price fluctuations, in India / USA through fixing prices for cereals especially rice and wheat </w:t>
      </w:r>
    </w:p>
    <w:p>
      <w:pPr>
        <w:pStyle w:val="style0"/>
        <w:ind w:left="720"/>
        <w:jc w:val="both"/>
        <w:rPr>
          <w:rFonts w:ascii="Times New Roman" w:hAnsi="Times New Roman"/>
          <w:sz w:val="25"/>
          <w:szCs w:val="25"/>
        </w:rPr>
      </w:pPr>
    </w:p>
    <w:p>
      <w:pPr>
        <w:pStyle w:val="style0"/>
        <w:ind w:left="720"/>
        <w:jc w:val="both"/>
        <w:rPr>
          <w:rFonts w:ascii="Times New Roman" w:hAnsi="Times New Roman"/>
          <w:b/>
          <w:sz w:val="25"/>
          <w:szCs w:val="25"/>
        </w:rPr>
      </w:pPr>
      <w:r>
        <w:rPr>
          <w:rFonts w:ascii="Times New Roman" w:hAnsi="Times New Roman"/>
          <w:b/>
          <w:sz w:val="25"/>
          <w:szCs w:val="25"/>
        </w:rPr>
        <w:t xml:space="preserve">Negative impacts </w:t>
      </w:r>
    </w:p>
    <w:p>
      <w:pPr>
        <w:pStyle w:val="style179"/>
        <w:numPr>
          <w:ilvl w:val="0"/>
          <w:numId w:val="7"/>
        </w:numPr>
        <w:jc w:val="both"/>
        <w:rPr>
          <w:rFonts w:ascii="Times New Roman" w:hAnsi="Times New Roman"/>
          <w:sz w:val="25"/>
          <w:szCs w:val="25"/>
        </w:rPr>
      </w:pPr>
      <w:r>
        <w:rPr>
          <w:rFonts w:ascii="Times New Roman" w:hAnsi="Times New Roman"/>
          <w:sz w:val="25"/>
          <w:szCs w:val="25"/>
        </w:rPr>
        <w:t xml:space="preserve">Green revolution led to increased mechanization which has greatly reduced the demand for manual </w:t>
      </w:r>
      <w:r>
        <w:rPr>
          <w:rFonts w:ascii="Times New Roman" w:hAnsi="Times New Roman"/>
          <w:sz w:val="25"/>
          <w:szCs w:val="25"/>
        </w:rPr>
        <w:t>labour</w:t>
      </w:r>
      <w:r>
        <w:rPr>
          <w:rFonts w:ascii="Times New Roman" w:hAnsi="Times New Roman"/>
          <w:sz w:val="25"/>
          <w:szCs w:val="25"/>
        </w:rPr>
        <w:t xml:space="preserve"> worsening the problem of unemployment especially in the highly populated areas like India. </w:t>
      </w:r>
    </w:p>
    <w:p>
      <w:pPr>
        <w:pStyle w:val="style179"/>
        <w:numPr>
          <w:ilvl w:val="0"/>
          <w:numId w:val="7"/>
        </w:numPr>
        <w:jc w:val="both"/>
        <w:rPr>
          <w:rFonts w:ascii="Times New Roman" w:hAnsi="Times New Roman"/>
          <w:sz w:val="25"/>
          <w:szCs w:val="25"/>
        </w:rPr>
      </w:pPr>
      <w:r>
        <w:rPr>
          <w:rFonts w:ascii="Times New Roman" w:hAnsi="Times New Roman"/>
          <w:sz w:val="25"/>
          <w:szCs w:val="25"/>
        </w:rPr>
        <w:t xml:space="preserve">The </w:t>
      </w:r>
      <w:r>
        <w:rPr>
          <w:rFonts w:ascii="Times New Roman" w:hAnsi="Times New Roman"/>
          <w:sz w:val="25"/>
          <w:szCs w:val="25"/>
        </w:rPr>
        <w:t>programme</w:t>
      </w:r>
      <w:r>
        <w:rPr>
          <w:rFonts w:ascii="Times New Roman" w:hAnsi="Times New Roman"/>
          <w:sz w:val="25"/>
          <w:szCs w:val="25"/>
        </w:rPr>
        <w:t xml:space="preserve"> has led to improved crop varieties such as high yielding varieties are less palatable to eat like rice in India / USA </w:t>
      </w:r>
    </w:p>
    <w:p>
      <w:pPr>
        <w:pStyle w:val="style179"/>
        <w:numPr>
          <w:ilvl w:val="0"/>
          <w:numId w:val="7"/>
        </w:numPr>
        <w:jc w:val="both"/>
        <w:rPr>
          <w:rFonts w:ascii="Times New Roman" w:hAnsi="Times New Roman"/>
          <w:sz w:val="25"/>
          <w:szCs w:val="25"/>
        </w:rPr>
      </w:pPr>
      <w:r>
        <w:rPr>
          <w:rFonts w:ascii="Times New Roman" w:hAnsi="Times New Roman"/>
          <w:sz w:val="25"/>
          <w:szCs w:val="25"/>
        </w:rPr>
        <w:t xml:space="preserve">Green revolution has also led to over production of cereals because of the application of fertilizers, increased, use of chemicals, pesticides and herbicides carrying out irrigation farming as well as mechanization over production ha resulted into fall in prices and shortage of storage facilities. </w:t>
      </w:r>
    </w:p>
    <w:p>
      <w:pPr>
        <w:pStyle w:val="style179"/>
        <w:numPr>
          <w:ilvl w:val="0"/>
          <w:numId w:val="7"/>
        </w:numPr>
        <w:jc w:val="both"/>
        <w:rPr>
          <w:rFonts w:ascii="Times New Roman" w:hAnsi="Times New Roman"/>
          <w:sz w:val="25"/>
          <w:szCs w:val="25"/>
        </w:rPr>
      </w:pPr>
      <w:r>
        <w:rPr>
          <w:rFonts w:ascii="Times New Roman" w:hAnsi="Times New Roman"/>
          <w:sz w:val="25"/>
          <w:szCs w:val="25"/>
        </w:rPr>
        <w:t xml:space="preserve">Green revolution involves the development of high yielding varieties, these varieties need heavy application of fertilizers, herbicides and pesticides which have increased the cost of production, encouraged the growth of weeds and pollution of water supply like the Great lakes of U.S.A </w:t>
      </w:r>
    </w:p>
    <w:p>
      <w:pPr>
        <w:pStyle w:val="style179"/>
        <w:numPr>
          <w:ilvl w:val="0"/>
          <w:numId w:val="7"/>
        </w:numPr>
        <w:jc w:val="both"/>
        <w:rPr>
          <w:rFonts w:ascii="Times New Roman" w:hAnsi="Times New Roman"/>
          <w:sz w:val="25"/>
          <w:szCs w:val="25"/>
        </w:rPr>
      </w:pPr>
      <w:r>
        <w:rPr>
          <w:rFonts w:ascii="Times New Roman" w:hAnsi="Times New Roman"/>
          <w:sz w:val="25"/>
          <w:szCs w:val="25"/>
        </w:rPr>
        <w:t xml:space="preserve">The land consolidation </w:t>
      </w:r>
      <w:r>
        <w:rPr>
          <w:rFonts w:ascii="Times New Roman" w:hAnsi="Times New Roman"/>
          <w:sz w:val="25"/>
          <w:szCs w:val="25"/>
        </w:rPr>
        <w:t>programmes</w:t>
      </w:r>
      <w:r>
        <w:rPr>
          <w:rFonts w:ascii="Times New Roman" w:hAnsi="Times New Roman"/>
          <w:sz w:val="25"/>
          <w:szCs w:val="25"/>
        </w:rPr>
        <w:t xml:space="preserve">  under Green revolution have led to loss of land by farming landlords making the system very unpopular </w:t>
      </w:r>
    </w:p>
    <w:p>
      <w:pPr>
        <w:pStyle w:val="style179"/>
        <w:numPr>
          <w:ilvl w:val="0"/>
          <w:numId w:val="7"/>
        </w:numPr>
        <w:jc w:val="both"/>
        <w:rPr>
          <w:rFonts w:ascii="Times New Roman" w:hAnsi="Times New Roman"/>
          <w:sz w:val="25"/>
          <w:szCs w:val="25"/>
        </w:rPr>
      </w:pPr>
      <w:r>
        <w:rPr>
          <w:rFonts w:ascii="Times New Roman" w:hAnsi="Times New Roman"/>
          <w:sz w:val="25"/>
          <w:szCs w:val="25"/>
        </w:rPr>
        <w:t xml:space="preserve">There has been salinization of the water and soils due to excessive evaporation which in turn has affected output. </w:t>
      </w:r>
    </w:p>
    <w:p>
      <w:pPr>
        <w:pStyle w:val="style0"/>
        <w:jc w:val="both"/>
        <w:rPr>
          <w:rFonts w:ascii="Times New Roman" w:hAnsi="Times New Roman"/>
          <w:sz w:val="25"/>
          <w:szCs w:val="25"/>
        </w:rPr>
      </w:pPr>
    </w:p>
    <w:p>
      <w:pPr>
        <w:pStyle w:val="style0"/>
        <w:ind w:left="5040"/>
        <w:jc w:val="both"/>
        <w:rPr>
          <w:rFonts w:ascii="Times New Roman" w:hAnsi="Times New Roman"/>
          <w:b/>
          <w:i/>
          <w:sz w:val="25"/>
          <w:szCs w:val="25"/>
        </w:rPr>
      </w:pPr>
      <w:r>
        <w:rPr>
          <w:rFonts w:ascii="Times New Roman" w:hAnsi="Times New Roman"/>
          <w:b/>
          <w:i/>
          <w:sz w:val="25"/>
          <w:szCs w:val="25"/>
        </w:rPr>
        <w:t xml:space="preserve">(25 marks) </w:t>
      </w:r>
      <w:r>
        <w:rPr>
          <w:rFonts w:ascii="Times New Roman" w:hAnsi="Times New Roman"/>
          <w:b/>
          <w:i/>
          <w:sz w:val="25"/>
          <w:szCs w:val="25"/>
        </w:rPr>
        <w:t>impressional</w:t>
      </w:r>
      <w:r>
        <w:rPr>
          <w:rFonts w:ascii="Times New Roman" w:hAnsi="Times New Roman"/>
          <w:b/>
          <w:i/>
          <w:sz w:val="25"/>
          <w:szCs w:val="25"/>
        </w:rPr>
        <w:t xml:space="preserve"> marking </w:t>
      </w:r>
    </w:p>
    <w:p>
      <w:pPr>
        <w:pStyle w:val="style179"/>
        <w:jc w:val="both"/>
        <w:rPr>
          <w:rFonts w:ascii="Times New Roman" w:hAnsi="Times New Roman"/>
          <w:sz w:val="25"/>
          <w:szCs w:val="25"/>
        </w:rPr>
      </w:pPr>
    </w:p>
    <w:p>
      <w:pPr>
        <w:pStyle w:val="style179"/>
        <w:jc w:val="both"/>
        <w:rPr>
          <w:rFonts w:ascii="Times New Roman" w:hAnsi="Times New Roman"/>
          <w:sz w:val="25"/>
          <w:szCs w:val="25"/>
        </w:rPr>
      </w:pPr>
    </w:p>
    <w:p>
      <w:pPr>
        <w:pStyle w:val="style179"/>
        <w:numPr>
          <w:ilvl w:val="0"/>
          <w:numId w:val="8"/>
        </w:numPr>
        <w:jc w:val="both"/>
        <w:rPr>
          <w:rFonts w:ascii="Times New Roman" w:hAnsi="Times New Roman"/>
          <w:sz w:val="25"/>
          <w:szCs w:val="25"/>
        </w:rPr>
      </w:pPr>
      <w:r>
        <w:rPr>
          <w:noProof/>
        </w:rPr>
        <mc:AlternateContent>
          <mc:Choice Requires="wps">
            <w:drawing>
              <wp:anchor distT="0" distB="0" distL="0" distR="0" simplePos="false" relativeHeight="6" behindDoc="false" locked="false" layoutInCell="true" allowOverlap="true">
                <wp:simplePos x="0" y="0"/>
                <wp:positionH relativeFrom="column">
                  <wp:posOffset>2809875</wp:posOffset>
                </wp:positionH>
                <wp:positionV relativeFrom="paragraph">
                  <wp:posOffset>53339</wp:posOffset>
                </wp:positionV>
                <wp:extent cx="276225" cy="390525"/>
                <wp:effectExtent l="0" t="0" r="28575" b="28575"/>
                <wp:wrapNone/>
                <wp:docPr id="1030" name="Right Brace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6225" cy="390525"/>
                        </a:xfrm>
                        <a:prstGeom prst="rightBrace"/>
                        <a:ln cmpd="sng" cap="flat" w="9525">
                          <a:solidFill>
                            <a:srgbClr val="000000"/>
                          </a:solidFill>
                          <a:prstDash val="solid"/>
                          <a:round/>
                          <a:headEnd/>
                          <a:tailEnd/>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30" type="#_x0000_t88" adj="1273,10800," style="position:absolute;margin-left:221.25pt;margin-top:4.2pt;width:21.75pt;height:30.75pt;z-index:6;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sz w:val="25"/>
          <w:szCs w:val="25"/>
        </w:rPr>
        <w:t xml:space="preserve">Introduction of land reforms  </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 xml:space="preserve">Continuation  of characteristics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Use of irrigation farming </w:t>
      </w:r>
    </w:p>
    <w:p>
      <w:pPr>
        <w:pStyle w:val="style179"/>
        <w:ind w:left="1080"/>
        <w:jc w:val="both"/>
        <w:rPr>
          <w:rFonts w:ascii="Times New Roman" w:hAnsi="Times New Roman"/>
          <w:sz w:val="25"/>
          <w:szCs w:val="25"/>
        </w:rPr>
      </w:pPr>
    </w:p>
    <w:p>
      <w:pPr>
        <w:pStyle w:val="style0"/>
        <w:jc w:val="center"/>
        <w:rPr>
          <w:rFonts w:ascii="Times New Roman" w:hAnsi="Times New Roman"/>
          <w:sz w:val="25"/>
          <w:szCs w:val="25"/>
        </w:rPr>
      </w:pPr>
      <w:r>
        <w:rPr>
          <w:rFonts w:ascii="Times New Roman" w:hAnsi="Times New Roman"/>
          <w:b/>
          <w:sz w:val="25"/>
          <w:szCs w:val="25"/>
        </w:rPr>
        <w:t>Importances</w:t>
      </w:r>
      <w:r>
        <w:rPr>
          <w:rFonts w:ascii="Times New Roman" w:hAnsi="Times New Roman"/>
          <w:b/>
          <w:sz w:val="25"/>
          <w:szCs w:val="25"/>
        </w:rPr>
        <w:t xml:space="preserve"> of Green revolution to India / USA </w:t>
      </w:r>
      <w:r>
        <w:rPr>
          <w:rFonts w:ascii="Times New Roman" w:hAnsi="Times New Roman"/>
          <w:sz w:val="25"/>
          <w:szCs w:val="25"/>
        </w:rPr>
        <w:t>(continuation of positives)</w:t>
      </w:r>
    </w:p>
    <w:p>
      <w:pPr>
        <w:pStyle w:val="style0"/>
        <w:jc w:val="both"/>
        <w:rPr>
          <w:rFonts w:ascii="Times New Roman" w:hAnsi="Times New Roman"/>
          <w:sz w:val="25"/>
          <w:szCs w:val="25"/>
        </w:rPr>
      </w:pP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Green revolution has led to increase in </w:t>
      </w:r>
      <w:r>
        <w:rPr>
          <w:rFonts w:ascii="Times New Roman" w:hAnsi="Times New Roman"/>
          <w:sz w:val="25"/>
          <w:szCs w:val="25"/>
        </w:rPr>
        <w:t>quality  and</w:t>
      </w:r>
      <w:r>
        <w:rPr>
          <w:rFonts w:ascii="Times New Roman" w:hAnsi="Times New Roman"/>
          <w:sz w:val="25"/>
          <w:szCs w:val="25"/>
        </w:rPr>
        <w:t xml:space="preserve"> quantity of crops produced. This has been as a result of increased application of fertilizers, use of herbicides to kill the weeds, carrying out irrigation farming as well as  use of machinery like tractors in India  / USA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Farmers are educated and acquire skills about modern, methods of cultivation and livestock rearing such as application of fertilizers , chemicals, artificial insemination and farm management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Green revolution has led to development of crop varieties which can withstand the local conditions (draught resistant). New strains of wheat, rice and maize produced dwarf plants capable of withstanding strong winds, drought conditions, heavy rainfall and diseases. These have resulted into self-sufficiency in food production in India / USA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Green revolution has led to generation of employment opportunities on the farms and then industries. People obtained employment in the following areas; research, cultivation, marketing, transport, processing hence earning income there by helping to improve on their standards of living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Green revolution has led to land reforms especially the consolidation of farms. Small pieces of land were amalgamated which led to increased </w:t>
      </w:r>
      <w:r>
        <w:rPr>
          <w:rFonts w:ascii="Times New Roman" w:hAnsi="Times New Roman"/>
          <w:sz w:val="25"/>
          <w:szCs w:val="25"/>
        </w:rPr>
        <w:t>acrage</w:t>
      </w:r>
      <w:r>
        <w:rPr>
          <w:rFonts w:ascii="Times New Roman" w:hAnsi="Times New Roman"/>
          <w:sz w:val="25"/>
          <w:szCs w:val="25"/>
        </w:rPr>
        <w:t xml:space="preserve"> under the growth of cereals like rice, barley, oats and wheat. This has given farmers incentives and they were able to borrow money from financial institutions.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Promotes international relationships </w:t>
      </w:r>
    </w:p>
    <w:p>
      <w:pPr>
        <w:pStyle w:val="style179"/>
        <w:ind w:left="1080"/>
        <w:jc w:val="both"/>
        <w:rPr>
          <w:rFonts w:ascii="Times New Roman" w:hAnsi="Times New Roman"/>
          <w:sz w:val="25"/>
          <w:szCs w:val="25"/>
        </w:rPr>
      </w:pPr>
    </w:p>
    <w:p>
      <w:pPr>
        <w:pStyle w:val="style179"/>
        <w:numPr>
          <w:ilvl w:val="0"/>
          <w:numId w:val="1"/>
        </w:numPr>
        <w:ind w:hanging="720"/>
        <w:jc w:val="both"/>
        <w:rPr>
          <w:rFonts w:ascii="Times New Roman" w:hAnsi="Times New Roman"/>
          <w:b/>
          <w:sz w:val="25"/>
          <w:szCs w:val="25"/>
        </w:rPr>
      </w:pPr>
      <w:r>
        <w:rPr>
          <w:rFonts w:ascii="Times New Roman" w:hAnsi="Times New Roman"/>
          <w:b/>
          <w:sz w:val="25"/>
          <w:szCs w:val="25"/>
        </w:rPr>
        <w:t xml:space="preserve">(a) </w:t>
      </w:r>
      <w:r>
        <w:rPr>
          <w:rFonts w:ascii="Times New Roman" w:hAnsi="Times New Roman"/>
          <w:b/>
          <w:sz w:val="25"/>
          <w:szCs w:val="25"/>
        </w:rPr>
        <w:tab/>
      </w:r>
      <w:r>
        <w:rPr>
          <w:rFonts w:ascii="Times New Roman" w:hAnsi="Times New Roman"/>
          <w:b/>
          <w:sz w:val="25"/>
          <w:szCs w:val="25"/>
        </w:rPr>
        <w:t xml:space="preserve">Distinguish between tropical rainforest and coniferous forests.  </w:t>
      </w:r>
      <w:r>
        <w:rPr>
          <w:rFonts w:ascii="Times New Roman" w:hAnsi="Times New Roman"/>
          <w:b/>
          <w:i/>
          <w:sz w:val="25"/>
          <w:szCs w:val="25"/>
        </w:rPr>
        <w:t>(10 marks)</w:t>
      </w:r>
      <w:r>
        <w:rPr>
          <w:rFonts w:ascii="Times New Roman" w:hAnsi="Times New Roman"/>
          <w:b/>
          <w:sz w:val="25"/>
          <w:szCs w:val="25"/>
        </w:rPr>
        <w:t xml:space="preserve"> </w:t>
      </w:r>
    </w:p>
    <w:p>
      <w:pPr>
        <w:pStyle w:val="style0"/>
        <w:ind w:left="720"/>
        <w:jc w:val="both"/>
        <w:rPr>
          <w:rFonts w:ascii="Times New Roman" w:hAnsi="Times New Roman"/>
          <w:sz w:val="25"/>
          <w:szCs w:val="25"/>
        </w:rPr>
      </w:pPr>
    </w:p>
    <w:p>
      <w:pPr>
        <w:pStyle w:val="style0"/>
        <w:ind w:left="720"/>
        <w:jc w:val="both"/>
        <w:rPr>
          <w:rFonts w:ascii="Times New Roman" w:hAnsi="Times New Roman"/>
          <w:sz w:val="25"/>
          <w:szCs w:val="25"/>
        </w:rPr>
      </w:pPr>
      <w:r>
        <w:rPr>
          <w:rFonts w:ascii="Times New Roman" w:hAnsi="Times New Roman"/>
          <w:sz w:val="25"/>
          <w:szCs w:val="25"/>
        </w:rPr>
        <w:t xml:space="preserve">Candidates should specify the differences between tropical rainforests and coniferous forests. </w:t>
      </w:r>
    </w:p>
    <w:p>
      <w:pPr>
        <w:pStyle w:val="style0"/>
        <w:ind w:left="720"/>
        <w:jc w:val="both"/>
        <w:rPr>
          <w:rFonts w:ascii="Times New Roman" w:hAnsi="Times New Roman"/>
          <w:sz w:val="25"/>
          <w:szCs w:val="25"/>
        </w:rPr>
      </w:pPr>
    </w:p>
    <w:p>
      <w:pPr>
        <w:pStyle w:val="style0"/>
        <w:ind w:left="720"/>
        <w:jc w:val="both"/>
        <w:rPr>
          <w:rFonts w:ascii="Times New Roman" w:hAnsi="Times New Roman"/>
          <w:sz w:val="25"/>
          <w:szCs w:val="25"/>
        </w:rPr>
      </w:pPr>
      <w:r>
        <w:rPr>
          <w:rFonts w:ascii="Times New Roman" w:hAnsi="Times New Roman"/>
          <w:sz w:val="25"/>
          <w:szCs w:val="25"/>
        </w:rPr>
        <w:t xml:space="preserve">Tropical rainforests are also known as equatorial forests / </w:t>
      </w:r>
      <w:r>
        <w:rPr>
          <w:rFonts w:ascii="Times New Roman" w:hAnsi="Times New Roman"/>
          <w:sz w:val="25"/>
          <w:szCs w:val="25"/>
        </w:rPr>
        <w:t>selvas</w:t>
      </w:r>
      <w:r>
        <w:rPr>
          <w:rFonts w:ascii="Times New Roman" w:hAnsi="Times New Roman"/>
          <w:sz w:val="25"/>
          <w:szCs w:val="25"/>
        </w:rPr>
        <w:t xml:space="preserve"> forests and they are mainly located between 0</w:t>
      </w:r>
      <w:r>
        <w:rPr>
          <w:rFonts w:ascii="Times New Roman" w:hAnsi="Times New Roman"/>
          <w:sz w:val="25"/>
          <w:szCs w:val="25"/>
          <w:vertAlign w:val="superscript"/>
        </w:rPr>
        <w:t>o</w:t>
      </w:r>
      <w:r>
        <w:rPr>
          <w:rFonts w:ascii="Times New Roman" w:hAnsi="Times New Roman"/>
          <w:sz w:val="25"/>
          <w:szCs w:val="25"/>
        </w:rPr>
        <w:t xml:space="preserve"> – 10</w:t>
      </w:r>
      <w:r>
        <w:rPr>
          <w:rFonts w:ascii="Times New Roman" w:hAnsi="Times New Roman"/>
          <w:sz w:val="25"/>
          <w:szCs w:val="25"/>
          <w:vertAlign w:val="superscript"/>
        </w:rPr>
        <w:t>o</w:t>
      </w:r>
      <w:r>
        <w:rPr>
          <w:rFonts w:ascii="Times New Roman" w:hAnsi="Times New Roman"/>
          <w:sz w:val="25"/>
          <w:szCs w:val="25"/>
        </w:rPr>
        <w:t xml:space="preserve"> N/S of equator while coniferous forests are temperate forests / boreal located in humid areas between 50</w:t>
      </w:r>
      <w:r>
        <w:rPr>
          <w:rFonts w:ascii="Times New Roman" w:hAnsi="Times New Roman"/>
          <w:sz w:val="25"/>
          <w:szCs w:val="25"/>
          <w:vertAlign w:val="superscript"/>
        </w:rPr>
        <w:t>o</w:t>
      </w:r>
      <w:r>
        <w:rPr>
          <w:rFonts w:ascii="Times New Roman" w:hAnsi="Times New Roman"/>
          <w:sz w:val="25"/>
          <w:szCs w:val="25"/>
        </w:rPr>
        <w:t>N and 70</w:t>
      </w:r>
      <w:r>
        <w:rPr>
          <w:rFonts w:ascii="Times New Roman" w:hAnsi="Times New Roman"/>
          <w:sz w:val="25"/>
          <w:szCs w:val="25"/>
          <w:vertAlign w:val="superscript"/>
        </w:rPr>
        <w:t>o</w:t>
      </w:r>
      <w:r>
        <w:rPr>
          <w:rFonts w:ascii="Times New Roman" w:hAnsi="Times New Roman"/>
          <w:sz w:val="25"/>
          <w:szCs w:val="25"/>
        </w:rPr>
        <w:t xml:space="preserve">N. </w:t>
      </w:r>
    </w:p>
    <w:p>
      <w:pPr>
        <w:pStyle w:val="style0"/>
        <w:jc w:val="both"/>
        <w:rPr>
          <w:rFonts w:ascii="Times New Roman" w:hAnsi="Times New Roman"/>
          <w:sz w:val="25"/>
          <w:szCs w:val="25"/>
        </w:rPr>
      </w:pPr>
      <w:r>
        <w:rPr>
          <w:rFonts w:ascii="Times New Roman" w:hAnsi="Times New Roman"/>
          <w:sz w:val="25"/>
          <w:szCs w:val="25"/>
        </w:rPr>
        <w:tab/>
      </w:r>
    </w:p>
    <w:p>
      <w:pPr>
        <w:pStyle w:val="style0"/>
        <w:ind w:left="720"/>
        <w:jc w:val="both"/>
        <w:rPr>
          <w:rFonts w:ascii="Times New Roman" w:hAnsi="Times New Roman"/>
          <w:sz w:val="25"/>
          <w:szCs w:val="25"/>
        </w:rPr>
      </w:pPr>
      <w:r>
        <w:rPr>
          <w:rFonts w:ascii="Times New Roman" w:hAnsi="Times New Roman"/>
          <w:sz w:val="25"/>
          <w:szCs w:val="25"/>
        </w:rPr>
        <w:t xml:space="preserve">Tropical rainforests exist in countries like Nigeria, Angola, Ivory Coast, Gabon, Senegal, Central African Republic, Democratic Republic of </w:t>
      </w:r>
      <w:r>
        <w:rPr>
          <w:rFonts w:ascii="Times New Roman" w:hAnsi="Times New Roman"/>
          <w:sz w:val="25"/>
          <w:szCs w:val="25"/>
        </w:rPr>
        <w:t>congo</w:t>
      </w:r>
      <w:r>
        <w:rPr>
          <w:rFonts w:ascii="Times New Roman" w:hAnsi="Times New Roman"/>
          <w:sz w:val="25"/>
          <w:szCs w:val="25"/>
        </w:rPr>
        <w:t xml:space="preserve">, Brazil of South America, Uganda </w:t>
      </w:r>
      <w:r>
        <w:rPr>
          <w:rFonts w:ascii="Times New Roman" w:hAnsi="Times New Roman"/>
          <w:sz w:val="25"/>
          <w:szCs w:val="25"/>
        </w:rPr>
        <w:t>etc</w:t>
      </w:r>
      <w:r>
        <w:rPr>
          <w:rFonts w:ascii="Times New Roman" w:hAnsi="Times New Roman"/>
          <w:sz w:val="25"/>
          <w:szCs w:val="25"/>
        </w:rPr>
        <w:t xml:space="preserve"> while coniferous forests exist in temperate area / countries like Sweden, Norway, Finland, Canada </w:t>
      </w:r>
      <w:r>
        <w:rPr>
          <w:rFonts w:ascii="Times New Roman" w:hAnsi="Times New Roman"/>
          <w:sz w:val="25"/>
          <w:szCs w:val="25"/>
        </w:rPr>
        <w:t>etc</w:t>
      </w:r>
      <w:r>
        <w:rPr>
          <w:rFonts w:ascii="Times New Roman" w:hAnsi="Times New Roman"/>
          <w:sz w:val="25"/>
          <w:szCs w:val="25"/>
        </w:rPr>
        <w:t xml:space="preserve"> </w:t>
      </w:r>
    </w:p>
    <w:p>
      <w:pPr>
        <w:pStyle w:val="style0"/>
        <w:jc w:val="both"/>
        <w:rPr>
          <w:rFonts w:ascii="Times New Roman" w:hAnsi="Times New Roman"/>
          <w:sz w:val="25"/>
          <w:szCs w:val="25"/>
        </w:rPr>
      </w:pPr>
    </w:p>
    <w:p>
      <w:pPr>
        <w:pStyle w:val="style0"/>
        <w:ind w:left="720"/>
        <w:jc w:val="both"/>
        <w:rPr>
          <w:rFonts w:ascii="Times New Roman" w:hAnsi="Times New Roman"/>
          <w:sz w:val="25"/>
          <w:szCs w:val="25"/>
        </w:rPr>
      </w:pPr>
      <w:r>
        <w:rPr>
          <w:rFonts w:ascii="Times New Roman" w:hAnsi="Times New Roman"/>
          <w:sz w:val="25"/>
          <w:szCs w:val="25"/>
        </w:rPr>
        <w:t xml:space="preserve">Examples of Tropical rainforests include Green heart, Mahogany, rose wood, Iron wood, while pines, spruce. Etc. </w:t>
      </w:r>
      <w:r>
        <w:rPr>
          <w:rFonts w:ascii="Times New Roman" w:hAnsi="Times New Roman"/>
          <w:sz w:val="25"/>
          <w:szCs w:val="25"/>
        </w:rPr>
        <w:t>are</w:t>
      </w:r>
      <w:r>
        <w:rPr>
          <w:rFonts w:ascii="Times New Roman" w:hAnsi="Times New Roman"/>
          <w:sz w:val="25"/>
          <w:szCs w:val="25"/>
        </w:rPr>
        <w:t xml:space="preserve"> coniferous.</w:t>
      </w:r>
    </w:p>
    <w:p>
      <w:pPr>
        <w:pStyle w:val="style0"/>
        <w:jc w:val="both"/>
        <w:rPr>
          <w:rFonts w:ascii="Times New Roman" w:hAnsi="Times New Roman"/>
          <w:sz w:val="25"/>
          <w:szCs w:val="25"/>
        </w:rPr>
      </w:pPr>
    </w:p>
    <w:p>
      <w:pPr>
        <w:pStyle w:val="style0"/>
        <w:jc w:val="both"/>
        <w:rPr>
          <w:rFonts w:ascii="Times New Roman" w:hAnsi="Times New Roman"/>
          <w:sz w:val="25"/>
          <w:szCs w:val="25"/>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trPr/>
        <w:tc>
          <w:tcPr>
            <w:tcW w:w="4788" w:type="dxa"/>
            <w:tcBorders/>
            <w:shd w:val="clear" w:color="auto" w:fill="auto"/>
          </w:tcPr>
          <w:p>
            <w:pPr>
              <w:pStyle w:val="style0"/>
              <w:spacing w:lineRule="auto" w:line="240"/>
              <w:jc w:val="both"/>
              <w:rPr>
                <w:rFonts w:ascii="Times New Roman" w:hAnsi="Times New Roman"/>
                <w:b/>
                <w:sz w:val="25"/>
                <w:szCs w:val="25"/>
              </w:rPr>
            </w:pPr>
            <w:r>
              <w:rPr>
                <w:rFonts w:ascii="Times New Roman" w:hAnsi="Times New Roman"/>
                <w:b/>
                <w:sz w:val="25"/>
                <w:szCs w:val="25"/>
              </w:rPr>
              <w:t xml:space="preserve">Tropical rainforests </w:t>
            </w:r>
          </w:p>
        </w:tc>
        <w:tc>
          <w:tcPr>
            <w:tcW w:w="4788" w:type="dxa"/>
            <w:tcBorders/>
            <w:shd w:val="clear" w:color="auto" w:fill="auto"/>
          </w:tcPr>
          <w:p>
            <w:pPr>
              <w:pStyle w:val="style0"/>
              <w:spacing w:lineRule="auto" w:line="240"/>
              <w:jc w:val="both"/>
              <w:rPr>
                <w:rFonts w:ascii="Times New Roman" w:hAnsi="Times New Roman"/>
                <w:b/>
                <w:sz w:val="25"/>
                <w:szCs w:val="25"/>
              </w:rPr>
            </w:pPr>
            <w:r>
              <w:rPr>
                <w:rFonts w:ascii="Times New Roman" w:hAnsi="Times New Roman"/>
                <w:b/>
                <w:sz w:val="25"/>
                <w:szCs w:val="25"/>
              </w:rPr>
              <w:t xml:space="preserve">Coniferous forests </w:t>
            </w:r>
          </w:p>
        </w:tc>
      </w:tr>
      <w:tr>
        <w:tblPrEx/>
        <w:trPr/>
        <w:tc>
          <w:tcPr>
            <w:tcW w:w="4788" w:type="dxa"/>
            <w:tcBorders/>
            <w:shd w:val="clear" w:color="auto" w:fill="auto"/>
          </w:tcPr>
          <w:p>
            <w:pPr>
              <w:pStyle w:val="style0"/>
              <w:spacing w:lineRule="auto" w:line="240"/>
              <w:jc w:val="both"/>
              <w:rPr>
                <w:rFonts w:ascii="Times New Roman" w:hAnsi="Times New Roman"/>
                <w:sz w:val="25"/>
                <w:szCs w:val="25"/>
              </w:rPr>
            </w:pPr>
            <w:r>
              <w:rPr>
                <w:rFonts w:ascii="Times New Roman" w:hAnsi="Times New Roman"/>
                <w:sz w:val="25"/>
                <w:szCs w:val="25"/>
              </w:rPr>
              <w:t>Yeild</w:t>
            </w:r>
            <w:r>
              <w:rPr>
                <w:rFonts w:ascii="Times New Roman" w:hAnsi="Times New Roman"/>
                <w:sz w:val="25"/>
                <w:szCs w:val="25"/>
              </w:rPr>
              <w:t xml:space="preserve"> hard woods like Mahogany and Iron wood </w:t>
            </w:r>
          </w:p>
          <w:p>
            <w:pPr>
              <w:pStyle w:val="style0"/>
              <w:spacing w:lineRule="auto" w:line="240"/>
              <w:jc w:val="both"/>
              <w:rPr>
                <w:rFonts w:ascii="Times New Roman" w:hAnsi="Times New Roman"/>
                <w:sz w:val="25"/>
                <w:szCs w:val="25"/>
              </w:rPr>
            </w:pPr>
          </w:p>
        </w:tc>
        <w:tc>
          <w:tcPr>
            <w:tcW w:w="4788" w:type="dxa"/>
            <w:tcBorders/>
            <w:shd w:val="clear" w:color="auto" w:fill="auto"/>
          </w:tcPr>
          <w:p>
            <w:pPr>
              <w:pStyle w:val="style0"/>
              <w:spacing w:lineRule="auto" w:line="240"/>
              <w:jc w:val="both"/>
              <w:rPr>
                <w:rFonts w:ascii="Times New Roman" w:hAnsi="Times New Roman"/>
                <w:sz w:val="25"/>
                <w:szCs w:val="25"/>
              </w:rPr>
            </w:pPr>
            <w:r>
              <w:rPr>
                <w:rFonts w:ascii="Times New Roman" w:hAnsi="Times New Roman"/>
                <w:sz w:val="25"/>
                <w:szCs w:val="25"/>
              </w:rPr>
              <w:t>Yeild</w:t>
            </w:r>
            <w:r>
              <w:rPr>
                <w:rFonts w:ascii="Times New Roman" w:hAnsi="Times New Roman"/>
                <w:sz w:val="25"/>
                <w:szCs w:val="25"/>
              </w:rPr>
              <w:t xml:space="preserve"> soft woods like Pines, spruce </w:t>
            </w:r>
          </w:p>
        </w:tc>
      </w:tr>
      <w:tr>
        <w:tblPrEx/>
        <w:trPr/>
        <w:tc>
          <w:tcPr>
            <w:tcW w:w="4788" w:type="dxa"/>
            <w:tcBorders/>
            <w:shd w:val="clear" w:color="auto" w:fill="auto"/>
          </w:tcPr>
          <w:p>
            <w:pPr>
              <w:pStyle w:val="style0"/>
              <w:spacing w:lineRule="auto" w:line="240"/>
              <w:jc w:val="both"/>
              <w:rPr>
                <w:rFonts w:ascii="Times New Roman" w:hAnsi="Times New Roman"/>
                <w:sz w:val="25"/>
                <w:szCs w:val="25"/>
              </w:rPr>
            </w:pPr>
            <w:r>
              <w:rPr>
                <w:rFonts w:ascii="Times New Roman" w:hAnsi="Times New Roman"/>
                <w:sz w:val="25"/>
                <w:szCs w:val="25"/>
              </w:rPr>
              <w:t>They grow impure stands (mixed)</w:t>
            </w:r>
          </w:p>
          <w:p>
            <w:pPr>
              <w:pStyle w:val="style0"/>
              <w:spacing w:lineRule="auto" w:line="240"/>
              <w:jc w:val="both"/>
              <w:rPr>
                <w:rFonts w:ascii="Times New Roman" w:hAnsi="Times New Roman"/>
                <w:sz w:val="25"/>
                <w:szCs w:val="25"/>
              </w:rPr>
            </w:pPr>
          </w:p>
        </w:tc>
        <w:tc>
          <w:tcPr>
            <w:tcW w:w="4788" w:type="dxa"/>
            <w:tcBorders/>
            <w:shd w:val="clear" w:color="auto" w:fill="auto"/>
          </w:tcPr>
          <w:p>
            <w:pPr>
              <w:pStyle w:val="style0"/>
              <w:spacing w:lineRule="auto" w:line="240"/>
              <w:jc w:val="both"/>
              <w:rPr>
                <w:rFonts w:ascii="Times New Roman" w:hAnsi="Times New Roman"/>
                <w:sz w:val="25"/>
                <w:szCs w:val="25"/>
              </w:rPr>
            </w:pPr>
            <w:r>
              <w:rPr>
                <w:rFonts w:ascii="Times New Roman" w:hAnsi="Times New Roman"/>
                <w:sz w:val="25"/>
                <w:szCs w:val="25"/>
              </w:rPr>
              <w:t xml:space="preserve">They grow in impure stands not mixed one single </w:t>
            </w:r>
            <w:r>
              <w:rPr>
                <w:rFonts w:ascii="Times New Roman" w:hAnsi="Times New Roman"/>
                <w:sz w:val="25"/>
                <w:szCs w:val="25"/>
              </w:rPr>
              <w:t>spicies</w:t>
            </w:r>
          </w:p>
        </w:tc>
      </w:tr>
      <w:tr>
        <w:tblPrEx/>
        <w:trPr/>
        <w:tc>
          <w:tcPr>
            <w:tcW w:w="4788" w:type="dxa"/>
            <w:tcBorders/>
            <w:shd w:val="clear" w:color="auto" w:fill="auto"/>
          </w:tcPr>
          <w:p>
            <w:pPr>
              <w:pStyle w:val="style0"/>
              <w:spacing w:lineRule="auto" w:line="240"/>
              <w:jc w:val="both"/>
              <w:rPr>
                <w:rFonts w:ascii="Times New Roman" w:hAnsi="Times New Roman"/>
                <w:sz w:val="25"/>
                <w:szCs w:val="25"/>
              </w:rPr>
            </w:pPr>
            <w:r>
              <w:rPr>
                <w:rFonts w:ascii="Times New Roman" w:hAnsi="Times New Roman"/>
                <w:sz w:val="25"/>
                <w:szCs w:val="25"/>
              </w:rPr>
              <w:t xml:space="preserve">Trees are very tall and straight to over 46 </w:t>
            </w:r>
            <w:r>
              <w:rPr>
                <w:rFonts w:ascii="Times New Roman" w:hAnsi="Times New Roman"/>
                <w:sz w:val="25"/>
                <w:szCs w:val="25"/>
              </w:rPr>
              <w:t>metres</w:t>
            </w:r>
            <w:r>
              <w:rPr>
                <w:rFonts w:ascii="Times New Roman" w:hAnsi="Times New Roman"/>
                <w:sz w:val="25"/>
                <w:szCs w:val="25"/>
              </w:rPr>
              <w:t xml:space="preserve"> </w:t>
            </w:r>
          </w:p>
          <w:p>
            <w:pPr>
              <w:pStyle w:val="style0"/>
              <w:spacing w:lineRule="auto" w:line="240"/>
              <w:jc w:val="both"/>
              <w:rPr>
                <w:rFonts w:ascii="Times New Roman" w:hAnsi="Times New Roman"/>
                <w:sz w:val="25"/>
                <w:szCs w:val="25"/>
              </w:rPr>
            </w:pPr>
          </w:p>
        </w:tc>
        <w:tc>
          <w:tcPr>
            <w:tcW w:w="4788" w:type="dxa"/>
            <w:tcBorders/>
            <w:shd w:val="clear" w:color="auto" w:fill="auto"/>
          </w:tcPr>
          <w:p>
            <w:pPr>
              <w:pStyle w:val="style0"/>
              <w:spacing w:lineRule="auto" w:line="240"/>
              <w:jc w:val="both"/>
              <w:rPr>
                <w:rFonts w:ascii="Times New Roman" w:hAnsi="Times New Roman"/>
                <w:sz w:val="25"/>
                <w:szCs w:val="25"/>
              </w:rPr>
            </w:pPr>
            <w:r>
              <w:rPr>
                <w:rFonts w:ascii="Times New Roman" w:hAnsi="Times New Roman"/>
                <w:sz w:val="25"/>
                <w:szCs w:val="25"/>
              </w:rPr>
              <w:t xml:space="preserve">Trees are tall and straight (i.e. have medium height) of 30m </w:t>
            </w:r>
          </w:p>
        </w:tc>
      </w:tr>
      <w:tr>
        <w:tblPrEx/>
        <w:trPr/>
        <w:tc>
          <w:tcPr>
            <w:tcW w:w="4788" w:type="dxa"/>
            <w:tcBorders/>
            <w:shd w:val="clear" w:color="auto" w:fill="auto"/>
          </w:tcPr>
          <w:p>
            <w:pPr>
              <w:pStyle w:val="style0"/>
              <w:spacing w:lineRule="auto" w:line="240"/>
              <w:jc w:val="both"/>
              <w:rPr>
                <w:rFonts w:ascii="Times New Roman" w:hAnsi="Times New Roman"/>
                <w:sz w:val="25"/>
                <w:szCs w:val="25"/>
              </w:rPr>
            </w:pPr>
            <w:r>
              <w:rPr>
                <w:rFonts w:ascii="Times New Roman" w:hAnsi="Times New Roman"/>
                <w:sz w:val="25"/>
                <w:szCs w:val="25"/>
              </w:rPr>
              <w:t xml:space="preserve">They have climbing plants such as lianas and epiphytes </w:t>
            </w:r>
          </w:p>
          <w:p>
            <w:pPr>
              <w:pStyle w:val="style0"/>
              <w:spacing w:lineRule="auto" w:line="240"/>
              <w:jc w:val="both"/>
              <w:rPr>
                <w:rFonts w:ascii="Times New Roman" w:hAnsi="Times New Roman"/>
                <w:sz w:val="25"/>
                <w:szCs w:val="25"/>
              </w:rPr>
            </w:pPr>
          </w:p>
        </w:tc>
        <w:tc>
          <w:tcPr>
            <w:tcW w:w="4788" w:type="dxa"/>
            <w:tcBorders/>
            <w:shd w:val="clear" w:color="auto" w:fill="auto"/>
          </w:tcPr>
          <w:p>
            <w:pPr>
              <w:pStyle w:val="style0"/>
              <w:spacing w:lineRule="auto" w:line="240"/>
              <w:jc w:val="both"/>
              <w:rPr>
                <w:rFonts w:ascii="Times New Roman" w:hAnsi="Times New Roman"/>
                <w:sz w:val="25"/>
                <w:szCs w:val="25"/>
              </w:rPr>
            </w:pPr>
            <w:r>
              <w:rPr>
                <w:rFonts w:ascii="Times New Roman" w:hAnsi="Times New Roman"/>
                <w:sz w:val="25"/>
                <w:szCs w:val="25"/>
              </w:rPr>
              <w:t xml:space="preserve">They don’t have climbing plants </w:t>
            </w:r>
          </w:p>
          <w:p>
            <w:pPr>
              <w:pStyle w:val="style0"/>
              <w:spacing w:lineRule="auto" w:line="240"/>
              <w:jc w:val="both"/>
              <w:rPr>
                <w:rFonts w:ascii="Times New Roman" w:hAnsi="Times New Roman"/>
                <w:sz w:val="25"/>
                <w:szCs w:val="25"/>
              </w:rPr>
            </w:pPr>
          </w:p>
        </w:tc>
      </w:tr>
      <w:tr>
        <w:tblPrEx/>
        <w:trPr/>
        <w:tc>
          <w:tcPr>
            <w:tcW w:w="4788" w:type="dxa"/>
            <w:tcBorders/>
            <w:shd w:val="clear" w:color="auto" w:fill="auto"/>
          </w:tcPr>
          <w:p>
            <w:pPr>
              <w:pStyle w:val="style0"/>
              <w:spacing w:lineRule="auto" w:line="240"/>
              <w:jc w:val="both"/>
              <w:rPr>
                <w:rFonts w:ascii="Times New Roman" w:hAnsi="Times New Roman"/>
                <w:sz w:val="25"/>
                <w:szCs w:val="25"/>
              </w:rPr>
            </w:pPr>
            <w:r>
              <w:rPr>
                <w:rFonts w:ascii="Times New Roman" w:hAnsi="Times New Roman"/>
                <w:sz w:val="25"/>
                <w:szCs w:val="25"/>
              </w:rPr>
              <w:t xml:space="preserve">They have canopies  / umbrella shaped </w:t>
            </w:r>
          </w:p>
          <w:p>
            <w:pPr>
              <w:pStyle w:val="style0"/>
              <w:spacing w:lineRule="auto" w:line="240"/>
              <w:jc w:val="both"/>
              <w:rPr>
                <w:rFonts w:ascii="Times New Roman" w:hAnsi="Times New Roman"/>
                <w:sz w:val="25"/>
                <w:szCs w:val="25"/>
              </w:rPr>
            </w:pPr>
          </w:p>
        </w:tc>
        <w:tc>
          <w:tcPr>
            <w:tcW w:w="4788" w:type="dxa"/>
            <w:tcBorders/>
            <w:shd w:val="clear" w:color="auto" w:fill="auto"/>
          </w:tcPr>
          <w:p>
            <w:pPr>
              <w:pStyle w:val="style0"/>
              <w:spacing w:lineRule="auto" w:line="240"/>
              <w:jc w:val="both"/>
              <w:rPr>
                <w:rFonts w:ascii="Times New Roman" w:hAnsi="Times New Roman"/>
                <w:sz w:val="25"/>
                <w:szCs w:val="25"/>
              </w:rPr>
            </w:pPr>
            <w:r>
              <w:rPr>
                <w:rFonts w:ascii="Times New Roman" w:hAnsi="Times New Roman"/>
                <w:sz w:val="25"/>
                <w:szCs w:val="25"/>
              </w:rPr>
              <w:t xml:space="preserve">Have no canopies </w:t>
            </w:r>
          </w:p>
        </w:tc>
      </w:tr>
      <w:tr>
        <w:tblPrEx/>
        <w:trPr/>
        <w:tc>
          <w:tcPr>
            <w:tcW w:w="4788" w:type="dxa"/>
            <w:tcBorders/>
            <w:shd w:val="clear" w:color="auto" w:fill="auto"/>
          </w:tcPr>
          <w:p>
            <w:pPr>
              <w:pStyle w:val="style0"/>
              <w:spacing w:lineRule="auto" w:line="240"/>
              <w:jc w:val="both"/>
              <w:rPr>
                <w:rFonts w:ascii="Times New Roman" w:hAnsi="Times New Roman"/>
                <w:sz w:val="25"/>
                <w:szCs w:val="25"/>
              </w:rPr>
            </w:pPr>
            <w:r>
              <w:rPr>
                <w:rFonts w:ascii="Times New Roman" w:hAnsi="Times New Roman"/>
                <w:sz w:val="25"/>
                <w:szCs w:val="25"/>
              </w:rPr>
              <w:t xml:space="preserve">Broad leaves to help them during evaporation </w:t>
            </w:r>
          </w:p>
          <w:p>
            <w:pPr>
              <w:pStyle w:val="style0"/>
              <w:spacing w:lineRule="auto" w:line="240"/>
              <w:jc w:val="both"/>
              <w:rPr>
                <w:rFonts w:ascii="Times New Roman" w:hAnsi="Times New Roman"/>
                <w:sz w:val="25"/>
                <w:szCs w:val="25"/>
              </w:rPr>
            </w:pPr>
          </w:p>
        </w:tc>
        <w:tc>
          <w:tcPr>
            <w:tcW w:w="4788" w:type="dxa"/>
            <w:tcBorders/>
            <w:shd w:val="clear" w:color="auto" w:fill="auto"/>
          </w:tcPr>
          <w:p>
            <w:pPr>
              <w:pStyle w:val="style0"/>
              <w:spacing w:lineRule="auto" w:line="240"/>
              <w:jc w:val="both"/>
              <w:rPr>
                <w:rFonts w:ascii="Times New Roman" w:hAnsi="Times New Roman"/>
                <w:sz w:val="25"/>
                <w:szCs w:val="25"/>
              </w:rPr>
            </w:pPr>
            <w:r>
              <w:rPr>
                <w:rFonts w:ascii="Times New Roman" w:hAnsi="Times New Roman"/>
                <w:sz w:val="25"/>
                <w:szCs w:val="25"/>
              </w:rPr>
              <w:t xml:space="preserve">Have tiny narrow leaves to reduce winter loss </w:t>
            </w:r>
          </w:p>
        </w:tc>
      </w:tr>
      <w:tr>
        <w:tblPrEx/>
        <w:trPr/>
        <w:tc>
          <w:tcPr>
            <w:tcW w:w="4788" w:type="dxa"/>
            <w:tcBorders/>
            <w:shd w:val="clear" w:color="auto" w:fill="auto"/>
          </w:tcPr>
          <w:p>
            <w:pPr>
              <w:pStyle w:val="style0"/>
              <w:spacing w:lineRule="auto" w:line="240"/>
              <w:jc w:val="both"/>
              <w:rPr>
                <w:rFonts w:ascii="Times New Roman" w:hAnsi="Times New Roman"/>
                <w:sz w:val="25"/>
                <w:szCs w:val="25"/>
              </w:rPr>
            </w:pPr>
            <w:r>
              <w:rPr>
                <w:rFonts w:ascii="Times New Roman" w:hAnsi="Times New Roman"/>
                <w:sz w:val="25"/>
                <w:szCs w:val="25"/>
              </w:rPr>
              <w:t xml:space="preserve">Thick and luxuriant </w:t>
            </w:r>
          </w:p>
          <w:p>
            <w:pPr>
              <w:pStyle w:val="style0"/>
              <w:spacing w:lineRule="auto" w:line="240"/>
              <w:jc w:val="both"/>
              <w:rPr>
                <w:rFonts w:ascii="Times New Roman" w:hAnsi="Times New Roman"/>
                <w:sz w:val="25"/>
                <w:szCs w:val="25"/>
              </w:rPr>
            </w:pPr>
          </w:p>
        </w:tc>
        <w:tc>
          <w:tcPr>
            <w:tcW w:w="4788" w:type="dxa"/>
            <w:tcBorders/>
            <w:shd w:val="clear" w:color="auto" w:fill="auto"/>
          </w:tcPr>
          <w:p>
            <w:pPr>
              <w:pStyle w:val="style0"/>
              <w:spacing w:lineRule="auto" w:line="240"/>
              <w:jc w:val="both"/>
              <w:rPr>
                <w:rFonts w:ascii="Times New Roman" w:hAnsi="Times New Roman"/>
                <w:sz w:val="25"/>
                <w:szCs w:val="25"/>
              </w:rPr>
            </w:pPr>
            <w:r>
              <w:rPr>
                <w:rFonts w:ascii="Times New Roman" w:hAnsi="Times New Roman"/>
                <w:sz w:val="25"/>
                <w:szCs w:val="25"/>
              </w:rPr>
              <w:t xml:space="preserve">Not thick and luxuriant </w:t>
            </w:r>
          </w:p>
        </w:tc>
      </w:tr>
      <w:tr>
        <w:tblPrEx/>
        <w:trPr/>
        <w:tc>
          <w:tcPr>
            <w:tcW w:w="4788" w:type="dxa"/>
            <w:tcBorders/>
            <w:shd w:val="clear" w:color="auto" w:fill="auto"/>
          </w:tcPr>
          <w:p>
            <w:pPr>
              <w:pStyle w:val="style0"/>
              <w:spacing w:lineRule="auto" w:line="240"/>
              <w:jc w:val="both"/>
              <w:rPr>
                <w:rFonts w:ascii="Times New Roman" w:hAnsi="Times New Roman"/>
                <w:sz w:val="25"/>
                <w:szCs w:val="25"/>
              </w:rPr>
            </w:pPr>
            <w:r>
              <w:rPr>
                <w:rFonts w:ascii="Times New Roman" w:hAnsi="Times New Roman"/>
                <w:sz w:val="25"/>
                <w:szCs w:val="25"/>
              </w:rPr>
              <w:t xml:space="preserve">Long gestation </w:t>
            </w:r>
          </w:p>
          <w:p>
            <w:pPr>
              <w:pStyle w:val="style0"/>
              <w:spacing w:lineRule="auto" w:line="240"/>
              <w:jc w:val="both"/>
              <w:rPr>
                <w:rFonts w:ascii="Times New Roman" w:hAnsi="Times New Roman"/>
                <w:sz w:val="25"/>
                <w:szCs w:val="25"/>
              </w:rPr>
            </w:pPr>
          </w:p>
        </w:tc>
        <w:tc>
          <w:tcPr>
            <w:tcW w:w="4788" w:type="dxa"/>
            <w:tcBorders/>
            <w:shd w:val="clear" w:color="auto" w:fill="auto"/>
          </w:tcPr>
          <w:p>
            <w:pPr>
              <w:pStyle w:val="style0"/>
              <w:spacing w:lineRule="auto" w:line="240"/>
              <w:jc w:val="both"/>
              <w:rPr>
                <w:rFonts w:ascii="Times New Roman" w:hAnsi="Times New Roman"/>
                <w:sz w:val="25"/>
                <w:szCs w:val="25"/>
              </w:rPr>
            </w:pPr>
            <w:r>
              <w:rPr>
                <w:rFonts w:ascii="Times New Roman" w:hAnsi="Times New Roman"/>
                <w:sz w:val="25"/>
                <w:szCs w:val="25"/>
              </w:rPr>
              <w:t xml:space="preserve">Short gestation </w:t>
            </w:r>
          </w:p>
        </w:tc>
      </w:tr>
      <w:tr>
        <w:tblPrEx/>
        <w:trPr/>
        <w:tc>
          <w:tcPr>
            <w:tcW w:w="4788" w:type="dxa"/>
            <w:tcBorders/>
            <w:shd w:val="clear" w:color="auto" w:fill="auto"/>
          </w:tcPr>
          <w:p>
            <w:pPr>
              <w:pStyle w:val="style0"/>
              <w:spacing w:lineRule="auto" w:line="240"/>
              <w:jc w:val="both"/>
              <w:rPr>
                <w:rFonts w:ascii="Times New Roman" w:hAnsi="Times New Roman"/>
                <w:sz w:val="25"/>
                <w:szCs w:val="25"/>
              </w:rPr>
            </w:pPr>
            <w:r>
              <w:rPr>
                <w:rFonts w:ascii="Times New Roman" w:hAnsi="Times New Roman"/>
                <w:sz w:val="25"/>
                <w:szCs w:val="25"/>
              </w:rPr>
              <w:t xml:space="preserve">Possess buttress roots to support them in soil </w:t>
            </w:r>
          </w:p>
          <w:p>
            <w:pPr>
              <w:pStyle w:val="style0"/>
              <w:spacing w:lineRule="auto" w:line="240"/>
              <w:jc w:val="both"/>
              <w:rPr>
                <w:rFonts w:ascii="Times New Roman" w:hAnsi="Times New Roman"/>
                <w:sz w:val="25"/>
                <w:szCs w:val="25"/>
              </w:rPr>
            </w:pPr>
          </w:p>
        </w:tc>
        <w:tc>
          <w:tcPr>
            <w:tcW w:w="4788" w:type="dxa"/>
            <w:tcBorders/>
            <w:shd w:val="clear" w:color="auto" w:fill="auto"/>
          </w:tcPr>
          <w:p>
            <w:pPr>
              <w:pStyle w:val="style0"/>
              <w:spacing w:lineRule="auto" w:line="240"/>
              <w:jc w:val="both"/>
              <w:rPr>
                <w:rFonts w:ascii="Times New Roman" w:hAnsi="Times New Roman"/>
                <w:sz w:val="25"/>
                <w:szCs w:val="25"/>
              </w:rPr>
            </w:pPr>
            <w:r>
              <w:rPr>
                <w:rFonts w:ascii="Times New Roman" w:hAnsi="Times New Roman"/>
                <w:sz w:val="25"/>
                <w:szCs w:val="25"/>
              </w:rPr>
              <w:t xml:space="preserve">Lack buttress roots </w:t>
            </w:r>
          </w:p>
        </w:tc>
      </w:tr>
    </w:tbl>
    <w:p>
      <w:pPr>
        <w:pStyle w:val="style0"/>
        <w:jc w:val="both"/>
        <w:rPr>
          <w:rFonts w:ascii="Times New Roman" w:hAnsi="Times New Roman"/>
          <w:sz w:val="25"/>
          <w:szCs w:val="25"/>
        </w:rPr>
      </w:pPr>
    </w:p>
    <w:p>
      <w:pPr>
        <w:pStyle w:val="style0"/>
        <w:jc w:val="both"/>
        <w:rPr>
          <w:rFonts w:ascii="Times New Roman" w:hAnsi="Times New Roman"/>
          <w:sz w:val="25"/>
          <w:szCs w:val="25"/>
        </w:rPr>
      </w:pPr>
    </w:p>
    <w:p>
      <w:pPr>
        <w:pStyle w:val="style179"/>
        <w:ind w:left="1440" w:hanging="720"/>
        <w:jc w:val="both"/>
        <w:rPr>
          <w:rFonts w:ascii="Times New Roman" w:hAnsi="Times New Roman"/>
          <w:b/>
          <w:sz w:val="25"/>
          <w:szCs w:val="25"/>
        </w:rPr>
      </w:pPr>
      <w:r>
        <w:rPr>
          <w:rFonts w:ascii="Times New Roman" w:hAnsi="Times New Roman"/>
          <w:b/>
          <w:sz w:val="25"/>
          <w:szCs w:val="25"/>
        </w:rPr>
        <w:t xml:space="preserve">(b) </w:t>
      </w:r>
      <w:r>
        <w:rPr>
          <w:rFonts w:ascii="Times New Roman" w:hAnsi="Times New Roman"/>
          <w:b/>
          <w:sz w:val="25"/>
          <w:szCs w:val="25"/>
        </w:rPr>
        <w:tab/>
      </w:r>
      <w:r>
        <w:rPr>
          <w:rFonts w:ascii="Times New Roman" w:hAnsi="Times New Roman"/>
          <w:b/>
          <w:sz w:val="25"/>
          <w:szCs w:val="25"/>
        </w:rPr>
        <w:t xml:space="preserve">Explain the significance of forestry industry to the development </w:t>
      </w:r>
    </w:p>
    <w:p>
      <w:pPr>
        <w:pStyle w:val="style179"/>
        <w:ind w:left="1440"/>
        <w:jc w:val="both"/>
        <w:rPr>
          <w:rFonts w:ascii="Times New Roman" w:hAnsi="Times New Roman"/>
          <w:b/>
          <w:sz w:val="25"/>
          <w:szCs w:val="25"/>
        </w:rPr>
      </w:pPr>
      <w:r>
        <w:rPr>
          <w:rFonts w:ascii="Times New Roman" w:hAnsi="Times New Roman"/>
          <w:b/>
          <w:sz w:val="25"/>
          <w:szCs w:val="25"/>
        </w:rPr>
        <w:t>of</w:t>
      </w:r>
      <w:r>
        <w:rPr>
          <w:rFonts w:ascii="Times New Roman" w:hAnsi="Times New Roman"/>
          <w:b/>
          <w:sz w:val="25"/>
          <w:szCs w:val="25"/>
        </w:rPr>
        <w:t xml:space="preserve"> either Sweden or Swaziland.  </w:t>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i/>
          <w:sz w:val="25"/>
          <w:szCs w:val="25"/>
        </w:rPr>
        <w:t xml:space="preserve">     (15 marks)</w:t>
      </w:r>
      <w:r>
        <w:rPr>
          <w:rFonts w:ascii="Times New Roman" w:hAnsi="Times New Roman"/>
          <w:b/>
          <w:sz w:val="25"/>
          <w:szCs w:val="25"/>
        </w:rPr>
        <w:t xml:space="preserve"> </w:t>
      </w:r>
    </w:p>
    <w:p>
      <w:pPr>
        <w:pStyle w:val="style0"/>
        <w:jc w:val="both"/>
        <w:rPr>
          <w:rFonts w:ascii="Times New Roman" w:hAnsi="Times New Roman"/>
          <w:sz w:val="25"/>
          <w:szCs w:val="25"/>
        </w:rPr>
      </w:pPr>
    </w:p>
    <w:p>
      <w:pPr>
        <w:pStyle w:val="style0"/>
        <w:ind w:left="720"/>
        <w:jc w:val="both"/>
        <w:rPr>
          <w:rFonts w:ascii="Times New Roman" w:hAnsi="Times New Roman"/>
          <w:sz w:val="25"/>
          <w:szCs w:val="25"/>
        </w:rPr>
      </w:pPr>
      <w:r>
        <w:rPr>
          <w:rFonts w:ascii="Times New Roman" w:hAnsi="Times New Roman"/>
          <w:sz w:val="25"/>
          <w:szCs w:val="25"/>
        </w:rPr>
        <w:t xml:space="preserve">Candidates should give and explain positive and negative contributions / significance / </w:t>
      </w:r>
      <w:r>
        <w:rPr>
          <w:rFonts w:ascii="Times New Roman" w:hAnsi="Times New Roman"/>
          <w:sz w:val="25"/>
          <w:szCs w:val="25"/>
        </w:rPr>
        <w:t>importances</w:t>
      </w:r>
      <w:r>
        <w:rPr>
          <w:rFonts w:ascii="Times New Roman" w:hAnsi="Times New Roman"/>
          <w:sz w:val="25"/>
          <w:szCs w:val="25"/>
        </w:rPr>
        <w:t xml:space="preserve"> of forestry industry to either Sweden or Swaziland </w:t>
      </w:r>
    </w:p>
    <w:p>
      <w:pPr>
        <w:pStyle w:val="style0"/>
        <w:jc w:val="both"/>
        <w:rPr>
          <w:rFonts w:ascii="Times New Roman" w:hAnsi="Times New Roman"/>
          <w:sz w:val="25"/>
          <w:szCs w:val="25"/>
        </w:rPr>
      </w:pPr>
    </w:p>
    <w:p>
      <w:pPr>
        <w:pStyle w:val="style0"/>
        <w:jc w:val="both"/>
        <w:rPr>
          <w:rFonts w:ascii="Times New Roman" w:hAnsi="Times New Roman"/>
          <w:b/>
          <w:sz w:val="25"/>
          <w:szCs w:val="25"/>
          <w:u w:val="single"/>
        </w:rPr>
      </w:pPr>
      <w:r>
        <w:rPr>
          <w:rFonts w:ascii="Times New Roman" w:hAnsi="Times New Roman"/>
          <w:sz w:val="25"/>
          <w:szCs w:val="25"/>
        </w:rPr>
        <w:tab/>
      </w:r>
      <w:r>
        <w:rPr>
          <w:rFonts w:ascii="Times New Roman" w:hAnsi="Times New Roman"/>
          <w:b/>
          <w:sz w:val="25"/>
          <w:szCs w:val="25"/>
          <w:u w:val="single"/>
        </w:rPr>
        <w:t xml:space="preserve">Sweden </w:t>
      </w:r>
    </w:p>
    <w:p>
      <w:pPr>
        <w:pStyle w:val="style0"/>
        <w:ind w:left="720"/>
        <w:jc w:val="both"/>
        <w:rPr>
          <w:rFonts w:ascii="Times New Roman" w:hAnsi="Times New Roman"/>
          <w:sz w:val="25"/>
          <w:szCs w:val="25"/>
        </w:rPr>
      </w:pPr>
      <w:r>
        <w:rPr>
          <w:rFonts w:ascii="Times New Roman" w:hAnsi="Times New Roman"/>
          <w:sz w:val="25"/>
          <w:szCs w:val="25"/>
        </w:rPr>
        <w:t>It produces coniferous / temperate forests that yield soft woods. Examples of tree species include</w:t>
      </w:r>
      <w:r>
        <w:rPr>
          <w:rFonts w:ascii="Times New Roman" w:hAnsi="Times New Roman"/>
          <w:sz w:val="25"/>
          <w:szCs w:val="25"/>
        </w:rPr>
        <w:t>:-</w:t>
      </w:r>
      <w:r>
        <w:rPr>
          <w:rFonts w:ascii="Times New Roman" w:hAnsi="Times New Roman"/>
          <w:sz w:val="25"/>
          <w:szCs w:val="25"/>
        </w:rPr>
        <w:t xml:space="preserve"> pines, spruce, fir, larch, birch, red cedar etc. </w:t>
      </w:r>
    </w:p>
    <w:p>
      <w:pPr>
        <w:pStyle w:val="style0"/>
        <w:ind w:left="720"/>
        <w:jc w:val="both"/>
        <w:rPr>
          <w:rFonts w:ascii="Times New Roman" w:hAnsi="Times New Roman"/>
          <w:sz w:val="25"/>
          <w:szCs w:val="25"/>
        </w:rPr>
      </w:pPr>
      <w:r>
        <w:rPr>
          <w:rFonts w:ascii="Times New Roman" w:hAnsi="Times New Roman"/>
          <w:sz w:val="25"/>
          <w:szCs w:val="25"/>
        </w:rPr>
        <w:t xml:space="preserve">Major lumbering areas / districts of Sweden include: Ume, Umea, </w:t>
      </w:r>
      <w:r>
        <w:rPr>
          <w:rFonts w:ascii="Times New Roman" w:hAnsi="Times New Roman"/>
          <w:sz w:val="25"/>
          <w:szCs w:val="25"/>
        </w:rPr>
        <w:t>Pitea</w:t>
      </w:r>
      <w:r>
        <w:rPr>
          <w:rFonts w:ascii="Times New Roman" w:hAnsi="Times New Roman"/>
          <w:sz w:val="25"/>
          <w:szCs w:val="25"/>
        </w:rPr>
        <w:t xml:space="preserve">, </w:t>
      </w:r>
      <w:r>
        <w:rPr>
          <w:rFonts w:ascii="Times New Roman" w:hAnsi="Times New Roman"/>
          <w:sz w:val="25"/>
          <w:szCs w:val="25"/>
        </w:rPr>
        <w:t>Trollhattan</w:t>
      </w:r>
      <w:r>
        <w:rPr>
          <w:rFonts w:ascii="Times New Roman" w:hAnsi="Times New Roman"/>
          <w:sz w:val="25"/>
          <w:szCs w:val="25"/>
        </w:rPr>
        <w:t xml:space="preserve">, Tule, </w:t>
      </w:r>
      <w:r>
        <w:rPr>
          <w:rFonts w:ascii="Times New Roman" w:hAnsi="Times New Roman"/>
          <w:sz w:val="25"/>
          <w:szCs w:val="25"/>
        </w:rPr>
        <w:t>Torne</w:t>
      </w:r>
      <w:r>
        <w:rPr>
          <w:rFonts w:ascii="Times New Roman" w:hAnsi="Times New Roman"/>
          <w:sz w:val="25"/>
          <w:szCs w:val="25"/>
        </w:rPr>
        <w:t xml:space="preserve">, </w:t>
      </w:r>
      <w:r>
        <w:rPr>
          <w:rFonts w:ascii="Times New Roman" w:hAnsi="Times New Roman"/>
          <w:sz w:val="25"/>
          <w:szCs w:val="25"/>
        </w:rPr>
        <w:t>Sundvaal</w:t>
      </w:r>
      <w:r>
        <w:rPr>
          <w:rFonts w:ascii="Times New Roman" w:hAnsi="Times New Roman"/>
          <w:sz w:val="25"/>
          <w:szCs w:val="25"/>
        </w:rPr>
        <w:t xml:space="preserve">, </w:t>
      </w:r>
      <w:r>
        <w:rPr>
          <w:rFonts w:ascii="Times New Roman" w:hAnsi="Times New Roman"/>
          <w:sz w:val="25"/>
          <w:szCs w:val="25"/>
        </w:rPr>
        <w:t>Nourkoping</w:t>
      </w:r>
      <w:r>
        <w:rPr>
          <w:rFonts w:ascii="Times New Roman" w:hAnsi="Times New Roman"/>
          <w:sz w:val="25"/>
          <w:szCs w:val="25"/>
        </w:rPr>
        <w:t xml:space="preserve">, </w:t>
      </w:r>
      <w:r>
        <w:rPr>
          <w:rFonts w:ascii="Times New Roman" w:hAnsi="Times New Roman"/>
          <w:sz w:val="25"/>
          <w:szCs w:val="25"/>
        </w:rPr>
        <w:t>Stockhoum</w:t>
      </w:r>
      <w:r>
        <w:rPr>
          <w:rFonts w:ascii="Times New Roman" w:hAnsi="Times New Roman"/>
          <w:sz w:val="25"/>
          <w:szCs w:val="25"/>
        </w:rPr>
        <w:t xml:space="preserve"> and Karl </w:t>
      </w:r>
      <w:r>
        <w:rPr>
          <w:rFonts w:ascii="Times New Roman" w:hAnsi="Times New Roman"/>
          <w:sz w:val="25"/>
          <w:szCs w:val="25"/>
        </w:rPr>
        <w:t>standa</w:t>
      </w:r>
      <w:r>
        <w:rPr>
          <w:rFonts w:ascii="Times New Roman" w:hAnsi="Times New Roman"/>
          <w:sz w:val="25"/>
          <w:szCs w:val="25"/>
        </w:rPr>
        <w:t xml:space="preserve"> </w:t>
      </w:r>
    </w:p>
    <w:p>
      <w:pPr>
        <w:pStyle w:val="style0"/>
        <w:jc w:val="both"/>
        <w:rPr>
          <w:rFonts w:ascii="Times New Roman" w:hAnsi="Times New Roman"/>
          <w:sz w:val="25"/>
          <w:szCs w:val="25"/>
        </w:rPr>
      </w:pPr>
    </w:p>
    <w:p>
      <w:pPr>
        <w:pStyle w:val="style179"/>
        <w:jc w:val="both"/>
        <w:rPr>
          <w:rFonts w:ascii="Times New Roman" w:hAnsi="Times New Roman"/>
          <w:sz w:val="25"/>
          <w:szCs w:val="25"/>
        </w:rPr>
      </w:pPr>
    </w:p>
    <w:p>
      <w:pPr>
        <w:pStyle w:val="style179"/>
        <w:jc w:val="both"/>
        <w:rPr>
          <w:rFonts w:ascii="Times New Roman" w:hAnsi="Times New Roman"/>
          <w:sz w:val="25"/>
          <w:szCs w:val="25"/>
          <w:u w:val="single"/>
        </w:rPr>
      </w:pPr>
      <w:r>
        <w:rPr>
          <w:rFonts w:ascii="Times New Roman" w:hAnsi="Times New Roman"/>
          <w:b/>
          <w:sz w:val="25"/>
          <w:szCs w:val="25"/>
          <w:u w:val="single"/>
        </w:rPr>
        <w:t xml:space="preserve">Swaziland </w:t>
      </w:r>
      <w:r>
        <w:rPr>
          <w:rFonts w:ascii="Times New Roman" w:hAnsi="Times New Roman"/>
          <w:sz w:val="25"/>
          <w:szCs w:val="25"/>
          <w:u w:val="single"/>
        </w:rPr>
        <w:t xml:space="preserve"> </w:t>
      </w:r>
    </w:p>
    <w:p>
      <w:pPr>
        <w:pStyle w:val="style179"/>
        <w:jc w:val="both"/>
        <w:rPr>
          <w:rFonts w:ascii="Times New Roman" w:hAnsi="Times New Roman"/>
          <w:sz w:val="25"/>
          <w:szCs w:val="25"/>
        </w:rPr>
      </w:pPr>
      <w:r>
        <w:rPr>
          <w:rFonts w:ascii="Times New Roman" w:hAnsi="Times New Roman"/>
          <w:sz w:val="25"/>
          <w:szCs w:val="25"/>
        </w:rPr>
        <w:t xml:space="preserve">It mainly produces temperate / coniferous that yield soft woods. Examples of trees in Swaziland include; </w:t>
      </w:r>
      <w:r>
        <w:rPr>
          <w:rFonts w:ascii="Times New Roman" w:hAnsi="Times New Roman"/>
          <w:sz w:val="25"/>
          <w:szCs w:val="25"/>
        </w:rPr>
        <w:t>Ecalyptus</w:t>
      </w:r>
      <w:r>
        <w:rPr>
          <w:rFonts w:ascii="Times New Roman" w:hAnsi="Times New Roman"/>
          <w:sz w:val="25"/>
          <w:szCs w:val="25"/>
        </w:rPr>
        <w:t xml:space="preserve">, pines </w:t>
      </w:r>
    </w:p>
    <w:p>
      <w:pPr>
        <w:pStyle w:val="style179"/>
        <w:jc w:val="both"/>
        <w:rPr>
          <w:rFonts w:ascii="Times New Roman" w:hAnsi="Times New Roman"/>
          <w:sz w:val="25"/>
          <w:szCs w:val="25"/>
        </w:rPr>
      </w:pPr>
    </w:p>
    <w:p>
      <w:pPr>
        <w:pStyle w:val="style179"/>
        <w:jc w:val="both"/>
        <w:rPr>
          <w:rFonts w:ascii="Times New Roman" w:hAnsi="Times New Roman"/>
          <w:sz w:val="25"/>
          <w:szCs w:val="25"/>
        </w:rPr>
      </w:pPr>
      <w:r>
        <w:rPr>
          <w:rFonts w:ascii="Times New Roman" w:hAnsi="Times New Roman"/>
          <w:sz w:val="25"/>
          <w:szCs w:val="25"/>
        </w:rPr>
        <w:t xml:space="preserve">Major lumbering areas include; great </w:t>
      </w:r>
      <w:r>
        <w:rPr>
          <w:rFonts w:ascii="Times New Roman" w:hAnsi="Times New Roman"/>
          <w:sz w:val="25"/>
          <w:szCs w:val="25"/>
        </w:rPr>
        <w:t>usutu</w:t>
      </w:r>
      <w:r>
        <w:rPr>
          <w:rFonts w:ascii="Times New Roman" w:hAnsi="Times New Roman"/>
          <w:sz w:val="25"/>
          <w:szCs w:val="25"/>
        </w:rPr>
        <w:t xml:space="preserve"> pigs area. </w:t>
      </w:r>
    </w:p>
    <w:p>
      <w:pPr>
        <w:pStyle w:val="style179"/>
        <w:ind w:left="1080"/>
        <w:jc w:val="both"/>
        <w:rPr>
          <w:rFonts w:ascii="Times New Roman" w:hAnsi="Times New Roman"/>
          <w:sz w:val="25"/>
          <w:szCs w:val="25"/>
        </w:rPr>
      </w:pPr>
      <w:r>
        <w:rPr>
          <w:rFonts w:ascii="Times New Roman" w:hAnsi="Times New Roman"/>
          <w:sz w:val="25"/>
          <w:szCs w:val="25"/>
        </w:rPr>
        <w:t xml:space="preserve">Positive </w:t>
      </w:r>
      <w:r>
        <w:rPr>
          <w:rFonts w:ascii="Times New Roman" w:hAnsi="Times New Roman"/>
          <w:sz w:val="25"/>
          <w:szCs w:val="25"/>
        </w:rPr>
        <w:t>importances</w:t>
      </w:r>
      <w:r>
        <w:rPr>
          <w:rFonts w:ascii="Times New Roman" w:hAnsi="Times New Roman"/>
          <w:sz w:val="25"/>
          <w:szCs w:val="25"/>
        </w:rPr>
        <w:t xml:space="preserve"> / significance are more less the same in Sweden or Swaziland. They include;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Development of town and ports like </w:t>
      </w:r>
      <w:r>
        <w:rPr>
          <w:rFonts w:ascii="Times New Roman" w:hAnsi="Times New Roman"/>
          <w:sz w:val="25"/>
          <w:szCs w:val="25"/>
        </w:rPr>
        <w:t>Pitea</w:t>
      </w:r>
      <w:r>
        <w:rPr>
          <w:rFonts w:ascii="Times New Roman" w:hAnsi="Times New Roman"/>
          <w:sz w:val="25"/>
          <w:szCs w:val="25"/>
        </w:rPr>
        <w:t xml:space="preserve"> </w:t>
      </w:r>
      <w:r>
        <w:rPr>
          <w:rFonts w:ascii="Times New Roman" w:hAnsi="Times New Roman"/>
          <w:sz w:val="25"/>
          <w:szCs w:val="25"/>
        </w:rPr>
        <w:t>swidvaal</w:t>
      </w:r>
      <w:r>
        <w:rPr>
          <w:rFonts w:ascii="Times New Roman" w:hAnsi="Times New Roman"/>
          <w:sz w:val="25"/>
          <w:szCs w:val="25"/>
        </w:rPr>
        <w:t xml:space="preserve"> in Sweden, Bunya, </w:t>
      </w:r>
      <w:r>
        <w:rPr>
          <w:rFonts w:ascii="Times New Roman" w:hAnsi="Times New Roman"/>
          <w:sz w:val="25"/>
          <w:szCs w:val="25"/>
        </w:rPr>
        <w:t>Mbaine</w:t>
      </w:r>
      <w:r>
        <w:rPr>
          <w:rFonts w:ascii="Times New Roman" w:hAnsi="Times New Roman"/>
          <w:sz w:val="25"/>
          <w:szCs w:val="25"/>
        </w:rPr>
        <w:t xml:space="preserve"> in Swaziland due to handling of forest products / urbanization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Provision of employment opportunities to the people in Sweden / Swaziland like lumber jacks hence improving their standards of living.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Source of foreign exchange through forest export products to countries like Britain, Germany.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Promotes the development of tourism industry due to variety of tree species and the established industries act as tourist potentials.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Source of energy in form of fuel wood.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It promotes the diversification of the economy rather than lying on few sectors like finishing for the case of Sweden.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It stimulates infrastructural development in form of roads, </w:t>
      </w:r>
      <w:r>
        <w:rPr>
          <w:rFonts w:ascii="Times New Roman" w:hAnsi="Times New Roman"/>
          <w:sz w:val="25"/>
          <w:szCs w:val="25"/>
        </w:rPr>
        <w:t>railways, that</w:t>
      </w:r>
      <w:r>
        <w:rPr>
          <w:rFonts w:ascii="Times New Roman" w:hAnsi="Times New Roman"/>
          <w:sz w:val="25"/>
          <w:szCs w:val="25"/>
        </w:rPr>
        <w:t xml:space="preserve"> are used for transportation of forest products.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It promotes research undertakings and technical advancements especially pests that affect the grown trees, mechanisms of harvesting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Source of government revenue through taxes imposed and used in development of other sectors in the country like industrialization.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International relationships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Modification of climate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Habitant of wild animals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Conservation of soil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Water catchment areas </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 xml:space="preserve"> </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 xml:space="preserve">   </w:t>
      </w:r>
      <w:r>
        <w:rPr>
          <w:rFonts w:ascii="Times New Roman" w:hAnsi="Times New Roman"/>
          <w:i/>
          <w:sz w:val="25"/>
          <w:szCs w:val="25"/>
        </w:rPr>
        <w:t xml:space="preserve">(15 marks) </w:t>
      </w:r>
    </w:p>
    <w:p>
      <w:pPr>
        <w:pStyle w:val="style179"/>
        <w:ind w:left="1080"/>
        <w:jc w:val="both"/>
        <w:rPr>
          <w:rFonts w:ascii="Times New Roman" w:hAnsi="Times New Roman"/>
          <w:sz w:val="25"/>
          <w:szCs w:val="25"/>
        </w:rPr>
      </w:pPr>
    </w:p>
    <w:p>
      <w:pPr>
        <w:pStyle w:val="style179"/>
        <w:ind w:left="1080"/>
        <w:jc w:val="both"/>
        <w:rPr>
          <w:rFonts w:ascii="Times New Roman" w:hAnsi="Times New Roman"/>
          <w:b/>
          <w:sz w:val="25"/>
          <w:szCs w:val="25"/>
        </w:rPr>
      </w:pPr>
      <w:r>
        <w:rPr>
          <w:rFonts w:ascii="Times New Roman" w:hAnsi="Times New Roman"/>
          <w:b/>
          <w:sz w:val="25"/>
          <w:szCs w:val="25"/>
        </w:rPr>
        <w:t xml:space="preserve">Negative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Urbanization and its associated negative problems like prostitution, increased crime rates, moral degeneration in areas like </w:t>
      </w:r>
      <w:r>
        <w:rPr>
          <w:rFonts w:ascii="Times New Roman" w:hAnsi="Times New Roman"/>
          <w:sz w:val="25"/>
          <w:szCs w:val="25"/>
        </w:rPr>
        <w:t>Pitea</w:t>
      </w:r>
      <w:r>
        <w:rPr>
          <w:rFonts w:ascii="Times New Roman" w:hAnsi="Times New Roman"/>
          <w:sz w:val="25"/>
          <w:szCs w:val="25"/>
        </w:rPr>
        <w:t xml:space="preserve">, Ume, in Sweden.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Profit repatriation by the foreign lumbering companies for the case of Swaziland.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Pollution especially water pollution and air pollution due to </w:t>
      </w:r>
      <w:r>
        <w:rPr>
          <w:rFonts w:ascii="Times New Roman" w:hAnsi="Times New Roman"/>
          <w:sz w:val="25"/>
          <w:szCs w:val="25"/>
        </w:rPr>
        <w:t>established</w:t>
      </w:r>
      <w:r>
        <w:rPr>
          <w:rFonts w:ascii="Times New Roman" w:hAnsi="Times New Roman"/>
          <w:sz w:val="25"/>
          <w:szCs w:val="25"/>
        </w:rPr>
        <w:t xml:space="preserve"> industries and transportation of logs via water sources especially rivers and lakes like lake </w:t>
      </w:r>
      <w:r>
        <w:rPr>
          <w:rFonts w:ascii="Times New Roman" w:hAnsi="Times New Roman"/>
          <w:sz w:val="25"/>
          <w:szCs w:val="25"/>
        </w:rPr>
        <w:t>Vebern</w:t>
      </w:r>
      <w:r>
        <w:rPr>
          <w:rFonts w:ascii="Times New Roman" w:hAnsi="Times New Roman"/>
          <w:sz w:val="25"/>
          <w:szCs w:val="25"/>
        </w:rPr>
        <w:t xml:space="preserve">, river Tule in Sweden.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Loss of lives due to accidents that occur during the process of tree felling </w:t>
      </w:r>
    </w:p>
    <w:p>
      <w:pPr>
        <w:pStyle w:val="style179"/>
        <w:numPr>
          <w:ilvl w:val="0"/>
          <w:numId w:val="8"/>
        </w:numPr>
        <w:jc w:val="both"/>
        <w:rPr>
          <w:rFonts w:ascii="Times New Roman" w:hAnsi="Times New Roman"/>
          <w:sz w:val="25"/>
          <w:szCs w:val="25"/>
        </w:rPr>
      </w:pPr>
      <w:r>
        <w:rPr>
          <w:rFonts w:ascii="Times New Roman" w:hAnsi="Times New Roman"/>
          <w:sz w:val="25"/>
          <w:szCs w:val="25"/>
        </w:rPr>
        <w:t>Soil erosion</w:t>
      </w:r>
    </w:p>
    <w:p>
      <w:pPr>
        <w:pStyle w:val="style0"/>
        <w:ind w:left="1440"/>
        <w:jc w:val="right"/>
        <w:rPr>
          <w:rFonts w:ascii="Times New Roman" w:hAnsi="Times New Roman"/>
          <w:b/>
          <w:i/>
          <w:sz w:val="25"/>
          <w:szCs w:val="25"/>
        </w:rPr>
      </w:pPr>
      <w:r>
        <w:rPr>
          <w:rFonts w:ascii="Times New Roman" w:hAnsi="Times New Roman"/>
          <w:b/>
          <w:i/>
          <w:sz w:val="25"/>
          <w:szCs w:val="25"/>
        </w:rPr>
        <w:t xml:space="preserve">(25 marks) </w:t>
      </w:r>
      <w:r>
        <w:rPr>
          <w:rFonts w:ascii="Times New Roman" w:hAnsi="Times New Roman"/>
          <w:b/>
          <w:i/>
          <w:sz w:val="25"/>
          <w:szCs w:val="25"/>
        </w:rPr>
        <w:t>impressional</w:t>
      </w:r>
      <w:r>
        <w:rPr>
          <w:rFonts w:ascii="Times New Roman" w:hAnsi="Times New Roman"/>
          <w:b/>
          <w:i/>
          <w:sz w:val="25"/>
          <w:szCs w:val="25"/>
        </w:rPr>
        <w:t xml:space="preserve"> marking </w:t>
      </w:r>
    </w:p>
    <w:p>
      <w:pPr>
        <w:pStyle w:val="style0"/>
        <w:ind w:left="1440"/>
        <w:jc w:val="both"/>
        <w:rPr>
          <w:rFonts w:ascii="Times New Roman" w:hAnsi="Times New Roman"/>
          <w:b/>
          <w:i/>
          <w:sz w:val="25"/>
          <w:szCs w:val="25"/>
        </w:rPr>
      </w:pPr>
    </w:p>
    <w:p>
      <w:pPr>
        <w:pStyle w:val="style179"/>
        <w:numPr>
          <w:ilvl w:val="0"/>
          <w:numId w:val="1"/>
        </w:numPr>
        <w:ind w:hanging="720"/>
        <w:jc w:val="both"/>
        <w:rPr>
          <w:rFonts w:ascii="Times New Roman" w:hAnsi="Times New Roman"/>
          <w:b/>
          <w:sz w:val="25"/>
          <w:szCs w:val="25"/>
        </w:rPr>
      </w:pPr>
      <w:r>
        <w:rPr>
          <w:rFonts w:ascii="Times New Roman" w:hAnsi="Times New Roman"/>
          <w:b/>
          <w:sz w:val="25"/>
          <w:szCs w:val="25"/>
        </w:rPr>
        <w:t xml:space="preserve">To what extent have environmental factors led to the development of the fishing industry in either Morocco or Japan? </w:t>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i/>
          <w:sz w:val="25"/>
          <w:szCs w:val="25"/>
        </w:rPr>
        <w:t xml:space="preserve">      (25 marks)</w:t>
      </w:r>
      <w:r>
        <w:rPr>
          <w:rFonts w:ascii="Times New Roman" w:hAnsi="Times New Roman"/>
          <w:b/>
          <w:sz w:val="25"/>
          <w:szCs w:val="25"/>
        </w:rPr>
        <w:t xml:space="preserve"> </w:t>
      </w:r>
    </w:p>
    <w:p>
      <w:pPr>
        <w:pStyle w:val="style179"/>
        <w:jc w:val="both"/>
        <w:rPr>
          <w:rFonts w:ascii="Times New Roman" w:hAnsi="Times New Roman"/>
          <w:sz w:val="25"/>
          <w:szCs w:val="25"/>
        </w:rPr>
      </w:pPr>
    </w:p>
    <w:p>
      <w:pPr>
        <w:pStyle w:val="style179"/>
        <w:jc w:val="both"/>
        <w:rPr>
          <w:rFonts w:ascii="Times New Roman" w:hAnsi="Times New Roman"/>
          <w:sz w:val="25"/>
          <w:szCs w:val="25"/>
        </w:rPr>
      </w:pPr>
    </w:p>
    <w:p>
      <w:pPr>
        <w:pStyle w:val="style179"/>
        <w:jc w:val="both"/>
        <w:rPr>
          <w:rFonts w:ascii="Times New Roman" w:hAnsi="Times New Roman"/>
          <w:sz w:val="25"/>
          <w:szCs w:val="25"/>
        </w:rPr>
      </w:pPr>
      <w:r>
        <w:rPr>
          <w:rFonts w:ascii="Times New Roman" w:hAnsi="Times New Roman"/>
          <w:sz w:val="25"/>
          <w:szCs w:val="25"/>
        </w:rPr>
        <w:t xml:space="preserve">Candidates should state and explain the physical / environmental / geographical factors leading to the development of the fishing industry in either Morocco or Japan. </w:t>
      </w:r>
    </w:p>
    <w:p>
      <w:pPr>
        <w:pStyle w:val="style179"/>
        <w:jc w:val="both"/>
        <w:rPr>
          <w:rFonts w:ascii="Times New Roman" w:hAnsi="Times New Roman"/>
          <w:b/>
          <w:sz w:val="25"/>
          <w:szCs w:val="25"/>
        </w:rPr>
      </w:pPr>
    </w:p>
    <w:p>
      <w:pPr>
        <w:pStyle w:val="style179"/>
        <w:jc w:val="both"/>
        <w:rPr>
          <w:rFonts w:ascii="Times New Roman" w:hAnsi="Times New Roman"/>
          <w:b/>
          <w:sz w:val="25"/>
          <w:szCs w:val="25"/>
        </w:rPr>
      </w:pPr>
    </w:p>
    <w:p>
      <w:pPr>
        <w:pStyle w:val="style179"/>
        <w:jc w:val="both"/>
        <w:rPr>
          <w:rFonts w:ascii="Times New Roman" w:hAnsi="Times New Roman"/>
          <w:sz w:val="25"/>
          <w:szCs w:val="25"/>
          <w:u w:val="single"/>
        </w:rPr>
      </w:pPr>
      <w:r>
        <w:rPr>
          <w:rFonts w:ascii="Times New Roman" w:hAnsi="Times New Roman"/>
          <w:b/>
          <w:sz w:val="25"/>
          <w:szCs w:val="25"/>
          <w:u w:val="single"/>
        </w:rPr>
        <w:t xml:space="preserve">Morocco </w:t>
      </w:r>
      <w:r>
        <w:rPr>
          <w:rFonts w:ascii="Times New Roman" w:hAnsi="Times New Roman"/>
          <w:sz w:val="25"/>
          <w:szCs w:val="25"/>
          <w:u w:val="single"/>
        </w:rPr>
        <w:t xml:space="preserve"> </w:t>
      </w:r>
    </w:p>
    <w:p>
      <w:pPr>
        <w:pStyle w:val="style179"/>
        <w:jc w:val="both"/>
        <w:rPr>
          <w:rFonts w:ascii="Times New Roman" w:hAnsi="Times New Roman"/>
          <w:sz w:val="25"/>
          <w:szCs w:val="25"/>
        </w:rPr>
      </w:pPr>
      <w:r>
        <w:rPr>
          <w:rFonts w:ascii="Times New Roman" w:hAnsi="Times New Roman"/>
          <w:sz w:val="25"/>
          <w:szCs w:val="25"/>
        </w:rPr>
        <w:t xml:space="preserve">African country </w:t>
      </w:r>
      <w:r>
        <w:rPr>
          <w:rFonts w:ascii="Times New Roman" w:hAnsi="Times New Roman"/>
          <w:sz w:val="25"/>
          <w:szCs w:val="25"/>
        </w:rPr>
        <w:t>that  uses</w:t>
      </w:r>
      <w:r>
        <w:rPr>
          <w:rFonts w:ascii="Times New Roman" w:hAnsi="Times New Roman"/>
          <w:sz w:val="25"/>
          <w:szCs w:val="25"/>
        </w:rPr>
        <w:t xml:space="preserve"> the North Atlantic and </w:t>
      </w:r>
      <w:r>
        <w:rPr>
          <w:rFonts w:ascii="Times New Roman" w:hAnsi="Times New Roman"/>
          <w:sz w:val="25"/>
          <w:szCs w:val="25"/>
        </w:rPr>
        <w:t>mediterrenean</w:t>
      </w:r>
      <w:r>
        <w:rPr>
          <w:rFonts w:ascii="Times New Roman" w:hAnsi="Times New Roman"/>
          <w:sz w:val="25"/>
          <w:szCs w:val="25"/>
        </w:rPr>
        <w:t xml:space="preserve"> sea  as the major fishing grounds. Fish species include; Tuna, Anchovies, Mackerel, Sardines, Crustaceans, Shell fish such as </w:t>
      </w:r>
      <w:r>
        <w:rPr>
          <w:rFonts w:ascii="Times New Roman" w:hAnsi="Times New Roman"/>
          <w:sz w:val="25"/>
          <w:szCs w:val="25"/>
        </w:rPr>
        <w:t>crysters</w:t>
      </w:r>
      <w:r>
        <w:rPr>
          <w:rFonts w:ascii="Times New Roman" w:hAnsi="Times New Roman"/>
          <w:sz w:val="25"/>
          <w:szCs w:val="25"/>
        </w:rPr>
        <w:t xml:space="preserve">, </w:t>
      </w:r>
      <w:r>
        <w:rPr>
          <w:rFonts w:ascii="Times New Roman" w:hAnsi="Times New Roman"/>
          <w:sz w:val="25"/>
          <w:szCs w:val="25"/>
        </w:rPr>
        <w:t>loberstar</w:t>
      </w:r>
      <w:r>
        <w:rPr>
          <w:rFonts w:ascii="Times New Roman" w:hAnsi="Times New Roman"/>
          <w:sz w:val="25"/>
          <w:szCs w:val="25"/>
        </w:rPr>
        <w:t xml:space="preserve">. </w:t>
      </w:r>
    </w:p>
    <w:p>
      <w:pPr>
        <w:pStyle w:val="style179"/>
        <w:jc w:val="both"/>
        <w:rPr>
          <w:rFonts w:ascii="Times New Roman" w:hAnsi="Times New Roman"/>
          <w:sz w:val="25"/>
          <w:szCs w:val="25"/>
        </w:rPr>
      </w:pPr>
      <w:r>
        <w:rPr>
          <w:rFonts w:ascii="Times New Roman" w:hAnsi="Times New Roman"/>
          <w:sz w:val="25"/>
          <w:szCs w:val="25"/>
        </w:rPr>
        <w:t xml:space="preserve">Major fishing ports include; </w:t>
      </w:r>
    </w:p>
    <w:p>
      <w:pPr>
        <w:pStyle w:val="style179"/>
        <w:jc w:val="both"/>
        <w:rPr>
          <w:rFonts w:ascii="Times New Roman" w:hAnsi="Times New Roman"/>
          <w:sz w:val="25"/>
          <w:szCs w:val="25"/>
        </w:rPr>
      </w:pPr>
      <w:r>
        <w:rPr>
          <w:rFonts w:ascii="Times New Roman" w:hAnsi="Times New Roman"/>
          <w:sz w:val="25"/>
          <w:szCs w:val="25"/>
        </w:rPr>
        <w:t>Agadier</w:t>
      </w:r>
      <w:r>
        <w:rPr>
          <w:rFonts w:ascii="Times New Roman" w:hAnsi="Times New Roman"/>
          <w:sz w:val="25"/>
          <w:szCs w:val="25"/>
        </w:rPr>
        <w:t xml:space="preserve">, Rabat, </w:t>
      </w:r>
      <w:r>
        <w:rPr>
          <w:rFonts w:ascii="Times New Roman" w:hAnsi="Times New Roman"/>
          <w:sz w:val="25"/>
          <w:szCs w:val="25"/>
        </w:rPr>
        <w:t>Essaquira</w:t>
      </w:r>
      <w:r>
        <w:rPr>
          <w:rFonts w:ascii="Times New Roman" w:hAnsi="Times New Roman"/>
          <w:sz w:val="25"/>
          <w:szCs w:val="25"/>
        </w:rPr>
        <w:t xml:space="preserve">, </w:t>
      </w:r>
      <w:r>
        <w:rPr>
          <w:rFonts w:ascii="Times New Roman" w:hAnsi="Times New Roman"/>
          <w:sz w:val="25"/>
          <w:szCs w:val="25"/>
        </w:rPr>
        <w:t>Cassablanca</w:t>
      </w:r>
      <w:r>
        <w:rPr>
          <w:rFonts w:ascii="Times New Roman" w:hAnsi="Times New Roman"/>
          <w:sz w:val="25"/>
          <w:szCs w:val="25"/>
        </w:rPr>
        <w:t xml:space="preserve">, </w:t>
      </w:r>
      <w:r>
        <w:rPr>
          <w:rFonts w:ascii="Times New Roman" w:hAnsi="Times New Roman"/>
          <w:sz w:val="25"/>
          <w:szCs w:val="25"/>
        </w:rPr>
        <w:t>Tetuan</w:t>
      </w:r>
      <w:r>
        <w:rPr>
          <w:rFonts w:ascii="Times New Roman" w:hAnsi="Times New Roman"/>
          <w:sz w:val="25"/>
          <w:szCs w:val="25"/>
        </w:rPr>
        <w:t xml:space="preserve">, El </w:t>
      </w:r>
      <w:r>
        <w:rPr>
          <w:rFonts w:ascii="Times New Roman" w:hAnsi="Times New Roman"/>
          <w:sz w:val="25"/>
          <w:szCs w:val="25"/>
        </w:rPr>
        <w:t>Jadig</w:t>
      </w:r>
      <w:r>
        <w:rPr>
          <w:rFonts w:ascii="Times New Roman" w:hAnsi="Times New Roman"/>
          <w:sz w:val="25"/>
          <w:szCs w:val="25"/>
        </w:rPr>
        <w:t xml:space="preserve">, </w:t>
      </w:r>
      <w:r>
        <w:rPr>
          <w:rFonts w:ascii="Times New Roman" w:hAnsi="Times New Roman"/>
          <w:sz w:val="25"/>
          <w:szCs w:val="25"/>
        </w:rPr>
        <w:t>Mella</w:t>
      </w:r>
      <w:r>
        <w:rPr>
          <w:rFonts w:ascii="Times New Roman" w:hAnsi="Times New Roman"/>
          <w:sz w:val="25"/>
          <w:szCs w:val="25"/>
        </w:rPr>
        <w:t xml:space="preserve">, </w:t>
      </w:r>
      <w:r>
        <w:rPr>
          <w:rFonts w:ascii="Times New Roman" w:hAnsi="Times New Roman"/>
          <w:sz w:val="25"/>
          <w:szCs w:val="25"/>
        </w:rPr>
        <w:t>Tefouan</w:t>
      </w:r>
      <w:r>
        <w:rPr>
          <w:rFonts w:ascii="Times New Roman" w:hAnsi="Times New Roman"/>
          <w:sz w:val="25"/>
          <w:szCs w:val="25"/>
        </w:rPr>
        <w:t xml:space="preserve"> </w:t>
      </w:r>
    </w:p>
    <w:p>
      <w:pPr>
        <w:pStyle w:val="style179"/>
        <w:jc w:val="both"/>
        <w:rPr>
          <w:rFonts w:ascii="Times New Roman" w:hAnsi="Times New Roman"/>
          <w:sz w:val="25"/>
          <w:szCs w:val="25"/>
        </w:rPr>
      </w:pPr>
    </w:p>
    <w:p>
      <w:pPr>
        <w:pStyle w:val="style179"/>
        <w:jc w:val="both"/>
        <w:rPr>
          <w:rFonts w:ascii="Times New Roman" w:hAnsi="Times New Roman"/>
          <w:sz w:val="25"/>
          <w:szCs w:val="25"/>
        </w:rPr>
      </w:pPr>
      <w:r>
        <w:rPr>
          <w:rFonts w:ascii="Times New Roman" w:hAnsi="Times New Roman"/>
          <w:b/>
          <w:sz w:val="25"/>
          <w:szCs w:val="25"/>
          <w:u w:val="single"/>
        </w:rPr>
        <w:t xml:space="preserve">Japan </w:t>
      </w:r>
      <w:r>
        <w:rPr>
          <w:rFonts w:ascii="Times New Roman" w:hAnsi="Times New Roman"/>
          <w:sz w:val="25"/>
          <w:szCs w:val="25"/>
        </w:rPr>
        <w:t xml:space="preserve"> </w:t>
      </w:r>
    </w:p>
    <w:p>
      <w:pPr>
        <w:pStyle w:val="style179"/>
        <w:jc w:val="both"/>
        <w:rPr>
          <w:rFonts w:ascii="Times New Roman" w:hAnsi="Times New Roman"/>
          <w:sz w:val="25"/>
          <w:szCs w:val="25"/>
        </w:rPr>
      </w:pPr>
      <w:r>
        <w:rPr>
          <w:rFonts w:ascii="Times New Roman" w:hAnsi="Times New Roman"/>
          <w:sz w:val="25"/>
          <w:szCs w:val="25"/>
        </w:rPr>
        <w:t xml:space="preserve">Asiatic country in the north west pacific ocean, the sea of Okhotsk, yellow sea, East china sea, of Japan as the major fishing grounds. </w:t>
      </w:r>
    </w:p>
    <w:p>
      <w:pPr>
        <w:pStyle w:val="style179"/>
        <w:jc w:val="both"/>
        <w:rPr>
          <w:rFonts w:ascii="Times New Roman" w:hAnsi="Times New Roman"/>
          <w:sz w:val="25"/>
          <w:szCs w:val="25"/>
        </w:rPr>
      </w:pPr>
      <w:r>
        <w:rPr>
          <w:rFonts w:ascii="Times New Roman" w:hAnsi="Times New Roman"/>
          <w:sz w:val="25"/>
          <w:szCs w:val="25"/>
        </w:rPr>
        <w:t xml:space="preserve">It is endowed with fish species like, </w:t>
      </w:r>
      <w:r>
        <w:rPr>
          <w:rFonts w:ascii="Times New Roman" w:hAnsi="Times New Roman"/>
          <w:sz w:val="25"/>
          <w:szCs w:val="25"/>
        </w:rPr>
        <w:t>cuttle</w:t>
      </w:r>
      <w:r>
        <w:rPr>
          <w:rFonts w:ascii="Times New Roman" w:hAnsi="Times New Roman"/>
          <w:sz w:val="25"/>
          <w:szCs w:val="25"/>
        </w:rPr>
        <w:t xml:space="preserve"> fish, cod, shellfish, salmon, mackerel, crustaceans like lobsters pond crabs. Major fishing ports include; Osaka, Tokyo, Nagoya, Yokohama, Hokkaido, </w:t>
      </w:r>
      <w:r>
        <w:rPr>
          <w:rFonts w:ascii="Times New Roman" w:hAnsi="Times New Roman"/>
          <w:sz w:val="25"/>
          <w:szCs w:val="25"/>
        </w:rPr>
        <w:t>Hokkodate</w:t>
      </w:r>
      <w:r>
        <w:rPr>
          <w:rFonts w:ascii="Times New Roman" w:hAnsi="Times New Roman"/>
          <w:sz w:val="25"/>
          <w:szCs w:val="25"/>
        </w:rPr>
        <w:t xml:space="preserve">, Nagasaki, Kobe </w:t>
      </w:r>
    </w:p>
    <w:p>
      <w:pPr>
        <w:pStyle w:val="style179"/>
        <w:jc w:val="both"/>
        <w:rPr>
          <w:rFonts w:ascii="Times New Roman" w:hAnsi="Times New Roman"/>
          <w:sz w:val="25"/>
          <w:szCs w:val="25"/>
        </w:rPr>
      </w:pPr>
    </w:p>
    <w:p>
      <w:pPr>
        <w:pStyle w:val="style179"/>
        <w:jc w:val="both"/>
        <w:rPr>
          <w:rFonts w:ascii="Times New Roman" w:hAnsi="Times New Roman"/>
          <w:sz w:val="25"/>
          <w:szCs w:val="25"/>
        </w:rPr>
      </w:pPr>
      <w:r>
        <w:rPr>
          <w:rFonts w:ascii="Times New Roman" w:hAnsi="Times New Roman"/>
          <w:sz w:val="25"/>
          <w:szCs w:val="25"/>
        </w:rPr>
        <w:t xml:space="preserve">Environmental factors / geographical factors include:-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The warm </w:t>
      </w:r>
      <w:r>
        <w:rPr>
          <w:rFonts w:ascii="Times New Roman" w:hAnsi="Times New Roman"/>
          <w:sz w:val="25"/>
          <w:szCs w:val="25"/>
        </w:rPr>
        <w:t>Kuroshio</w:t>
      </w:r>
      <w:r>
        <w:rPr>
          <w:rFonts w:ascii="Times New Roman" w:hAnsi="Times New Roman"/>
          <w:sz w:val="25"/>
          <w:szCs w:val="25"/>
        </w:rPr>
        <w:t xml:space="preserve"> and cold </w:t>
      </w:r>
      <w:r>
        <w:rPr>
          <w:rFonts w:ascii="Times New Roman" w:hAnsi="Times New Roman"/>
          <w:sz w:val="25"/>
          <w:szCs w:val="25"/>
        </w:rPr>
        <w:t>oyashio</w:t>
      </w:r>
      <w:r>
        <w:rPr>
          <w:rFonts w:ascii="Times New Roman" w:hAnsi="Times New Roman"/>
          <w:sz w:val="25"/>
          <w:szCs w:val="25"/>
        </w:rPr>
        <w:t xml:space="preserve"> that washes Japan and the cold canary current causing the waters to upwell creating </w:t>
      </w:r>
      <w:r>
        <w:rPr>
          <w:rFonts w:ascii="Times New Roman" w:hAnsi="Times New Roman"/>
          <w:sz w:val="25"/>
          <w:szCs w:val="25"/>
        </w:rPr>
        <w:t>favourable</w:t>
      </w:r>
      <w:r>
        <w:rPr>
          <w:rFonts w:ascii="Times New Roman" w:hAnsi="Times New Roman"/>
          <w:sz w:val="25"/>
          <w:szCs w:val="25"/>
        </w:rPr>
        <w:t xml:space="preserve"> conditions for fish metabolism.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Relief nature of the countries i.e. highly mountainous and rugged like </w:t>
      </w:r>
      <w:r>
        <w:rPr>
          <w:rFonts w:ascii="Times New Roman" w:hAnsi="Times New Roman"/>
          <w:sz w:val="25"/>
          <w:szCs w:val="25"/>
        </w:rPr>
        <w:t>Kuji</w:t>
      </w:r>
      <w:r>
        <w:rPr>
          <w:rFonts w:ascii="Times New Roman" w:hAnsi="Times New Roman"/>
          <w:sz w:val="25"/>
          <w:szCs w:val="25"/>
        </w:rPr>
        <w:t xml:space="preserve"> and </w:t>
      </w:r>
      <w:r>
        <w:rPr>
          <w:rFonts w:ascii="Times New Roman" w:hAnsi="Times New Roman"/>
          <w:sz w:val="25"/>
          <w:szCs w:val="25"/>
        </w:rPr>
        <w:t>Fugi</w:t>
      </w:r>
      <w:r>
        <w:rPr>
          <w:rFonts w:ascii="Times New Roman" w:hAnsi="Times New Roman"/>
          <w:sz w:val="25"/>
          <w:szCs w:val="25"/>
        </w:rPr>
        <w:t xml:space="preserve"> in Japan, Atlas mountains for Morocco.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The long indented coastline that </w:t>
      </w:r>
      <w:r>
        <w:rPr>
          <w:rFonts w:ascii="Times New Roman" w:hAnsi="Times New Roman"/>
          <w:sz w:val="25"/>
          <w:szCs w:val="25"/>
        </w:rPr>
        <w:t>favours</w:t>
      </w:r>
      <w:r>
        <w:rPr>
          <w:rFonts w:ascii="Times New Roman" w:hAnsi="Times New Roman"/>
          <w:sz w:val="25"/>
          <w:szCs w:val="25"/>
        </w:rPr>
        <w:t xml:space="preserve"> fish breeding and construction of landing sites like </w:t>
      </w:r>
      <w:r>
        <w:rPr>
          <w:rFonts w:ascii="Times New Roman" w:hAnsi="Times New Roman"/>
          <w:sz w:val="25"/>
          <w:szCs w:val="25"/>
        </w:rPr>
        <w:t>Hokadate</w:t>
      </w:r>
      <w:r>
        <w:rPr>
          <w:rFonts w:ascii="Times New Roman" w:hAnsi="Times New Roman"/>
          <w:sz w:val="25"/>
          <w:szCs w:val="25"/>
        </w:rPr>
        <w:t xml:space="preserve"> for Japan and Melilla in North of Morocco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Drainage systems in form of rivers like river </w:t>
      </w:r>
      <w:r>
        <w:rPr>
          <w:rFonts w:ascii="Times New Roman" w:hAnsi="Times New Roman"/>
          <w:sz w:val="25"/>
          <w:szCs w:val="25"/>
        </w:rPr>
        <w:t>Oumerbia</w:t>
      </w:r>
      <w:r>
        <w:rPr>
          <w:rFonts w:ascii="Times New Roman" w:hAnsi="Times New Roman"/>
          <w:sz w:val="25"/>
          <w:szCs w:val="25"/>
        </w:rPr>
        <w:t xml:space="preserve"> in Morocco that deposits mineral salts in the ocean that encourage growth of planktons.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Existence of commercial fish species like salmon that are highly demanded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The existence of large and shallow continental shelf that allows large vessels to land and light to penetrate to the sea bed hence plankton formation.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Relative smooth ocean floor that allows the use of modern techniques like trawling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The influence of vegetation species or forests like Mediterranean forests for Morocco, coniferous forests for Japan that provide raw materials for boat construction, fish net floaters extracted from the bark of the cork tree in north of Morocco. </w:t>
      </w:r>
    </w:p>
    <w:p>
      <w:pPr>
        <w:pStyle w:val="style179"/>
        <w:ind w:left="1080"/>
        <w:jc w:val="both"/>
        <w:rPr>
          <w:rFonts w:ascii="Times New Roman" w:hAnsi="Times New Roman"/>
          <w:sz w:val="25"/>
          <w:szCs w:val="25"/>
        </w:rPr>
      </w:pPr>
    </w:p>
    <w:p>
      <w:pPr>
        <w:pStyle w:val="style179"/>
        <w:ind w:left="1080"/>
        <w:jc w:val="both"/>
        <w:rPr>
          <w:rFonts w:ascii="Times New Roman" w:hAnsi="Times New Roman"/>
          <w:b/>
          <w:sz w:val="25"/>
          <w:szCs w:val="25"/>
        </w:rPr>
      </w:pPr>
      <w:r>
        <w:rPr>
          <w:rFonts w:ascii="Times New Roman" w:hAnsi="Times New Roman"/>
          <w:b/>
          <w:sz w:val="25"/>
          <w:szCs w:val="25"/>
        </w:rPr>
        <w:t xml:space="preserve">Others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Adequate capital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Large market for fish product both local and external market like in Britain, Denmark.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Relative political stability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Cooperative societies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Intensive research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Modern technology used like drifters, trawlers encourage high annual caught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Supportive government politics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Improved transport networks. </w:t>
      </w:r>
    </w:p>
    <w:p>
      <w:pPr>
        <w:pStyle w:val="style0"/>
        <w:ind w:left="3600"/>
        <w:jc w:val="right"/>
        <w:rPr>
          <w:rFonts w:ascii="Times New Roman" w:hAnsi="Times New Roman"/>
          <w:b/>
          <w:i/>
          <w:sz w:val="25"/>
          <w:szCs w:val="25"/>
        </w:rPr>
      </w:pPr>
      <w:r>
        <w:rPr>
          <w:rFonts w:ascii="Times New Roman" w:hAnsi="Times New Roman"/>
          <w:b/>
          <w:i/>
          <w:sz w:val="25"/>
          <w:szCs w:val="25"/>
        </w:rPr>
        <w:t xml:space="preserve">(25 marks) </w:t>
      </w:r>
    </w:p>
    <w:p>
      <w:pPr>
        <w:pStyle w:val="style0"/>
        <w:ind w:left="3600"/>
        <w:jc w:val="right"/>
        <w:rPr>
          <w:rFonts w:ascii="Times New Roman" w:hAnsi="Times New Roman"/>
          <w:b/>
          <w:i/>
          <w:sz w:val="25"/>
          <w:szCs w:val="25"/>
        </w:rPr>
      </w:pPr>
      <w:r>
        <w:rPr>
          <w:rFonts w:ascii="Times New Roman" w:hAnsi="Times New Roman"/>
          <w:b/>
          <w:i/>
          <w:sz w:val="25"/>
          <w:szCs w:val="25"/>
        </w:rPr>
        <w:t>Impressional</w:t>
      </w:r>
      <w:r>
        <w:rPr>
          <w:rFonts w:ascii="Times New Roman" w:hAnsi="Times New Roman"/>
          <w:b/>
          <w:i/>
          <w:sz w:val="25"/>
          <w:szCs w:val="25"/>
        </w:rPr>
        <w:t xml:space="preserve"> marking </w:t>
      </w:r>
    </w:p>
    <w:p>
      <w:pPr>
        <w:pStyle w:val="style179"/>
        <w:jc w:val="both"/>
        <w:rPr>
          <w:rFonts w:ascii="Times New Roman" w:hAnsi="Times New Roman"/>
          <w:sz w:val="25"/>
          <w:szCs w:val="25"/>
        </w:rPr>
      </w:pPr>
    </w:p>
    <w:p>
      <w:pPr>
        <w:pStyle w:val="style179"/>
        <w:numPr>
          <w:ilvl w:val="0"/>
          <w:numId w:val="1"/>
        </w:numPr>
        <w:ind w:hanging="720"/>
        <w:jc w:val="both"/>
        <w:rPr>
          <w:rFonts w:ascii="Times New Roman" w:hAnsi="Times New Roman"/>
          <w:b/>
          <w:sz w:val="25"/>
          <w:szCs w:val="25"/>
        </w:rPr>
      </w:pPr>
      <w:r>
        <w:rPr>
          <w:rFonts w:ascii="Times New Roman" w:hAnsi="Times New Roman"/>
          <w:b/>
          <w:sz w:val="25"/>
          <w:szCs w:val="25"/>
        </w:rPr>
        <w:t xml:space="preserve">Assess the factors limiting industrial growth in either East African countries </w:t>
      </w:r>
    </w:p>
    <w:p>
      <w:pPr>
        <w:pStyle w:val="style179"/>
        <w:jc w:val="both"/>
        <w:rPr>
          <w:rFonts w:ascii="Times New Roman" w:hAnsi="Times New Roman"/>
          <w:b/>
          <w:sz w:val="25"/>
          <w:szCs w:val="25"/>
        </w:rPr>
      </w:pPr>
      <w:r>
        <w:rPr>
          <w:rFonts w:ascii="Times New Roman" w:hAnsi="Times New Roman"/>
          <w:b/>
          <w:sz w:val="25"/>
          <w:szCs w:val="25"/>
        </w:rPr>
        <w:t>or</w:t>
      </w:r>
      <w:r>
        <w:rPr>
          <w:rFonts w:ascii="Times New Roman" w:hAnsi="Times New Roman"/>
          <w:b/>
          <w:sz w:val="25"/>
          <w:szCs w:val="25"/>
        </w:rPr>
        <w:t xml:space="preserve"> South Africa. </w:t>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i/>
          <w:sz w:val="25"/>
          <w:szCs w:val="25"/>
        </w:rPr>
        <w:t xml:space="preserve">       (25 marks)</w:t>
      </w:r>
      <w:r>
        <w:rPr>
          <w:rFonts w:ascii="Times New Roman" w:hAnsi="Times New Roman"/>
          <w:b/>
          <w:sz w:val="25"/>
          <w:szCs w:val="25"/>
        </w:rPr>
        <w:t xml:space="preserve"> </w:t>
      </w:r>
    </w:p>
    <w:p>
      <w:pPr>
        <w:pStyle w:val="style179"/>
        <w:jc w:val="both"/>
        <w:rPr>
          <w:rFonts w:ascii="Times New Roman" w:hAnsi="Times New Roman"/>
          <w:sz w:val="25"/>
          <w:szCs w:val="25"/>
        </w:rPr>
      </w:pPr>
    </w:p>
    <w:p>
      <w:pPr>
        <w:pStyle w:val="style179"/>
        <w:jc w:val="both"/>
        <w:rPr>
          <w:rFonts w:ascii="Times New Roman" w:hAnsi="Times New Roman"/>
          <w:sz w:val="25"/>
          <w:szCs w:val="25"/>
        </w:rPr>
      </w:pPr>
      <w:r>
        <w:rPr>
          <w:rFonts w:ascii="Times New Roman" w:hAnsi="Times New Roman"/>
          <w:sz w:val="25"/>
          <w:szCs w:val="25"/>
        </w:rPr>
        <w:t>candidates</w:t>
      </w:r>
      <w:r>
        <w:rPr>
          <w:rFonts w:ascii="Times New Roman" w:hAnsi="Times New Roman"/>
          <w:sz w:val="25"/>
          <w:szCs w:val="25"/>
        </w:rPr>
        <w:t xml:space="preserve"> should give the factors that hinder or limit industrial growth in either East African countries or South Africa.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Industrial </w:t>
      </w:r>
      <w:r>
        <w:rPr>
          <w:rFonts w:ascii="Times New Roman" w:hAnsi="Times New Roman"/>
          <w:sz w:val="25"/>
          <w:szCs w:val="25"/>
        </w:rPr>
        <w:t>centres</w:t>
      </w:r>
      <w:r>
        <w:rPr>
          <w:rFonts w:ascii="Times New Roman" w:hAnsi="Times New Roman"/>
          <w:sz w:val="25"/>
          <w:szCs w:val="25"/>
        </w:rPr>
        <w:t xml:space="preserve"> and type of industries should also be mentioned. </w:t>
      </w:r>
    </w:p>
    <w:p>
      <w:pPr>
        <w:pStyle w:val="style0"/>
        <w:ind w:left="720"/>
        <w:jc w:val="both"/>
        <w:rPr>
          <w:rFonts w:ascii="Times New Roman" w:hAnsi="Times New Roman"/>
          <w:sz w:val="25"/>
          <w:szCs w:val="25"/>
        </w:rPr>
      </w:pPr>
    </w:p>
    <w:p>
      <w:pPr>
        <w:pStyle w:val="style0"/>
        <w:ind w:left="720"/>
        <w:jc w:val="both"/>
        <w:rPr>
          <w:rFonts w:ascii="Times New Roman" w:hAnsi="Times New Roman"/>
          <w:b/>
          <w:sz w:val="25"/>
          <w:szCs w:val="25"/>
          <w:u w:val="single"/>
        </w:rPr>
      </w:pPr>
      <w:r>
        <w:rPr>
          <w:rFonts w:ascii="Times New Roman" w:hAnsi="Times New Roman"/>
          <w:b/>
          <w:sz w:val="25"/>
          <w:szCs w:val="25"/>
          <w:u w:val="single"/>
        </w:rPr>
        <w:t xml:space="preserve">East Africa </w:t>
      </w:r>
    </w:p>
    <w:p>
      <w:pPr>
        <w:pStyle w:val="style0"/>
        <w:ind w:left="720"/>
        <w:jc w:val="both"/>
        <w:rPr>
          <w:rFonts w:ascii="Times New Roman" w:hAnsi="Times New Roman"/>
          <w:sz w:val="25"/>
          <w:szCs w:val="25"/>
        </w:rPr>
      </w:pPr>
      <w:r>
        <w:rPr>
          <w:rFonts w:ascii="Times New Roman" w:hAnsi="Times New Roman"/>
          <w:sz w:val="25"/>
          <w:szCs w:val="25"/>
        </w:rPr>
        <w:t xml:space="preserve">Major industrial </w:t>
      </w:r>
      <w:r>
        <w:rPr>
          <w:rFonts w:ascii="Times New Roman" w:hAnsi="Times New Roman"/>
          <w:sz w:val="25"/>
          <w:szCs w:val="25"/>
        </w:rPr>
        <w:t>centres</w:t>
      </w:r>
      <w:r>
        <w:rPr>
          <w:rFonts w:ascii="Times New Roman" w:hAnsi="Times New Roman"/>
          <w:sz w:val="25"/>
          <w:szCs w:val="25"/>
        </w:rPr>
        <w:t xml:space="preserve"> of East Africa include:- Kampala, </w:t>
      </w:r>
      <w:r>
        <w:rPr>
          <w:rFonts w:ascii="Times New Roman" w:hAnsi="Times New Roman"/>
          <w:sz w:val="25"/>
          <w:szCs w:val="25"/>
        </w:rPr>
        <w:t>Jinja</w:t>
      </w:r>
      <w:r>
        <w:rPr>
          <w:rFonts w:ascii="Times New Roman" w:hAnsi="Times New Roman"/>
          <w:sz w:val="25"/>
          <w:szCs w:val="25"/>
        </w:rPr>
        <w:t xml:space="preserve">, </w:t>
      </w:r>
      <w:r>
        <w:rPr>
          <w:rFonts w:ascii="Times New Roman" w:hAnsi="Times New Roman"/>
          <w:sz w:val="25"/>
          <w:szCs w:val="25"/>
        </w:rPr>
        <w:t>Mbarara</w:t>
      </w:r>
      <w:r>
        <w:rPr>
          <w:rFonts w:ascii="Times New Roman" w:hAnsi="Times New Roman"/>
          <w:sz w:val="25"/>
          <w:szCs w:val="25"/>
        </w:rPr>
        <w:t xml:space="preserve">, Lira, Nairobi, </w:t>
      </w:r>
      <w:r>
        <w:rPr>
          <w:rFonts w:ascii="Times New Roman" w:hAnsi="Times New Roman"/>
          <w:sz w:val="25"/>
          <w:szCs w:val="25"/>
        </w:rPr>
        <w:t>Kisumum</w:t>
      </w:r>
      <w:r>
        <w:rPr>
          <w:rFonts w:ascii="Times New Roman" w:hAnsi="Times New Roman"/>
          <w:sz w:val="25"/>
          <w:szCs w:val="25"/>
        </w:rPr>
        <w:t xml:space="preserve"> Mombasa in Kenya, Dar-</w:t>
      </w:r>
      <w:r>
        <w:rPr>
          <w:rFonts w:ascii="Times New Roman" w:hAnsi="Times New Roman"/>
          <w:sz w:val="25"/>
          <w:szCs w:val="25"/>
        </w:rPr>
        <w:t>es</w:t>
      </w:r>
      <w:r>
        <w:rPr>
          <w:rFonts w:ascii="Times New Roman" w:hAnsi="Times New Roman"/>
          <w:sz w:val="25"/>
          <w:szCs w:val="25"/>
        </w:rPr>
        <w:t>-</w:t>
      </w:r>
      <w:r>
        <w:rPr>
          <w:rFonts w:ascii="Times New Roman" w:hAnsi="Times New Roman"/>
          <w:sz w:val="25"/>
          <w:szCs w:val="25"/>
        </w:rPr>
        <w:t>Salaama</w:t>
      </w:r>
      <w:r>
        <w:rPr>
          <w:rFonts w:ascii="Times New Roman" w:hAnsi="Times New Roman"/>
          <w:sz w:val="25"/>
          <w:szCs w:val="25"/>
        </w:rPr>
        <w:t xml:space="preserve">, </w:t>
      </w:r>
      <w:r>
        <w:rPr>
          <w:rFonts w:ascii="Times New Roman" w:hAnsi="Times New Roman"/>
          <w:sz w:val="25"/>
          <w:szCs w:val="25"/>
        </w:rPr>
        <w:t>Tanga</w:t>
      </w:r>
      <w:r>
        <w:rPr>
          <w:rFonts w:ascii="Times New Roman" w:hAnsi="Times New Roman"/>
          <w:sz w:val="25"/>
          <w:szCs w:val="25"/>
        </w:rPr>
        <w:t xml:space="preserve">, </w:t>
      </w:r>
      <w:r>
        <w:rPr>
          <w:rFonts w:ascii="Times New Roman" w:hAnsi="Times New Roman"/>
          <w:sz w:val="25"/>
          <w:szCs w:val="25"/>
        </w:rPr>
        <w:t>Mwtara</w:t>
      </w:r>
      <w:r>
        <w:rPr>
          <w:rFonts w:ascii="Times New Roman" w:hAnsi="Times New Roman"/>
          <w:sz w:val="25"/>
          <w:szCs w:val="25"/>
        </w:rPr>
        <w:t xml:space="preserve">, </w:t>
      </w:r>
      <w:r>
        <w:rPr>
          <w:rFonts w:ascii="Times New Roman" w:hAnsi="Times New Roman"/>
          <w:sz w:val="25"/>
          <w:szCs w:val="25"/>
        </w:rPr>
        <w:t>Lindi</w:t>
      </w:r>
      <w:r>
        <w:rPr>
          <w:rFonts w:ascii="Times New Roman" w:hAnsi="Times New Roman"/>
          <w:sz w:val="25"/>
          <w:szCs w:val="25"/>
        </w:rPr>
        <w:t xml:space="preserve">, Dodoma, </w:t>
      </w:r>
      <w:r>
        <w:rPr>
          <w:rFonts w:ascii="Times New Roman" w:hAnsi="Times New Roman"/>
          <w:sz w:val="25"/>
          <w:szCs w:val="25"/>
        </w:rPr>
        <w:t>Bukoba</w:t>
      </w:r>
      <w:r>
        <w:rPr>
          <w:rFonts w:ascii="Times New Roman" w:hAnsi="Times New Roman"/>
          <w:sz w:val="25"/>
          <w:szCs w:val="25"/>
        </w:rPr>
        <w:t xml:space="preserve"> in Tanzania</w:t>
      </w:r>
    </w:p>
    <w:p>
      <w:pPr>
        <w:pStyle w:val="style0"/>
        <w:ind w:left="720"/>
        <w:jc w:val="both"/>
        <w:rPr>
          <w:rFonts w:ascii="Times New Roman" w:hAnsi="Times New Roman"/>
          <w:sz w:val="25"/>
          <w:szCs w:val="25"/>
        </w:rPr>
      </w:pPr>
    </w:p>
    <w:p>
      <w:pPr>
        <w:pStyle w:val="style0"/>
        <w:ind w:left="720"/>
        <w:jc w:val="both"/>
        <w:rPr>
          <w:rFonts w:ascii="Times New Roman" w:hAnsi="Times New Roman"/>
          <w:sz w:val="25"/>
          <w:szCs w:val="25"/>
        </w:rPr>
      </w:pPr>
      <w:r>
        <w:rPr>
          <w:rFonts w:ascii="Times New Roman" w:hAnsi="Times New Roman"/>
          <w:sz w:val="25"/>
          <w:szCs w:val="25"/>
        </w:rPr>
        <w:t xml:space="preserve">Major industries in East Africa include:- Fish processing industries, tea processing, industries, copper smelting industries, soap making industries, leather tanning industries, ship building industries, automatic assembling, cigarette manufacturing etc. </w:t>
      </w:r>
    </w:p>
    <w:p>
      <w:pPr>
        <w:pStyle w:val="style0"/>
        <w:ind w:left="720"/>
        <w:jc w:val="both"/>
        <w:rPr>
          <w:rFonts w:ascii="Times New Roman" w:hAnsi="Times New Roman"/>
          <w:sz w:val="25"/>
          <w:szCs w:val="25"/>
        </w:rPr>
      </w:pPr>
    </w:p>
    <w:p>
      <w:pPr>
        <w:pStyle w:val="style0"/>
        <w:ind w:left="720"/>
        <w:jc w:val="both"/>
        <w:rPr>
          <w:rFonts w:ascii="Times New Roman" w:hAnsi="Times New Roman"/>
          <w:b/>
          <w:sz w:val="25"/>
          <w:szCs w:val="25"/>
          <w:u w:val="single"/>
        </w:rPr>
      </w:pPr>
      <w:r>
        <w:rPr>
          <w:rFonts w:ascii="Times New Roman" w:hAnsi="Times New Roman"/>
          <w:b/>
          <w:sz w:val="25"/>
          <w:szCs w:val="25"/>
          <w:u w:val="single"/>
        </w:rPr>
        <w:t xml:space="preserve">South Africa </w:t>
      </w:r>
    </w:p>
    <w:p>
      <w:pPr>
        <w:pStyle w:val="style0"/>
        <w:ind w:left="720"/>
        <w:jc w:val="both"/>
        <w:rPr>
          <w:rFonts w:ascii="Times New Roman" w:hAnsi="Times New Roman"/>
          <w:sz w:val="25"/>
          <w:szCs w:val="25"/>
        </w:rPr>
      </w:pPr>
      <w:r>
        <w:rPr>
          <w:rFonts w:ascii="Times New Roman" w:hAnsi="Times New Roman"/>
          <w:sz w:val="25"/>
          <w:szCs w:val="25"/>
        </w:rPr>
        <w:t xml:space="preserve"> </w:t>
      </w:r>
    </w:p>
    <w:p>
      <w:pPr>
        <w:pStyle w:val="style0"/>
        <w:ind w:left="720"/>
        <w:jc w:val="both"/>
        <w:rPr>
          <w:rFonts w:ascii="Times New Roman" w:hAnsi="Times New Roman"/>
          <w:sz w:val="25"/>
          <w:szCs w:val="25"/>
        </w:rPr>
      </w:pPr>
      <w:r>
        <w:rPr>
          <w:rFonts w:ascii="Times New Roman" w:hAnsi="Times New Roman"/>
          <w:sz w:val="25"/>
          <w:szCs w:val="25"/>
        </w:rPr>
        <w:t xml:space="preserve">Major industrial </w:t>
      </w:r>
      <w:r>
        <w:rPr>
          <w:rFonts w:ascii="Times New Roman" w:hAnsi="Times New Roman"/>
          <w:sz w:val="25"/>
          <w:szCs w:val="25"/>
        </w:rPr>
        <w:t>centres</w:t>
      </w:r>
      <w:r>
        <w:rPr>
          <w:rFonts w:ascii="Times New Roman" w:hAnsi="Times New Roman"/>
          <w:sz w:val="25"/>
          <w:szCs w:val="25"/>
        </w:rPr>
        <w:t xml:space="preserve"> include; Durban, East London, port Elizabeth, Cape </w:t>
      </w:r>
      <w:r>
        <w:rPr>
          <w:rFonts w:ascii="Times New Roman" w:hAnsi="Times New Roman"/>
          <w:sz w:val="25"/>
          <w:szCs w:val="25"/>
        </w:rPr>
        <w:t>town</w:t>
      </w:r>
      <w:r>
        <w:rPr>
          <w:rFonts w:ascii="Times New Roman" w:hAnsi="Times New Roman"/>
          <w:sz w:val="25"/>
          <w:szCs w:val="25"/>
        </w:rPr>
        <w:t xml:space="preserve">, Pretoria, Johannesburg, </w:t>
      </w:r>
      <w:r>
        <w:rPr>
          <w:rFonts w:ascii="Times New Roman" w:hAnsi="Times New Roman"/>
          <w:sz w:val="25"/>
          <w:szCs w:val="25"/>
        </w:rPr>
        <w:t>Vereeninging</w:t>
      </w:r>
      <w:r>
        <w:rPr>
          <w:rFonts w:ascii="Times New Roman" w:hAnsi="Times New Roman"/>
          <w:sz w:val="25"/>
          <w:szCs w:val="25"/>
        </w:rPr>
        <w:t xml:space="preserve">, Springs. </w:t>
      </w:r>
    </w:p>
    <w:p>
      <w:pPr>
        <w:pStyle w:val="style0"/>
        <w:ind w:left="720"/>
        <w:jc w:val="both"/>
        <w:rPr>
          <w:rFonts w:ascii="Times New Roman" w:hAnsi="Times New Roman"/>
          <w:sz w:val="25"/>
          <w:szCs w:val="25"/>
        </w:rPr>
      </w:pPr>
    </w:p>
    <w:p>
      <w:pPr>
        <w:pStyle w:val="style0"/>
        <w:ind w:left="720"/>
        <w:jc w:val="both"/>
        <w:rPr>
          <w:rFonts w:ascii="Times New Roman" w:hAnsi="Times New Roman"/>
          <w:b/>
          <w:sz w:val="25"/>
          <w:szCs w:val="25"/>
          <w:u w:val="single"/>
        </w:rPr>
      </w:pPr>
      <w:r>
        <w:rPr>
          <w:rFonts w:ascii="Times New Roman" w:hAnsi="Times New Roman"/>
          <w:b/>
          <w:sz w:val="25"/>
          <w:szCs w:val="25"/>
          <w:u w:val="single"/>
        </w:rPr>
        <w:t xml:space="preserve">Major industries </w:t>
      </w:r>
    </w:p>
    <w:p>
      <w:pPr>
        <w:pStyle w:val="style0"/>
        <w:ind w:left="720"/>
        <w:jc w:val="both"/>
        <w:rPr>
          <w:rFonts w:ascii="Times New Roman" w:hAnsi="Times New Roman"/>
          <w:sz w:val="25"/>
          <w:szCs w:val="25"/>
        </w:rPr>
      </w:pPr>
      <w:r>
        <w:rPr>
          <w:rFonts w:ascii="Times New Roman" w:hAnsi="Times New Roman"/>
          <w:sz w:val="25"/>
          <w:szCs w:val="25"/>
        </w:rPr>
        <w:t xml:space="preserve"> Leather tinning, textiles, paper making industries, automobiles, glass ware, cement oil refineries. </w:t>
      </w:r>
    </w:p>
    <w:p>
      <w:pPr>
        <w:pStyle w:val="style0"/>
        <w:ind w:left="720"/>
        <w:jc w:val="both"/>
        <w:rPr>
          <w:rFonts w:ascii="Times New Roman" w:hAnsi="Times New Roman"/>
          <w:sz w:val="25"/>
          <w:szCs w:val="25"/>
        </w:rPr>
      </w:pPr>
    </w:p>
    <w:p>
      <w:pPr>
        <w:pStyle w:val="style0"/>
        <w:ind w:left="720"/>
        <w:jc w:val="both"/>
        <w:rPr>
          <w:rFonts w:ascii="Times New Roman" w:hAnsi="Times New Roman"/>
          <w:b/>
          <w:sz w:val="25"/>
          <w:szCs w:val="25"/>
        </w:rPr>
      </w:pPr>
      <w:r>
        <w:rPr>
          <w:rFonts w:ascii="Times New Roman" w:hAnsi="Times New Roman"/>
          <w:b/>
          <w:sz w:val="25"/>
          <w:szCs w:val="25"/>
        </w:rPr>
        <w:t xml:space="preserve">Factors limiting industrial development or </w:t>
      </w:r>
      <w:r>
        <w:rPr>
          <w:rFonts w:ascii="Times New Roman" w:hAnsi="Times New Roman"/>
          <w:b/>
          <w:sz w:val="25"/>
          <w:szCs w:val="25"/>
        </w:rPr>
        <w:t>growh</w:t>
      </w:r>
      <w:r>
        <w:rPr>
          <w:rFonts w:ascii="Times New Roman" w:hAnsi="Times New Roman"/>
          <w:b/>
          <w:sz w:val="25"/>
          <w:szCs w:val="25"/>
        </w:rPr>
        <w:t xml:space="preserve"> are similar in both East African countries </w:t>
      </w:r>
      <w:r>
        <w:rPr>
          <w:rFonts w:ascii="Times New Roman" w:hAnsi="Times New Roman"/>
          <w:b/>
          <w:sz w:val="25"/>
          <w:szCs w:val="25"/>
        </w:rPr>
        <w:t>and  South</w:t>
      </w:r>
      <w:r>
        <w:rPr>
          <w:rFonts w:ascii="Times New Roman" w:hAnsi="Times New Roman"/>
          <w:b/>
          <w:sz w:val="25"/>
          <w:szCs w:val="25"/>
        </w:rPr>
        <w:t xml:space="preserve"> Africa include:-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Limited energy for industrial use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Political instabilities in most East African countries which creates threats to industrialists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Limited transport networks with a lot of potholes limiting accessibility to markets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Stiff competition due to  production of similar commodities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Limited capital to purchase machines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Low level of technology characterized with breakdown of machines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Inadequate market for industrial products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Profit repatriation by foreign investors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Limited land for industrial expansion </w:t>
      </w:r>
    </w:p>
    <w:p>
      <w:pPr>
        <w:pStyle w:val="style179"/>
        <w:numPr>
          <w:ilvl w:val="0"/>
          <w:numId w:val="8"/>
        </w:numPr>
        <w:jc w:val="both"/>
        <w:rPr>
          <w:rFonts w:ascii="Times New Roman" w:hAnsi="Times New Roman"/>
          <w:sz w:val="25"/>
          <w:szCs w:val="25"/>
        </w:rPr>
      </w:pPr>
      <w:r>
        <w:rPr>
          <w:rFonts w:ascii="Times New Roman" w:hAnsi="Times New Roman"/>
          <w:sz w:val="25"/>
          <w:szCs w:val="25"/>
        </w:rPr>
        <w:t>Poor government policies such as over taxation</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Low levels of education </w:t>
      </w:r>
    </w:p>
    <w:p>
      <w:pPr>
        <w:pStyle w:val="style179"/>
        <w:ind w:left="1080"/>
        <w:jc w:val="both"/>
        <w:rPr>
          <w:rFonts w:ascii="Times New Roman" w:hAnsi="Times New Roman"/>
          <w:sz w:val="25"/>
          <w:szCs w:val="25"/>
        </w:rPr>
      </w:pPr>
    </w:p>
    <w:p>
      <w:pPr>
        <w:pStyle w:val="style179"/>
        <w:numPr>
          <w:ilvl w:val="0"/>
          <w:numId w:val="1"/>
        </w:numPr>
        <w:ind w:hanging="720"/>
        <w:jc w:val="both"/>
        <w:rPr>
          <w:rFonts w:ascii="Times New Roman" w:hAnsi="Times New Roman"/>
          <w:b/>
          <w:sz w:val="25"/>
          <w:szCs w:val="25"/>
        </w:rPr>
      </w:pPr>
      <w:r>
        <w:rPr>
          <w:rFonts w:ascii="Times New Roman" w:hAnsi="Times New Roman"/>
          <w:b/>
          <w:sz w:val="25"/>
          <w:szCs w:val="25"/>
        </w:rPr>
        <w:t xml:space="preserve">Examine the significance of the mining industry on the environment in either </w:t>
      </w:r>
    </w:p>
    <w:p>
      <w:pPr>
        <w:pStyle w:val="style179"/>
        <w:jc w:val="both"/>
        <w:rPr>
          <w:rFonts w:ascii="Times New Roman" w:hAnsi="Times New Roman"/>
          <w:b/>
          <w:sz w:val="25"/>
          <w:szCs w:val="25"/>
        </w:rPr>
      </w:pPr>
      <w:r>
        <w:rPr>
          <w:rFonts w:ascii="Times New Roman" w:hAnsi="Times New Roman"/>
          <w:b/>
          <w:sz w:val="25"/>
          <w:szCs w:val="25"/>
        </w:rPr>
        <w:t>Ghana or U.S.A.</w:t>
      </w:r>
      <w:r>
        <w:rPr>
          <w:rFonts w:ascii="Times New Roman" w:hAnsi="Times New Roman"/>
          <w:b/>
          <w:sz w:val="25"/>
          <w:szCs w:val="25"/>
        </w:rPr>
        <w:t xml:space="preserve"> </w:t>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i/>
          <w:sz w:val="25"/>
          <w:szCs w:val="25"/>
        </w:rPr>
        <w:t xml:space="preserve">      (25 marks)</w:t>
      </w:r>
      <w:r>
        <w:rPr>
          <w:rFonts w:ascii="Times New Roman" w:hAnsi="Times New Roman"/>
          <w:b/>
          <w:sz w:val="25"/>
          <w:szCs w:val="25"/>
        </w:rPr>
        <w:t xml:space="preserve"> </w:t>
      </w:r>
    </w:p>
    <w:p>
      <w:pPr>
        <w:pStyle w:val="style179"/>
        <w:jc w:val="both"/>
        <w:rPr>
          <w:rFonts w:ascii="Times New Roman" w:hAnsi="Times New Roman"/>
          <w:sz w:val="25"/>
          <w:szCs w:val="25"/>
        </w:rPr>
      </w:pPr>
    </w:p>
    <w:p>
      <w:pPr>
        <w:pStyle w:val="style179"/>
        <w:jc w:val="both"/>
        <w:rPr>
          <w:rFonts w:ascii="Times New Roman" w:hAnsi="Times New Roman"/>
          <w:sz w:val="25"/>
          <w:szCs w:val="25"/>
        </w:rPr>
      </w:pPr>
      <w:r>
        <w:rPr>
          <w:rFonts w:ascii="Times New Roman" w:hAnsi="Times New Roman"/>
          <w:sz w:val="25"/>
          <w:szCs w:val="25"/>
        </w:rPr>
        <w:t xml:space="preserve">Candidates are required to give and explain the positive and </w:t>
      </w:r>
      <w:r>
        <w:rPr>
          <w:rFonts w:ascii="Times New Roman" w:hAnsi="Times New Roman"/>
          <w:sz w:val="25"/>
          <w:szCs w:val="25"/>
        </w:rPr>
        <w:t>negative  /</w:t>
      </w:r>
      <w:r>
        <w:rPr>
          <w:rFonts w:ascii="Times New Roman" w:hAnsi="Times New Roman"/>
          <w:sz w:val="25"/>
          <w:szCs w:val="25"/>
        </w:rPr>
        <w:t xml:space="preserve"> significances / </w:t>
      </w:r>
      <w:r>
        <w:rPr>
          <w:rFonts w:ascii="Times New Roman" w:hAnsi="Times New Roman"/>
          <w:sz w:val="25"/>
          <w:szCs w:val="25"/>
        </w:rPr>
        <w:t>importances</w:t>
      </w:r>
      <w:r>
        <w:rPr>
          <w:rFonts w:ascii="Times New Roman" w:hAnsi="Times New Roman"/>
          <w:sz w:val="25"/>
          <w:szCs w:val="25"/>
        </w:rPr>
        <w:t xml:space="preserve"> of mining industry. </w:t>
      </w:r>
    </w:p>
    <w:p>
      <w:pPr>
        <w:pStyle w:val="style179"/>
        <w:jc w:val="both"/>
        <w:rPr>
          <w:rFonts w:ascii="Times New Roman" w:hAnsi="Times New Roman"/>
          <w:b/>
          <w:sz w:val="25"/>
          <w:szCs w:val="25"/>
          <w:u w:val="single"/>
        </w:rPr>
      </w:pPr>
    </w:p>
    <w:p>
      <w:pPr>
        <w:pStyle w:val="style179"/>
        <w:jc w:val="both"/>
        <w:rPr>
          <w:rFonts w:ascii="Times New Roman" w:hAnsi="Times New Roman"/>
          <w:sz w:val="25"/>
          <w:szCs w:val="25"/>
        </w:rPr>
      </w:pPr>
      <w:r>
        <w:rPr>
          <w:rFonts w:ascii="Times New Roman" w:hAnsi="Times New Roman"/>
          <w:b/>
          <w:sz w:val="25"/>
          <w:szCs w:val="25"/>
          <w:u w:val="single"/>
        </w:rPr>
        <w:t>Ghana</w:t>
      </w:r>
    </w:p>
    <w:p>
      <w:pPr>
        <w:pStyle w:val="style179"/>
        <w:jc w:val="both"/>
        <w:rPr>
          <w:rFonts w:ascii="Times New Roman" w:hAnsi="Times New Roman"/>
          <w:sz w:val="25"/>
          <w:szCs w:val="25"/>
        </w:rPr>
      </w:pPr>
      <w:r>
        <w:rPr>
          <w:rFonts w:ascii="Times New Roman" w:hAnsi="Times New Roman"/>
          <w:sz w:val="25"/>
          <w:szCs w:val="25"/>
        </w:rPr>
        <w:t xml:space="preserve">Main minerals in Ghana include; </w:t>
      </w:r>
      <w:r>
        <w:rPr>
          <w:rFonts w:ascii="Times New Roman" w:hAnsi="Times New Roman"/>
          <w:sz w:val="25"/>
          <w:szCs w:val="25"/>
        </w:rPr>
        <w:t>Gold</w:t>
      </w:r>
      <w:r>
        <w:rPr>
          <w:rFonts w:ascii="Times New Roman" w:hAnsi="Times New Roman"/>
          <w:sz w:val="25"/>
          <w:szCs w:val="25"/>
        </w:rPr>
        <w:t xml:space="preserve">, diamonds, Bauxite, Manganese, Iron ore, salt, coal, natural gas, zinc. </w:t>
      </w:r>
    </w:p>
    <w:p>
      <w:pPr>
        <w:pStyle w:val="style179"/>
        <w:jc w:val="both"/>
        <w:rPr>
          <w:rFonts w:ascii="Times New Roman" w:hAnsi="Times New Roman"/>
          <w:sz w:val="25"/>
          <w:szCs w:val="25"/>
        </w:rPr>
      </w:pPr>
    </w:p>
    <w:p>
      <w:pPr>
        <w:pStyle w:val="style179"/>
        <w:jc w:val="both"/>
        <w:rPr>
          <w:rFonts w:ascii="Times New Roman" w:hAnsi="Times New Roman"/>
          <w:sz w:val="25"/>
          <w:szCs w:val="25"/>
        </w:rPr>
      </w:pPr>
      <w:r>
        <w:rPr>
          <w:rFonts w:ascii="Times New Roman" w:hAnsi="Times New Roman"/>
          <w:sz w:val="25"/>
          <w:szCs w:val="25"/>
        </w:rPr>
        <w:t xml:space="preserve">Mining </w:t>
      </w:r>
      <w:r>
        <w:rPr>
          <w:rFonts w:ascii="Times New Roman" w:hAnsi="Times New Roman"/>
          <w:sz w:val="25"/>
          <w:szCs w:val="25"/>
        </w:rPr>
        <w:t>centres</w:t>
      </w:r>
      <w:r>
        <w:rPr>
          <w:rFonts w:ascii="Times New Roman" w:hAnsi="Times New Roman"/>
          <w:sz w:val="25"/>
          <w:szCs w:val="25"/>
        </w:rPr>
        <w:t xml:space="preserve"> of Ghana include; </w:t>
      </w:r>
      <w:r>
        <w:rPr>
          <w:rFonts w:ascii="Times New Roman" w:hAnsi="Times New Roman"/>
          <w:sz w:val="25"/>
          <w:szCs w:val="25"/>
        </w:rPr>
        <w:t>Asante</w:t>
      </w:r>
      <w:r>
        <w:rPr>
          <w:rFonts w:ascii="Times New Roman" w:hAnsi="Times New Roman"/>
          <w:sz w:val="25"/>
          <w:szCs w:val="25"/>
        </w:rPr>
        <w:t>,Dunkwa</w:t>
      </w:r>
      <w:r>
        <w:rPr>
          <w:rFonts w:ascii="Times New Roman" w:hAnsi="Times New Roman"/>
          <w:sz w:val="25"/>
          <w:szCs w:val="25"/>
        </w:rPr>
        <w:t xml:space="preserve">, </w:t>
      </w:r>
      <w:r>
        <w:rPr>
          <w:rFonts w:ascii="Times New Roman" w:hAnsi="Times New Roman"/>
          <w:sz w:val="25"/>
          <w:szCs w:val="25"/>
        </w:rPr>
        <w:t>Obuasi</w:t>
      </w:r>
      <w:r>
        <w:rPr>
          <w:rFonts w:ascii="Times New Roman" w:hAnsi="Times New Roman"/>
          <w:sz w:val="25"/>
          <w:szCs w:val="25"/>
        </w:rPr>
        <w:t xml:space="preserve">, </w:t>
      </w:r>
      <w:r>
        <w:rPr>
          <w:rFonts w:ascii="Times New Roman" w:hAnsi="Times New Roman"/>
          <w:sz w:val="25"/>
          <w:szCs w:val="25"/>
        </w:rPr>
        <w:t>Kade</w:t>
      </w:r>
      <w:r>
        <w:rPr>
          <w:rFonts w:ascii="Times New Roman" w:hAnsi="Times New Roman"/>
          <w:sz w:val="25"/>
          <w:szCs w:val="25"/>
        </w:rPr>
        <w:t xml:space="preserve">, </w:t>
      </w:r>
      <w:r>
        <w:rPr>
          <w:rFonts w:ascii="Times New Roman" w:hAnsi="Times New Roman"/>
          <w:sz w:val="25"/>
          <w:szCs w:val="25"/>
        </w:rPr>
        <w:t>Awaso</w:t>
      </w:r>
      <w:r>
        <w:rPr>
          <w:rFonts w:ascii="Times New Roman" w:hAnsi="Times New Roman"/>
          <w:sz w:val="25"/>
          <w:szCs w:val="25"/>
        </w:rPr>
        <w:t xml:space="preserve">, </w:t>
      </w:r>
      <w:r>
        <w:rPr>
          <w:rFonts w:ascii="Times New Roman" w:hAnsi="Times New Roman"/>
          <w:sz w:val="25"/>
          <w:szCs w:val="25"/>
        </w:rPr>
        <w:t>Sokoto</w:t>
      </w:r>
      <w:r>
        <w:rPr>
          <w:rFonts w:ascii="Times New Roman" w:hAnsi="Times New Roman"/>
          <w:sz w:val="25"/>
          <w:szCs w:val="25"/>
        </w:rPr>
        <w:t xml:space="preserve">, </w:t>
      </w:r>
      <w:r>
        <w:rPr>
          <w:rFonts w:ascii="Times New Roman" w:hAnsi="Times New Roman"/>
          <w:sz w:val="25"/>
          <w:szCs w:val="25"/>
        </w:rPr>
        <w:t>Takoradi</w:t>
      </w:r>
      <w:r>
        <w:rPr>
          <w:rFonts w:ascii="Times New Roman" w:hAnsi="Times New Roman"/>
          <w:sz w:val="25"/>
          <w:szCs w:val="25"/>
        </w:rPr>
        <w:t xml:space="preserve">, Accra, </w:t>
      </w:r>
      <w:r>
        <w:rPr>
          <w:rFonts w:ascii="Times New Roman" w:hAnsi="Times New Roman"/>
          <w:sz w:val="25"/>
          <w:szCs w:val="25"/>
        </w:rPr>
        <w:t>Tema</w:t>
      </w:r>
      <w:r>
        <w:rPr>
          <w:rFonts w:ascii="Times New Roman" w:hAnsi="Times New Roman"/>
          <w:sz w:val="25"/>
          <w:szCs w:val="25"/>
        </w:rPr>
        <w:t xml:space="preserve">, Tamale. </w:t>
      </w:r>
    </w:p>
    <w:p>
      <w:pPr>
        <w:pStyle w:val="style179"/>
        <w:jc w:val="both"/>
        <w:rPr>
          <w:rFonts w:ascii="Times New Roman" w:hAnsi="Times New Roman"/>
          <w:sz w:val="25"/>
          <w:szCs w:val="25"/>
        </w:rPr>
      </w:pPr>
    </w:p>
    <w:p>
      <w:pPr>
        <w:pStyle w:val="style179"/>
        <w:jc w:val="both"/>
        <w:rPr>
          <w:rFonts w:ascii="Times New Roman" w:hAnsi="Times New Roman"/>
          <w:sz w:val="25"/>
          <w:szCs w:val="25"/>
        </w:rPr>
      </w:pPr>
      <w:r>
        <w:rPr>
          <w:rFonts w:ascii="Times New Roman" w:hAnsi="Times New Roman"/>
          <w:b/>
          <w:sz w:val="25"/>
          <w:szCs w:val="25"/>
          <w:u w:val="single"/>
        </w:rPr>
        <w:t xml:space="preserve">U.S.A </w:t>
      </w:r>
      <w:r>
        <w:rPr>
          <w:rFonts w:ascii="Times New Roman" w:hAnsi="Times New Roman"/>
          <w:sz w:val="25"/>
          <w:szCs w:val="25"/>
        </w:rPr>
        <w:t xml:space="preserve"> </w:t>
      </w:r>
    </w:p>
    <w:p>
      <w:pPr>
        <w:pStyle w:val="style179"/>
        <w:jc w:val="both"/>
        <w:rPr>
          <w:rFonts w:ascii="Times New Roman" w:hAnsi="Times New Roman"/>
          <w:sz w:val="25"/>
          <w:szCs w:val="25"/>
        </w:rPr>
      </w:pPr>
      <w:r>
        <w:rPr>
          <w:rFonts w:ascii="Times New Roman" w:hAnsi="Times New Roman"/>
          <w:sz w:val="25"/>
          <w:szCs w:val="25"/>
        </w:rPr>
        <w:t xml:space="preserve">Major / main minerals in USA include; iron ore, Gold , mercury, silver, mica, </w:t>
      </w:r>
      <w:r>
        <w:rPr>
          <w:rFonts w:ascii="Times New Roman" w:hAnsi="Times New Roman"/>
          <w:sz w:val="25"/>
          <w:szCs w:val="25"/>
        </w:rPr>
        <w:t>sulphurs</w:t>
      </w:r>
      <w:r>
        <w:rPr>
          <w:rFonts w:ascii="Times New Roman" w:hAnsi="Times New Roman"/>
          <w:sz w:val="25"/>
          <w:szCs w:val="25"/>
        </w:rPr>
        <w:t xml:space="preserve">, phosphates, oil, copper, lead, natural gas, tungsten etc. </w:t>
      </w:r>
    </w:p>
    <w:p>
      <w:pPr>
        <w:pStyle w:val="style179"/>
        <w:jc w:val="both"/>
        <w:rPr>
          <w:rFonts w:ascii="Times New Roman" w:hAnsi="Times New Roman"/>
          <w:sz w:val="25"/>
          <w:szCs w:val="25"/>
        </w:rPr>
      </w:pPr>
    </w:p>
    <w:p>
      <w:pPr>
        <w:pStyle w:val="style179"/>
        <w:jc w:val="both"/>
        <w:rPr>
          <w:rFonts w:ascii="Times New Roman" w:hAnsi="Times New Roman"/>
          <w:sz w:val="25"/>
          <w:szCs w:val="25"/>
        </w:rPr>
      </w:pPr>
      <w:r>
        <w:rPr>
          <w:rFonts w:ascii="Times New Roman" w:hAnsi="Times New Roman"/>
          <w:sz w:val="25"/>
          <w:szCs w:val="25"/>
        </w:rPr>
        <w:t xml:space="preserve">The mining </w:t>
      </w:r>
      <w:r>
        <w:rPr>
          <w:rFonts w:ascii="Times New Roman" w:hAnsi="Times New Roman"/>
          <w:sz w:val="25"/>
          <w:szCs w:val="25"/>
        </w:rPr>
        <w:t>centres</w:t>
      </w:r>
      <w:r>
        <w:rPr>
          <w:rFonts w:ascii="Times New Roman" w:hAnsi="Times New Roman"/>
          <w:sz w:val="25"/>
          <w:szCs w:val="25"/>
        </w:rPr>
        <w:t xml:space="preserve"> of USA include Pittsburg, Baltimore, </w:t>
      </w:r>
      <w:r>
        <w:rPr>
          <w:rFonts w:ascii="Times New Roman" w:hAnsi="Times New Roman"/>
          <w:sz w:val="25"/>
          <w:szCs w:val="25"/>
        </w:rPr>
        <w:t>Philadephia</w:t>
      </w:r>
      <w:r>
        <w:rPr>
          <w:rFonts w:ascii="Times New Roman" w:hAnsi="Times New Roman"/>
          <w:sz w:val="25"/>
          <w:szCs w:val="25"/>
        </w:rPr>
        <w:t xml:space="preserve">, Chicago, Detroit, Los Angeles, New Orleans, </w:t>
      </w:r>
      <w:r>
        <w:rPr>
          <w:rFonts w:ascii="Times New Roman" w:hAnsi="Times New Roman"/>
          <w:sz w:val="25"/>
          <w:szCs w:val="25"/>
        </w:rPr>
        <w:t>Houstan</w:t>
      </w:r>
      <w:r>
        <w:rPr>
          <w:rFonts w:ascii="Times New Roman" w:hAnsi="Times New Roman"/>
          <w:sz w:val="25"/>
          <w:szCs w:val="25"/>
        </w:rPr>
        <w:t xml:space="preserve">, St. Louis, Toronto, </w:t>
      </w:r>
      <w:r>
        <w:rPr>
          <w:rFonts w:ascii="Times New Roman" w:hAnsi="Times New Roman"/>
          <w:sz w:val="25"/>
          <w:szCs w:val="25"/>
        </w:rPr>
        <w:t>Dallas</w:t>
      </w:r>
      <w:r>
        <w:rPr>
          <w:rFonts w:ascii="Times New Roman" w:hAnsi="Times New Roman"/>
          <w:sz w:val="25"/>
          <w:szCs w:val="25"/>
        </w:rPr>
        <w:t xml:space="preserve">. </w:t>
      </w:r>
    </w:p>
    <w:p>
      <w:pPr>
        <w:pStyle w:val="style179"/>
        <w:jc w:val="both"/>
        <w:rPr>
          <w:rFonts w:ascii="Times New Roman" w:hAnsi="Times New Roman"/>
          <w:sz w:val="25"/>
          <w:szCs w:val="25"/>
        </w:rPr>
      </w:pPr>
    </w:p>
    <w:p>
      <w:pPr>
        <w:pStyle w:val="style179"/>
        <w:jc w:val="both"/>
        <w:rPr>
          <w:rFonts w:ascii="Times New Roman" w:hAnsi="Times New Roman"/>
          <w:b/>
          <w:sz w:val="25"/>
          <w:szCs w:val="25"/>
          <w:u w:val="single"/>
        </w:rPr>
      </w:pPr>
      <w:r>
        <w:rPr>
          <w:rFonts w:ascii="Times New Roman" w:hAnsi="Times New Roman"/>
          <w:b/>
          <w:sz w:val="25"/>
          <w:szCs w:val="25"/>
          <w:u w:val="single"/>
        </w:rPr>
        <w:t xml:space="preserve">Positive significance to Ghana / USA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Mining has led to development of </w:t>
      </w:r>
      <w:r>
        <w:rPr>
          <w:rFonts w:ascii="Times New Roman" w:hAnsi="Times New Roman"/>
          <w:sz w:val="25"/>
          <w:szCs w:val="25"/>
        </w:rPr>
        <w:t>industreis</w:t>
      </w:r>
      <w:r>
        <w:rPr>
          <w:rFonts w:ascii="Times New Roman" w:hAnsi="Times New Roman"/>
          <w:sz w:val="25"/>
          <w:szCs w:val="25"/>
        </w:rPr>
        <w:t xml:space="preserve"> through provision of both raw materials and power to both mineral processing </w:t>
      </w:r>
      <w:r>
        <w:rPr>
          <w:rFonts w:ascii="Times New Roman" w:hAnsi="Times New Roman"/>
          <w:sz w:val="25"/>
          <w:szCs w:val="25"/>
        </w:rPr>
        <w:t>industires</w:t>
      </w:r>
      <w:r>
        <w:rPr>
          <w:rFonts w:ascii="Times New Roman" w:hAnsi="Times New Roman"/>
          <w:sz w:val="25"/>
          <w:szCs w:val="25"/>
        </w:rPr>
        <w:t xml:space="preserve"> and other </w:t>
      </w:r>
      <w:r>
        <w:rPr>
          <w:rFonts w:ascii="Times New Roman" w:hAnsi="Times New Roman"/>
          <w:sz w:val="25"/>
          <w:szCs w:val="25"/>
        </w:rPr>
        <w:t>slike</w:t>
      </w:r>
      <w:r>
        <w:rPr>
          <w:rFonts w:ascii="Times New Roman" w:hAnsi="Times New Roman"/>
          <w:sz w:val="25"/>
          <w:szCs w:val="25"/>
        </w:rPr>
        <w:t xml:space="preserve"> the iron and steel industries of </w:t>
      </w:r>
      <w:r>
        <w:rPr>
          <w:rFonts w:ascii="Times New Roman" w:hAnsi="Times New Roman"/>
          <w:sz w:val="25"/>
          <w:szCs w:val="25"/>
        </w:rPr>
        <w:t>Kade</w:t>
      </w:r>
      <w:r>
        <w:rPr>
          <w:rFonts w:ascii="Times New Roman" w:hAnsi="Times New Roman"/>
          <w:sz w:val="25"/>
          <w:szCs w:val="25"/>
        </w:rPr>
        <w:t xml:space="preserve">, </w:t>
      </w:r>
      <w:r>
        <w:rPr>
          <w:rFonts w:ascii="Times New Roman" w:hAnsi="Times New Roman"/>
          <w:sz w:val="25"/>
          <w:szCs w:val="25"/>
        </w:rPr>
        <w:t>Dunkwa</w:t>
      </w:r>
      <w:r>
        <w:rPr>
          <w:rFonts w:ascii="Times New Roman" w:hAnsi="Times New Roman"/>
          <w:sz w:val="25"/>
          <w:szCs w:val="25"/>
        </w:rPr>
        <w:t xml:space="preserve"> in Ghana, Pittsburg, Detroit, oil </w:t>
      </w:r>
      <w:r>
        <w:rPr>
          <w:rFonts w:ascii="Times New Roman" w:hAnsi="Times New Roman"/>
          <w:sz w:val="25"/>
          <w:szCs w:val="25"/>
        </w:rPr>
        <w:t>refinaries</w:t>
      </w:r>
      <w:r>
        <w:rPr>
          <w:rFonts w:ascii="Times New Roman" w:hAnsi="Times New Roman"/>
          <w:sz w:val="25"/>
          <w:szCs w:val="25"/>
        </w:rPr>
        <w:t xml:space="preserve">.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Mining has facilitated urbanization, i.e. towns and ports like </w:t>
      </w:r>
      <w:r>
        <w:rPr>
          <w:rFonts w:ascii="Times New Roman" w:hAnsi="Times New Roman"/>
          <w:sz w:val="25"/>
          <w:szCs w:val="25"/>
        </w:rPr>
        <w:t>Tena</w:t>
      </w:r>
      <w:r>
        <w:rPr>
          <w:rFonts w:ascii="Times New Roman" w:hAnsi="Times New Roman"/>
          <w:sz w:val="25"/>
          <w:szCs w:val="25"/>
        </w:rPr>
        <w:t xml:space="preserve">, Accra, </w:t>
      </w:r>
      <w:r>
        <w:rPr>
          <w:rFonts w:ascii="Times New Roman" w:hAnsi="Times New Roman"/>
          <w:sz w:val="25"/>
          <w:szCs w:val="25"/>
        </w:rPr>
        <w:t>Obwasi</w:t>
      </w:r>
      <w:r>
        <w:rPr>
          <w:rFonts w:ascii="Times New Roman" w:hAnsi="Times New Roman"/>
          <w:sz w:val="25"/>
          <w:szCs w:val="25"/>
        </w:rPr>
        <w:t xml:space="preserve"> in Ghana have sprung up, Chicago, Dallas in USA as a result of handling mineral processing and exports.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Source of government revenue through taxing those employed on mines and related mineral processing industries.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It has stimulated infrastructural development, roads, railways and canals.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Mining has encouraged the development of tourism based on mining directly and related activities.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It has encouraged improved foreign relations between Ghana / USA and her trade pattern in mineral products like Britain, Germany.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Provision of employment opportunities to those involved in mining of minerals and processing industries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It has stimulated capital inflow from foreign investors especially in Ghana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Source of foreign exchange through the exports of mineral products especially oil products in USA.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Diversification of the economy </w:t>
      </w:r>
    </w:p>
    <w:p>
      <w:pPr>
        <w:pStyle w:val="style179"/>
        <w:ind w:left="1080"/>
        <w:jc w:val="both"/>
        <w:rPr>
          <w:rFonts w:ascii="Times New Roman" w:hAnsi="Times New Roman"/>
          <w:sz w:val="25"/>
          <w:szCs w:val="25"/>
        </w:rPr>
      </w:pPr>
    </w:p>
    <w:p>
      <w:pPr>
        <w:pStyle w:val="style179"/>
        <w:ind w:left="1080"/>
        <w:jc w:val="both"/>
        <w:rPr>
          <w:rFonts w:ascii="Times New Roman" w:hAnsi="Times New Roman"/>
          <w:b/>
          <w:sz w:val="25"/>
          <w:szCs w:val="25"/>
        </w:rPr>
      </w:pPr>
      <w:r>
        <w:rPr>
          <w:rFonts w:ascii="Times New Roman" w:hAnsi="Times New Roman"/>
          <w:b/>
          <w:sz w:val="25"/>
          <w:szCs w:val="25"/>
        </w:rPr>
        <w:t>Negative contributions</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Pollution of the environment from the mines and established industries like iron and steel industries in </w:t>
      </w:r>
      <w:r>
        <w:rPr>
          <w:rFonts w:ascii="Times New Roman" w:hAnsi="Times New Roman"/>
          <w:sz w:val="25"/>
          <w:szCs w:val="25"/>
        </w:rPr>
        <w:t>Pittesburg</w:t>
      </w:r>
      <w:r>
        <w:rPr>
          <w:rFonts w:ascii="Times New Roman" w:hAnsi="Times New Roman"/>
          <w:sz w:val="25"/>
          <w:szCs w:val="25"/>
        </w:rPr>
        <w:t xml:space="preserve">  of USA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Mining leads to destruction of the landscape through creation of mine pits in </w:t>
      </w:r>
      <w:r>
        <w:rPr>
          <w:rFonts w:ascii="Times New Roman" w:hAnsi="Times New Roman"/>
          <w:sz w:val="25"/>
          <w:szCs w:val="25"/>
        </w:rPr>
        <w:t>Obwasi</w:t>
      </w:r>
      <w:r>
        <w:rPr>
          <w:rFonts w:ascii="Times New Roman" w:hAnsi="Times New Roman"/>
          <w:sz w:val="25"/>
          <w:szCs w:val="25"/>
        </w:rPr>
        <w:t xml:space="preserve">, </w:t>
      </w:r>
      <w:r>
        <w:rPr>
          <w:rFonts w:ascii="Times New Roman" w:hAnsi="Times New Roman"/>
          <w:sz w:val="25"/>
          <w:szCs w:val="25"/>
        </w:rPr>
        <w:t>Dunkwa</w:t>
      </w:r>
      <w:r>
        <w:rPr>
          <w:rFonts w:ascii="Times New Roman" w:hAnsi="Times New Roman"/>
          <w:sz w:val="25"/>
          <w:szCs w:val="25"/>
        </w:rPr>
        <w:t xml:space="preserve"> of Ghana, Pittsburg mining areas of USA.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It has encouraged profit repatriation or capital outflow especially in Ghana by foreign investors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Mining has caused deforestation with negative impacts on flora and fauna.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Loss of lives due to accidents in the mining </w:t>
      </w:r>
      <w:r>
        <w:rPr>
          <w:rFonts w:ascii="Times New Roman" w:hAnsi="Times New Roman"/>
          <w:sz w:val="25"/>
          <w:szCs w:val="25"/>
        </w:rPr>
        <w:t>centres</w:t>
      </w:r>
      <w:r>
        <w:rPr>
          <w:rFonts w:ascii="Times New Roman" w:hAnsi="Times New Roman"/>
          <w:sz w:val="25"/>
          <w:szCs w:val="25"/>
        </w:rPr>
        <w:t xml:space="preserve"> involving collapse of mines, diseases such as silicosis.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Urbanization with its associated negative evils such as congestion slum development, increased crime rates </w:t>
      </w:r>
      <w:r>
        <w:rPr>
          <w:rFonts w:ascii="Times New Roman" w:hAnsi="Times New Roman"/>
          <w:sz w:val="25"/>
          <w:szCs w:val="25"/>
        </w:rPr>
        <w:t>and  moral</w:t>
      </w:r>
      <w:r>
        <w:rPr>
          <w:rFonts w:ascii="Times New Roman" w:hAnsi="Times New Roman"/>
          <w:sz w:val="25"/>
          <w:szCs w:val="25"/>
        </w:rPr>
        <w:t xml:space="preserve"> degeneration in areas like </w:t>
      </w:r>
      <w:r>
        <w:rPr>
          <w:rFonts w:ascii="Times New Roman" w:hAnsi="Times New Roman"/>
          <w:sz w:val="25"/>
          <w:szCs w:val="25"/>
        </w:rPr>
        <w:t>Tema</w:t>
      </w:r>
      <w:r>
        <w:rPr>
          <w:rFonts w:ascii="Times New Roman" w:hAnsi="Times New Roman"/>
          <w:sz w:val="25"/>
          <w:szCs w:val="25"/>
        </w:rPr>
        <w:t xml:space="preserve">, Accra of Ghana, Detroit, Chicago of USA. </w:t>
      </w:r>
      <w:r>
        <w:rPr>
          <w:rFonts w:ascii="Times New Roman" w:hAnsi="Times New Roman"/>
          <w:sz w:val="25"/>
          <w:szCs w:val="25"/>
        </w:rPr>
        <w:tab/>
      </w:r>
    </w:p>
    <w:p>
      <w:pPr>
        <w:pStyle w:val="style0"/>
        <w:jc w:val="both"/>
        <w:rPr>
          <w:rFonts w:ascii="Times New Roman" w:hAnsi="Times New Roman"/>
          <w:sz w:val="25"/>
          <w:szCs w:val="25"/>
        </w:rPr>
      </w:pPr>
    </w:p>
    <w:p>
      <w:pPr>
        <w:pStyle w:val="style0"/>
        <w:ind w:left="2160"/>
        <w:jc w:val="both"/>
        <w:rPr>
          <w:rFonts w:ascii="Times New Roman" w:hAnsi="Times New Roman"/>
          <w:b/>
          <w:i/>
          <w:sz w:val="25"/>
          <w:szCs w:val="25"/>
        </w:rPr>
      </w:pPr>
      <w:r>
        <w:rPr>
          <w:rFonts w:ascii="Times New Roman" w:hAnsi="Times New Roman"/>
          <w:b/>
          <w:i/>
          <w:sz w:val="25"/>
          <w:szCs w:val="25"/>
        </w:rPr>
        <w:t xml:space="preserve">(25 marks) </w:t>
      </w:r>
    </w:p>
    <w:p>
      <w:pPr>
        <w:pStyle w:val="style0"/>
        <w:ind w:left="2160"/>
        <w:jc w:val="both"/>
        <w:rPr>
          <w:rFonts w:ascii="Times New Roman" w:hAnsi="Times New Roman"/>
          <w:b/>
          <w:i/>
          <w:sz w:val="25"/>
          <w:szCs w:val="25"/>
        </w:rPr>
      </w:pPr>
      <w:r>
        <w:rPr>
          <w:rFonts w:ascii="Times New Roman" w:hAnsi="Times New Roman"/>
          <w:b/>
          <w:i/>
          <w:sz w:val="25"/>
          <w:szCs w:val="25"/>
        </w:rPr>
        <w:t>Impressional</w:t>
      </w:r>
      <w:r>
        <w:rPr>
          <w:rFonts w:ascii="Times New Roman" w:hAnsi="Times New Roman"/>
          <w:b/>
          <w:i/>
          <w:sz w:val="25"/>
          <w:szCs w:val="25"/>
        </w:rPr>
        <w:t xml:space="preserve"> marking.</w:t>
      </w:r>
      <w:r>
        <w:rPr>
          <w:rFonts w:ascii="Times New Roman" w:hAnsi="Times New Roman"/>
          <w:b/>
          <w:i/>
          <w:sz w:val="25"/>
          <w:szCs w:val="25"/>
        </w:rPr>
        <w:t xml:space="preserve"> </w:t>
      </w:r>
    </w:p>
    <w:p>
      <w:pPr>
        <w:pStyle w:val="style0"/>
        <w:ind w:left="2160"/>
        <w:jc w:val="both"/>
        <w:rPr>
          <w:rFonts w:ascii="Times New Roman" w:hAnsi="Times New Roman"/>
          <w:b/>
          <w:i/>
          <w:sz w:val="25"/>
          <w:szCs w:val="25"/>
        </w:rPr>
      </w:pPr>
    </w:p>
    <w:p>
      <w:pPr>
        <w:pStyle w:val="style179"/>
        <w:numPr>
          <w:ilvl w:val="0"/>
          <w:numId w:val="1"/>
        </w:numPr>
        <w:ind w:hanging="720"/>
        <w:jc w:val="both"/>
        <w:rPr>
          <w:rFonts w:ascii="Times New Roman" w:hAnsi="Times New Roman"/>
          <w:sz w:val="25"/>
          <w:szCs w:val="25"/>
        </w:rPr>
      </w:pPr>
      <w:r>
        <w:rPr>
          <w:rFonts w:ascii="Times New Roman" w:hAnsi="Times New Roman"/>
          <w:sz w:val="25"/>
          <w:szCs w:val="25"/>
        </w:rPr>
        <w:t xml:space="preserve">(a) </w:t>
      </w:r>
      <w:r>
        <w:rPr>
          <w:rFonts w:ascii="Times New Roman" w:hAnsi="Times New Roman"/>
          <w:sz w:val="25"/>
          <w:szCs w:val="25"/>
        </w:rPr>
        <w:tab/>
      </w:r>
      <w:r>
        <w:rPr>
          <w:rFonts w:ascii="Times New Roman" w:hAnsi="Times New Roman"/>
          <w:sz w:val="25"/>
          <w:szCs w:val="25"/>
        </w:rPr>
        <w:t xml:space="preserve">Distinguish between; </w:t>
      </w:r>
    </w:p>
    <w:p>
      <w:pPr>
        <w:pStyle w:val="style0"/>
        <w:ind w:left="720"/>
        <w:jc w:val="both"/>
        <w:rPr>
          <w:rFonts w:ascii="Times New Roman" w:hAnsi="Times New Roman"/>
          <w:sz w:val="25"/>
          <w:szCs w:val="25"/>
        </w:rPr>
      </w:pPr>
      <w:r>
        <w:rPr>
          <w:rFonts w:ascii="Times New Roman" w:hAnsi="Times New Roman"/>
          <w:sz w:val="25"/>
          <w:szCs w:val="25"/>
        </w:rPr>
        <w:t xml:space="preserve">Candidates are required to give the differences of the two with examples. </w:t>
      </w:r>
    </w:p>
    <w:p>
      <w:pPr>
        <w:pStyle w:val="style0"/>
        <w:ind w:left="720"/>
        <w:jc w:val="both"/>
        <w:rPr>
          <w:rFonts w:ascii="Times New Roman" w:hAnsi="Times New Roman"/>
          <w:sz w:val="25"/>
          <w:szCs w:val="25"/>
        </w:rPr>
      </w:pPr>
    </w:p>
    <w:p>
      <w:pPr>
        <w:pStyle w:val="style179"/>
        <w:numPr>
          <w:ilvl w:val="0"/>
          <w:numId w:val="5"/>
        </w:numPr>
        <w:jc w:val="both"/>
        <w:rPr>
          <w:rFonts w:ascii="Times New Roman" w:hAnsi="Times New Roman"/>
          <w:b/>
          <w:sz w:val="25"/>
          <w:szCs w:val="25"/>
        </w:rPr>
      </w:pPr>
      <w:r>
        <w:rPr>
          <w:rFonts w:ascii="Times New Roman" w:hAnsi="Times New Roman"/>
          <w:b/>
          <w:sz w:val="25"/>
          <w:szCs w:val="25"/>
        </w:rPr>
        <w:t xml:space="preserve">Site and situation of a town </w:t>
      </w:r>
    </w:p>
    <w:p>
      <w:pPr>
        <w:pStyle w:val="style0"/>
        <w:jc w:val="both"/>
        <w:rPr>
          <w:rFonts w:ascii="Times New Roman" w:hAnsi="Times New Roman"/>
          <w:sz w:val="25"/>
          <w:szCs w:val="25"/>
        </w:rPr>
      </w:pPr>
    </w:p>
    <w:p>
      <w:pPr>
        <w:pStyle w:val="style0"/>
        <w:ind w:left="1440"/>
        <w:jc w:val="both"/>
        <w:rPr>
          <w:rFonts w:ascii="Times New Roman" w:hAnsi="Times New Roman"/>
          <w:sz w:val="25"/>
          <w:szCs w:val="25"/>
        </w:rPr>
      </w:pPr>
      <w:r>
        <w:rPr>
          <w:rFonts w:ascii="Times New Roman" w:hAnsi="Times New Roman"/>
          <w:sz w:val="25"/>
          <w:szCs w:val="25"/>
        </w:rPr>
        <w:t xml:space="preserve">Site of a town is the exact piece of land upon which it is built while situation of a town is where the town is in relation to the surrounding area. </w:t>
      </w:r>
    </w:p>
    <w:p>
      <w:pPr>
        <w:pStyle w:val="style0"/>
        <w:ind w:left="1440"/>
        <w:jc w:val="right"/>
        <w:rPr>
          <w:rFonts w:ascii="Times New Roman" w:hAnsi="Times New Roman"/>
          <w:i/>
          <w:sz w:val="25"/>
          <w:szCs w:val="25"/>
        </w:rPr>
      </w:pP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i/>
          <w:sz w:val="25"/>
          <w:szCs w:val="25"/>
        </w:rPr>
        <w:t xml:space="preserve">04 marks </w:t>
      </w:r>
    </w:p>
    <w:p>
      <w:pPr>
        <w:pStyle w:val="style0"/>
        <w:ind w:left="1440"/>
        <w:jc w:val="both"/>
        <w:rPr>
          <w:rFonts w:ascii="Times New Roman" w:hAnsi="Times New Roman"/>
          <w:i/>
          <w:sz w:val="25"/>
          <w:szCs w:val="25"/>
        </w:rPr>
      </w:pPr>
    </w:p>
    <w:p>
      <w:pPr>
        <w:pStyle w:val="style0"/>
        <w:ind w:left="1440"/>
        <w:jc w:val="both"/>
        <w:rPr>
          <w:rFonts w:ascii="Times New Roman" w:hAnsi="Times New Roman"/>
          <w:i/>
          <w:sz w:val="25"/>
          <w:szCs w:val="25"/>
        </w:rPr>
      </w:pPr>
    </w:p>
    <w:p>
      <w:pPr>
        <w:pStyle w:val="style0"/>
        <w:ind w:left="1440"/>
        <w:jc w:val="both"/>
        <w:rPr>
          <w:rFonts w:ascii="Times New Roman" w:hAnsi="Times New Roman"/>
          <w:i/>
          <w:sz w:val="25"/>
          <w:szCs w:val="25"/>
        </w:rPr>
      </w:pPr>
    </w:p>
    <w:p>
      <w:pPr>
        <w:pStyle w:val="style0"/>
        <w:ind w:left="1440"/>
        <w:jc w:val="both"/>
        <w:rPr>
          <w:rFonts w:ascii="Times New Roman" w:hAnsi="Times New Roman"/>
          <w:i/>
          <w:sz w:val="25"/>
          <w:szCs w:val="25"/>
        </w:rPr>
      </w:pPr>
    </w:p>
    <w:p>
      <w:pPr>
        <w:pStyle w:val="style179"/>
        <w:numPr>
          <w:ilvl w:val="0"/>
          <w:numId w:val="5"/>
        </w:numPr>
        <w:jc w:val="both"/>
        <w:rPr>
          <w:rFonts w:ascii="Times New Roman" w:hAnsi="Times New Roman"/>
          <w:b/>
          <w:sz w:val="25"/>
          <w:szCs w:val="25"/>
        </w:rPr>
      </w:pPr>
      <w:r>
        <w:rPr>
          <w:rFonts w:ascii="Times New Roman" w:hAnsi="Times New Roman"/>
          <w:b/>
          <w:sz w:val="25"/>
          <w:szCs w:val="25"/>
        </w:rPr>
        <w:t xml:space="preserve">Conurbation and hinterland </w:t>
      </w:r>
    </w:p>
    <w:p>
      <w:pPr>
        <w:pStyle w:val="style0"/>
        <w:jc w:val="both"/>
        <w:rPr>
          <w:rFonts w:ascii="Times New Roman" w:hAnsi="Times New Roman"/>
          <w:sz w:val="25"/>
          <w:szCs w:val="25"/>
        </w:rPr>
      </w:pPr>
    </w:p>
    <w:p>
      <w:pPr>
        <w:pStyle w:val="style0"/>
        <w:ind w:left="1440"/>
        <w:jc w:val="both"/>
        <w:rPr>
          <w:rFonts w:ascii="Times New Roman" w:hAnsi="Times New Roman"/>
          <w:sz w:val="25"/>
          <w:szCs w:val="25"/>
        </w:rPr>
      </w:pPr>
      <w:r>
        <w:rPr>
          <w:rFonts w:ascii="Times New Roman" w:hAnsi="Times New Roman"/>
          <w:sz w:val="25"/>
          <w:szCs w:val="25"/>
        </w:rPr>
        <w:t xml:space="preserve">Conurbation refers to a great </w:t>
      </w:r>
      <w:r>
        <w:rPr>
          <w:rFonts w:ascii="Times New Roman" w:hAnsi="Times New Roman"/>
          <w:sz w:val="25"/>
          <w:szCs w:val="25"/>
        </w:rPr>
        <w:t>aggregation  or</w:t>
      </w:r>
      <w:r>
        <w:rPr>
          <w:rFonts w:ascii="Times New Roman" w:hAnsi="Times New Roman"/>
          <w:sz w:val="25"/>
          <w:szCs w:val="25"/>
        </w:rPr>
        <w:t xml:space="preserve"> continuous network of urban communities. It is therefore a situation where one urban area swallows up others to form a continuous urban area. It is the merging of two or more of the </w:t>
      </w:r>
      <w:r>
        <w:rPr>
          <w:rFonts w:ascii="Times New Roman" w:hAnsi="Times New Roman"/>
          <w:sz w:val="25"/>
          <w:szCs w:val="25"/>
        </w:rPr>
        <w:t>neighbouring</w:t>
      </w:r>
      <w:r>
        <w:rPr>
          <w:rFonts w:ascii="Times New Roman" w:hAnsi="Times New Roman"/>
          <w:sz w:val="25"/>
          <w:szCs w:val="25"/>
        </w:rPr>
        <w:t xml:space="preserve"> urban </w:t>
      </w:r>
      <w:r>
        <w:rPr>
          <w:rFonts w:ascii="Times New Roman" w:hAnsi="Times New Roman"/>
          <w:sz w:val="25"/>
          <w:szCs w:val="25"/>
        </w:rPr>
        <w:t>centres</w:t>
      </w:r>
      <w:r>
        <w:rPr>
          <w:rFonts w:ascii="Times New Roman" w:hAnsi="Times New Roman"/>
          <w:sz w:val="25"/>
          <w:szCs w:val="25"/>
        </w:rPr>
        <w:t xml:space="preserve"> or towns into a single urban complex. Examples of conurbations include</w:t>
      </w:r>
      <w:r>
        <w:rPr>
          <w:rFonts w:ascii="Times New Roman" w:hAnsi="Times New Roman"/>
          <w:sz w:val="25"/>
          <w:szCs w:val="25"/>
        </w:rPr>
        <w:t>:-</w:t>
      </w:r>
      <w:r>
        <w:rPr>
          <w:rFonts w:ascii="Times New Roman" w:hAnsi="Times New Roman"/>
          <w:sz w:val="25"/>
          <w:szCs w:val="25"/>
        </w:rPr>
        <w:t xml:space="preserve"> Ruhr conurbation in Germany with towns like Essen, Bochum </w:t>
      </w:r>
      <w:r>
        <w:rPr>
          <w:rFonts w:ascii="Times New Roman" w:hAnsi="Times New Roman"/>
          <w:sz w:val="25"/>
          <w:szCs w:val="25"/>
        </w:rPr>
        <w:t>Dortumund</w:t>
      </w:r>
      <w:r>
        <w:rPr>
          <w:rFonts w:ascii="Times New Roman" w:hAnsi="Times New Roman"/>
          <w:sz w:val="25"/>
          <w:szCs w:val="25"/>
        </w:rPr>
        <w:t xml:space="preserve">, Duisburg, Dusseldorf. </w:t>
      </w:r>
    </w:p>
    <w:p>
      <w:pPr>
        <w:pStyle w:val="style0"/>
        <w:ind w:left="1440"/>
        <w:jc w:val="both"/>
        <w:rPr>
          <w:rFonts w:ascii="Times New Roman" w:hAnsi="Times New Roman"/>
          <w:sz w:val="25"/>
          <w:szCs w:val="25"/>
        </w:rPr>
      </w:pPr>
    </w:p>
    <w:p>
      <w:pPr>
        <w:pStyle w:val="style0"/>
        <w:ind w:left="1440"/>
        <w:jc w:val="both"/>
        <w:rPr>
          <w:rFonts w:ascii="Times New Roman" w:hAnsi="Times New Roman"/>
          <w:sz w:val="25"/>
          <w:szCs w:val="25"/>
        </w:rPr>
      </w:pPr>
      <w:r>
        <w:rPr>
          <w:rFonts w:ascii="Times New Roman" w:hAnsi="Times New Roman"/>
          <w:sz w:val="25"/>
          <w:szCs w:val="25"/>
        </w:rPr>
        <w:t xml:space="preserve">Rand </w:t>
      </w:r>
      <w:r>
        <w:rPr>
          <w:rFonts w:ascii="Times New Roman" w:hAnsi="Times New Roman"/>
          <w:sz w:val="25"/>
          <w:szCs w:val="25"/>
        </w:rPr>
        <w:t>cornubation</w:t>
      </w:r>
      <w:r>
        <w:rPr>
          <w:rFonts w:ascii="Times New Roman" w:hAnsi="Times New Roman"/>
          <w:sz w:val="25"/>
          <w:szCs w:val="25"/>
        </w:rPr>
        <w:t xml:space="preserve"> in South </w:t>
      </w:r>
      <w:r>
        <w:rPr>
          <w:rFonts w:ascii="Times New Roman" w:hAnsi="Times New Roman"/>
          <w:sz w:val="25"/>
          <w:szCs w:val="25"/>
        </w:rPr>
        <w:t>Africa,</w:t>
      </w:r>
      <w:r>
        <w:rPr>
          <w:rFonts w:ascii="Times New Roman" w:hAnsi="Times New Roman"/>
          <w:sz w:val="25"/>
          <w:szCs w:val="25"/>
        </w:rPr>
        <w:t xml:space="preserve"> made up of Johannesburg, springs, Pretoria, </w:t>
      </w:r>
      <w:r>
        <w:rPr>
          <w:rFonts w:ascii="Times New Roman" w:hAnsi="Times New Roman"/>
          <w:sz w:val="25"/>
          <w:szCs w:val="25"/>
        </w:rPr>
        <w:t>Germinston</w:t>
      </w:r>
      <w:r>
        <w:rPr>
          <w:rFonts w:ascii="Times New Roman" w:hAnsi="Times New Roman"/>
          <w:sz w:val="25"/>
          <w:szCs w:val="25"/>
        </w:rPr>
        <w:t xml:space="preserve">, </w:t>
      </w:r>
      <w:r>
        <w:rPr>
          <w:rFonts w:ascii="Times New Roman" w:hAnsi="Times New Roman"/>
          <w:sz w:val="25"/>
          <w:szCs w:val="25"/>
        </w:rPr>
        <w:t>Krugersdrop</w:t>
      </w:r>
      <w:r>
        <w:rPr>
          <w:rFonts w:ascii="Times New Roman" w:hAnsi="Times New Roman"/>
          <w:sz w:val="25"/>
          <w:szCs w:val="25"/>
        </w:rPr>
        <w:t xml:space="preserve">. </w:t>
      </w:r>
    </w:p>
    <w:p>
      <w:pPr>
        <w:pStyle w:val="style0"/>
        <w:ind w:left="1440"/>
        <w:jc w:val="both"/>
        <w:rPr>
          <w:rFonts w:ascii="Times New Roman" w:hAnsi="Times New Roman"/>
          <w:sz w:val="25"/>
          <w:szCs w:val="25"/>
        </w:rPr>
      </w:pPr>
      <w:r>
        <w:rPr>
          <w:rFonts w:ascii="Times New Roman" w:hAnsi="Times New Roman"/>
          <w:sz w:val="25"/>
          <w:szCs w:val="25"/>
        </w:rPr>
        <w:t>Randstad</w:t>
      </w:r>
      <w:r>
        <w:rPr>
          <w:rFonts w:ascii="Times New Roman" w:hAnsi="Times New Roman"/>
          <w:sz w:val="25"/>
          <w:szCs w:val="25"/>
        </w:rPr>
        <w:t xml:space="preserve"> of Holland / Netherland, made up of </w:t>
      </w:r>
      <w:r>
        <w:rPr>
          <w:rFonts w:ascii="Times New Roman" w:hAnsi="Times New Roman"/>
          <w:sz w:val="25"/>
          <w:szCs w:val="25"/>
        </w:rPr>
        <w:t>Rotterndam</w:t>
      </w:r>
      <w:r>
        <w:rPr>
          <w:rFonts w:ascii="Times New Roman" w:hAnsi="Times New Roman"/>
          <w:sz w:val="25"/>
          <w:szCs w:val="25"/>
        </w:rPr>
        <w:t xml:space="preserve">, Amsterdam, </w:t>
      </w:r>
      <w:r>
        <w:rPr>
          <w:rFonts w:ascii="Times New Roman" w:hAnsi="Times New Roman"/>
          <w:sz w:val="25"/>
          <w:szCs w:val="25"/>
        </w:rPr>
        <w:t>the</w:t>
      </w:r>
      <w:r>
        <w:rPr>
          <w:rFonts w:ascii="Times New Roman" w:hAnsi="Times New Roman"/>
          <w:sz w:val="25"/>
          <w:szCs w:val="25"/>
        </w:rPr>
        <w:t xml:space="preserve"> Hague, Utrecht. </w:t>
      </w:r>
    </w:p>
    <w:p>
      <w:pPr>
        <w:pStyle w:val="style0"/>
        <w:ind w:left="1440"/>
        <w:jc w:val="both"/>
        <w:rPr>
          <w:rFonts w:ascii="Times New Roman" w:hAnsi="Times New Roman"/>
          <w:sz w:val="25"/>
          <w:szCs w:val="25"/>
        </w:rPr>
      </w:pPr>
    </w:p>
    <w:p>
      <w:pPr>
        <w:pStyle w:val="style0"/>
        <w:ind w:left="1440"/>
        <w:jc w:val="both"/>
        <w:rPr>
          <w:rFonts w:ascii="Times New Roman" w:hAnsi="Times New Roman"/>
          <w:sz w:val="25"/>
          <w:szCs w:val="25"/>
        </w:rPr>
      </w:pPr>
      <w:r>
        <w:rPr>
          <w:rFonts w:ascii="Times New Roman" w:hAnsi="Times New Roman"/>
          <w:i/>
          <w:sz w:val="25"/>
          <w:szCs w:val="25"/>
        </w:rPr>
        <w:t xml:space="preserve">While </w:t>
      </w:r>
      <w:r>
        <w:rPr>
          <w:rFonts w:ascii="Times New Roman" w:hAnsi="Times New Roman"/>
          <w:sz w:val="25"/>
          <w:szCs w:val="25"/>
        </w:rPr>
        <w:t xml:space="preserve"> </w:t>
      </w:r>
    </w:p>
    <w:p>
      <w:pPr>
        <w:pStyle w:val="style0"/>
        <w:ind w:left="1440"/>
        <w:jc w:val="both"/>
        <w:rPr>
          <w:rFonts w:ascii="Times New Roman" w:hAnsi="Times New Roman"/>
          <w:i/>
          <w:sz w:val="25"/>
          <w:szCs w:val="25"/>
        </w:rPr>
      </w:pPr>
      <w:r>
        <w:rPr>
          <w:rFonts w:ascii="Times New Roman" w:hAnsi="Times New Roman"/>
          <w:sz w:val="25"/>
          <w:szCs w:val="25"/>
        </w:rPr>
        <w:t xml:space="preserve">Hinterland refers to an area influenced by a port or town. The hinterland therefore serves or is served by a port or town. Examples of hinterland include; Mombasa, Rotterdam. </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 xml:space="preserve"> </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 xml:space="preserve">   </w:t>
      </w:r>
      <w:r>
        <w:rPr>
          <w:rFonts w:ascii="Times New Roman" w:hAnsi="Times New Roman"/>
          <w:i/>
          <w:sz w:val="25"/>
          <w:szCs w:val="25"/>
        </w:rPr>
        <w:t>04 marks</w:t>
      </w:r>
    </w:p>
    <w:p>
      <w:pPr>
        <w:pStyle w:val="style0"/>
        <w:ind w:left="1440"/>
        <w:jc w:val="both"/>
        <w:rPr>
          <w:rFonts w:ascii="Times New Roman" w:hAnsi="Times New Roman"/>
          <w:i/>
          <w:sz w:val="25"/>
          <w:szCs w:val="25"/>
        </w:rPr>
      </w:pPr>
    </w:p>
    <w:p>
      <w:pPr>
        <w:pStyle w:val="style179"/>
        <w:numPr>
          <w:ilvl w:val="0"/>
          <w:numId w:val="5"/>
        </w:numPr>
        <w:jc w:val="both"/>
        <w:rPr>
          <w:rFonts w:ascii="Times New Roman" w:hAnsi="Times New Roman"/>
          <w:b/>
          <w:sz w:val="25"/>
          <w:szCs w:val="25"/>
        </w:rPr>
      </w:pPr>
      <w:r>
        <w:rPr>
          <w:rFonts w:ascii="Times New Roman" w:hAnsi="Times New Roman"/>
          <w:b/>
          <w:sz w:val="25"/>
          <w:szCs w:val="25"/>
        </w:rPr>
        <w:t xml:space="preserve">Immigration and out migration. </w:t>
      </w:r>
      <w:r>
        <w:rPr>
          <w:rFonts w:ascii="Times New Roman" w:hAnsi="Times New Roman"/>
          <w:b/>
          <w:sz w:val="25"/>
          <w:szCs w:val="25"/>
        </w:rPr>
        <w:tab/>
      </w:r>
      <w:r>
        <w:rPr>
          <w:rFonts w:ascii="Times New Roman" w:hAnsi="Times New Roman"/>
          <w:b/>
          <w:sz w:val="25"/>
          <w:szCs w:val="25"/>
        </w:rPr>
        <w:t xml:space="preserve"> </w:t>
      </w:r>
      <w:r>
        <w:rPr>
          <w:rFonts w:ascii="Times New Roman" w:hAnsi="Times New Roman"/>
          <w:b/>
          <w:sz w:val="25"/>
          <w:szCs w:val="25"/>
        </w:rPr>
        <w:tab/>
      </w:r>
      <w:r>
        <w:rPr>
          <w:rFonts w:ascii="Times New Roman" w:hAnsi="Times New Roman"/>
          <w:b/>
          <w:sz w:val="25"/>
          <w:szCs w:val="25"/>
        </w:rPr>
        <w:tab/>
      </w:r>
      <w:r>
        <w:rPr>
          <w:rFonts w:ascii="Times New Roman" w:hAnsi="Times New Roman"/>
          <w:b/>
          <w:i/>
          <w:sz w:val="25"/>
          <w:szCs w:val="25"/>
        </w:rPr>
        <w:t xml:space="preserve">       (12 marks)</w:t>
      </w:r>
      <w:r>
        <w:rPr>
          <w:rFonts w:ascii="Times New Roman" w:hAnsi="Times New Roman"/>
          <w:b/>
          <w:sz w:val="25"/>
          <w:szCs w:val="25"/>
        </w:rPr>
        <w:t xml:space="preserve"> </w:t>
      </w:r>
    </w:p>
    <w:p>
      <w:pPr>
        <w:pStyle w:val="style0"/>
        <w:ind w:left="1440"/>
        <w:jc w:val="both"/>
        <w:rPr>
          <w:rFonts w:ascii="Times New Roman" w:hAnsi="Times New Roman"/>
          <w:sz w:val="25"/>
          <w:szCs w:val="25"/>
        </w:rPr>
      </w:pPr>
      <w:r>
        <w:rPr>
          <w:rFonts w:ascii="Times New Roman" w:hAnsi="Times New Roman"/>
          <w:sz w:val="25"/>
          <w:szCs w:val="25"/>
        </w:rPr>
        <w:t xml:space="preserve">Immigration refers to the movement of people into a country from another country like from Sudan into Uganda, Kenya into Uganda </w:t>
      </w:r>
    </w:p>
    <w:p>
      <w:pPr>
        <w:pStyle w:val="style0"/>
        <w:ind w:left="1440"/>
        <w:jc w:val="both"/>
        <w:rPr>
          <w:rFonts w:ascii="Times New Roman" w:hAnsi="Times New Roman"/>
          <w:sz w:val="25"/>
          <w:szCs w:val="25"/>
        </w:rPr>
      </w:pPr>
    </w:p>
    <w:p>
      <w:pPr>
        <w:pStyle w:val="style0"/>
        <w:ind w:left="1440"/>
        <w:jc w:val="both"/>
        <w:rPr>
          <w:rFonts w:ascii="Times New Roman" w:hAnsi="Times New Roman"/>
          <w:sz w:val="25"/>
          <w:szCs w:val="25"/>
        </w:rPr>
      </w:pPr>
      <w:r>
        <w:rPr>
          <w:rFonts w:ascii="Times New Roman" w:hAnsi="Times New Roman"/>
          <w:i/>
          <w:sz w:val="25"/>
          <w:szCs w:val="25"/>
        </w:rPr>
        <w:t xml:space="preserve">While </w:t>
      </w:r>
      <w:r>
        <w:rPr>
          <w:rFonts w:ascii="Times New Roman" w:hAnsi="Times New Roman"/>
          <w:sz w:val="25"/>
          <w:szCs w:val="25"/>
        </w:rPr>
        <w:t xml:space="preserve"> </w:t>
      </w:r>
    </w:p>
    <w:p>
      <w:pPr>
        <w:pStyle w:val="style0"/>
        <w:ind w:left="1440"/>
        <w:jc w:val="both"/>
        <w:rPr>
          <w:rFonts w:ascii="Times New Roman" w:hAnsi="Times New Roman"/>
          <w:sz w:val="25"/>
          <w:szCs w:val="25"/>
        </w:rPr>
      </w:pPr>
      <w:r>
        <w:rPr>
          <w:rFonts w:ascii="Times New Roman" w:hAnsi="Times New Roman"/>
          <w:sz w:val="25"/>
          <w:szCs w:val="25"/>
        </w:rPr>
        <w:t xml:space="preserve">Out migration is the movement of people from one area to another are of the same country like from </w:t>
      </w:r>
      <w:r>
        <w:rPr>
          <w:rFonts w:ascii="Times New Roman" w:hAnsi="Times New Roman"/>
          <w:sz w:val="25"/>
          <w:szCs w:val="25"/>
        </w:rPr>
        <w:t>Mubende</w:t>
      </w:r>
      <w:r>
        <w:rPr>
          <w:rFonts w:ascii="Times New Roman" w:hAnsi="Times New Roman"/>
          <w:sz w:val="25"/>
          <w:szCs w:val="25"/>
        </w:rPr>
        <w:t xml:space="preserve"> to Kampala of Uganda. </w:t>
      </w:r>
      <w:r>
        <w:rPr>
          <w:rFonts w:ascii="Times New Roman" w:hAnsi="Times New Roman"/>
          <w:sz w:val="25"/>
          <w:szCs w:val="25"/>
        </w:rPr>
        <w:tab/>
      </w:r>
      <w:r>
        <w:rPr>
          <w:rFonts w:ascii="Times New Roman" w:hAnsi="Times New Roman"/>
          <w:i/>
          <w:sz w:val="25"/>
          <w:szCs w:val="25"/>
        </w:rPr>
        <w:t xml:space="preserve">     (04 marks)</w:t>
      </w:r>
      <w:r>
        <w:rPr>
          <w:rFonts w:ascii="Times New Roman" w:hAnsi="Times New Roman"/>
          <w:sz w:val="25"/>
          <w:szCs w:val="25"/>
        </w:rPr>
        <w:t xml:space="preserve"> </w:t>
      </w:r>
    </w:p>
    <w:p>
      <w:pPr>
        <w:pStyle w:val="style0"/>
        <w:ind w:left="1440"/>
        <w:jc w:val="both"/>
        <w:rPr>
          <w:rFonts w:ascii="Times New Roman" w:hAnsi="Times New Roman"/>
          <w:sz w:val="25"/>
          <w:szCs w:val="25"/>
        </w:rPr>
      </w:pPr>
    </w:p>
    <w:p>
      <w:pPr>
        <w:pStyle w:val="style0"/>
        <w:jc w:val="both"/>
        <w:rPr>
          <w:rFonts w:ascii="Times New Roman" w:hAnsi="Times New Roman"/>
          <w:sz w:val="25"/>
          <w:szCs w:val="25"/>
        </w:rPr>
      </w:pPr>
    </w:p>
    <w:p>
      <w:pPr>
        <w:pStyle w:val="style0"/>
        <w:jc w:val="both"/>
        <w:rPr>
          <w:rFonts w:ascii="Times New Roman" w:hAnsi="Times New Roman"/>
          <w:sz w:val="25"/>
          <w:szCs w:val="25"/>
        </w:rPr>
      </w:pPr>
    </w:p>
    <w:p>
      <w:pPr>
        <w:pStyle w:val="style0"/>
        <w:ind w:left="1440" w:hanging="720"/>
        <w:jc w:val="both"/>
        <w:rPr>
          <w:rFonts w:ascii="Times New Roman" w:hAnsi="Times New Roman"/>
          <w:b/>
          <w:i/>
          <w:sz w:val="25"/>
          <w:szCs w:val="25"/>
        </w:rPr>
      </w:pPr>
      <w:r>
        <w:rPr>
          <w:rFonts w:ascii="Times New Roman" w:hAnsi="Times New Roman"/>
          <w:b/>
          <w:sz w:val="25"/>
          <w:szCs w:val="25"/>
        </w:rPr>
        <w:t xml:space="preserve">(b) </w:t>
      </w:r>
      <w:r>
        <w:rPr>
          <w:rFonts w:ascii="Times New Roman" w:hAnsi="Times New Roman"/>
          <w:b/>
          <w:sz w:val="25"/>
          <w:szCs w:val="25"/>
        </w:rPr>
        <w:tab/>
      </w:r>
      <w:r>
        <w:rPr>
          <w:rFonts w:ascii="Times New Roman" w:hAnsi="Times New Roman"/>
          <w:b/>
          <w:sz w:val="25"/>
          <w:szCs w:val="25"/>
        </w:rPr>
        <w:t xml:space="preserve">Account for the growth and development of either Lagos port or Rotterdam.  </w:t>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sz w:val="25"/>
          <w:szCs w:val="25"/>
        </w:rPr>
        <w:tab/>
      </w:r>
      <w:r>
        <w:rPr>
          <w:rFonts w:ascii="Times New Roman" w:hAnsi="Times New Roman"/>
          <w:b/>
          <w:i/>
          <w:sz w:val="25"/>
          <w:szCs w:val="25"/>
        </w:rPr>
        <w:t xml:space="preserve">       (13 marks) </w:t>
      </w:r>
    </w:p>
    <w:p>
      <w:pPr>
        <w:pStyle w:val="style0"/>
        <w:ind w:left="720"/>
        <w:jc w:val="both"/>
        <w:rPr>
          <w:rFonts w:ascii="Times New Roman" w:hAnsi="Times New Roman"/>
          <w:sz w:val="25"/>
          <w:szCs w:val="25"/>
        </w:rPr>
      </w:pPr>
    </w:p>
    <w:p>
      <w:pPr>
        <w:pStyle w:val="style0"/>
        <w:ind w:left="720"/>
        <w:jc w:val="both"/>
        <w:rPr>
          <w:rFonts w:ascii="Times New Roman" w:hAnsi="Times New Roman"/>
          <w:sz w:val="25"/>
          <w:szCs w:val="25"/>
        </w:rPr>
      </w:pPr>
      <w:r>
        <w:rPr>
          <w:rFonts w:ascii="Times New Roman" w:hAnsi="Times New Roman"/>
          <w:sz w:val="25"/>
          <w:szCs w:val="25"/>
        </w:rPr>
        <w:t xml:space="preserve">Candidates are required to give reasons that led to the growth of Lagos / Rotterdam. </w:t>
      </w:r>
    </w:p>
    <w:p>
      <w:pPr>
        <w:pStyle w:val="style0"/>
        <w:ind w:left="720"/>
        <w:jc w:val="both"/>
        <w:rPr>
          <w:rFonts w:ascii="Times New Roman" w:hAnsi="Times New Roman"/>
          <w:b/>
          <w:sz w:val="25"/>
          <w:szCs w:val="25"/>
          <w:u w:val="single"/>
        </w:rPr>
      </w:pPr>
    </w:p>
    <w:p>
      <w:pPr>
        <w:pStyle w:val="style0"/>
        <w:ind w:left="720"/>
        <w:jc w:val="both"/>
        <w:rPr>
          <w:rFonts w:ascii="Times New Roman" w:hAnsi="Times New Roman"/>
          <w:sz w:val="25"/>
          <w:szCs w:val="25"/>
        </w:rPr>
      </w:pPr>
      <w:r>
        <w:rPr>
          <w:rFonts w:ascii="Times New Roman" w:hAnsi="Times New Roman"/>
          <w:b/>
          <w:sz w:val="25"/>
          <w:szCs w:val="25"/>
          <w:u w:val="single"/>
        </w:rPr>
        <w:t xml:space="preserve">Lagos </w:t>
      </w:r>
    </w:p>
    <w:p>
      <w:pPr>
        <w:pStyle w:val="style0"/>
        <w:ind w:left="720"/>
        <w:jc w:val="both"/>
        <w:rPr>
          <w:rFonts w:ascii="Times New Roman" w:hAnsi="Times New Roman"/>
          <w:sz w:val="25"/>
          <w:szCs w:val="25"/>
        </w:rPr>
      </w:pPr>
      <w:r>
        <w:rPr>
          <w:rFonts w:ascii="Times New Roman" w:hAnsi="Times New Roman"/>
          <w:sz w:val="25"/>
          <w:szCs w:val="25"/>
        </w:rPr>
        <w:t>Located on the Gulf of Guinea in southern Nigeria, along the Atlantic Ocean.</w:t>
      </w:r>
      <w:r>
        <w:rPr>
          <w:rFonts w:ascii="Times New Roman" w:hAnsi="Times New Roman"/>
          <w:sz w:val="25"/>
          <w:szCs w:val="25"/>
        </w:rPr>
        <w:t xml:space="preserve"> It used to be the capital city of Nigeria but today Abuja is the capital with a population of over 378,671 people. </w:t>
      </w:r>
    </w:p>
    <w:p>
      <w:pPr>
        <w:pStyle w:val="style0"/>
        <w:ind w:left="720"/>
        <w:jc w:val="both"/>
        <w:rPr>
          <w:rFonts w:ascii="Times New Roman" w:hAnsi="Times New Roman"/>
          <w:sz w:val="25"/>
          <w:szCs w:val="25"/>
        </w:rPr>
      </w:pPr>
      <w:r>
        <w:rPr>
          <w:rFonts w:ascii="Times New Roman" w:hAnsi="Times New Roman"/>
          <w:sz w:val="25"/>
          <w:szCs w:val="25"/>
        </w:rPr>
        <w:t xml:space="preserve">It occupies Lagos Island, </w:t>
      </w:r>
      <w:r>
        <w:rPr>
          <w:rFonts w:ascii="Times New Roman" w:hAnsi="Times New Roman"/>
          <w:sz w:val="25"/>
          <w:szCs w:val="25"/>
        </w:rPr>
        <w:t>Ikoyi</w:t>
      </w:r>
      <w:r>
        <w:rPr>
          <w:rFonts w:ascii="Times New Roman" w:hAnsi="Times New Roman"/>
          <w:sz w:val="25"/>
          <w:szCs w:val="25"/>
        </w:rPr>
        <w:t xml:space="preserve"> Island and Victoria Island, as well as a large area on the mainland. </w:t>
      </w:r>
    </w:p>
    <w:p>
      <w:pPr>
        <w:pStyle w:val="style0"/>
        <w:ind w:left="720"/>
        <w:jc w:val="both"/>
        <w:rPr>
          <w:rFonts w:ascii="Times New Roman" w:hAnsi="Times New Roman"/>
          <w:sz w:val="25"/>
          <w:szCs w:val="25"/>
        </w:rPr>
      </w:pPr>
    </w:p>
    <w:p>
      <w:pPr>
        <w:pStyle w:val="style0"/>
        <w:ind w:left="720"/>
        <w:jc w:val="both"/>
        <w:rPr>
          <w:rFonts w:ascii="Times New Roman" w:hAnsi="Times New Roman"/>
          <w:b/>
          <w:sz w:val="25"/>
          <w:szCs w:val="25"/>
          <w:u w:val="single"/>
        </w:rPr>
      </w:pPr>
      <w:r>
        <w:rPr>
          <w:rFonts w:ascii="Times New Roman" w:hAnsi="Times New Roman"/>
          <w:b/>
          <w:sz w:val="25"/>
          <w:szCs w:val="25"/>
          <w:u w:val="single"/>
        </w:rPr>
        <w:t xml:space="preserve">Rotterdam </w:t>
      </w:r>
    </w:p>
    <w:p>
      <w:pPr>
        <w:pStyle w:val="style0"/>
        <w:ind w:left="720"/>
        <w:jc w:val="both"/>
        <w:rPr>
          <w:rFonts w:ascii="Times New Roman" w:hAnsi="Times New Roman"/>
          <w:sz w:val="25"/>
          <w:szCs w:val="25"/>
        </w:rPr>
      </w:pPr>
      <w:r>
        <w:rPr>
          <w:rFonts w:ascii="Times New Roman" w:hAnsi="Times New Roman"/>
          <w:sz w:val="25"/>
          <w:szCs w:val="25"/>
        </w:rPr>
        <w:t xml:space="preserve">Located in Netherland / Holland at the mouth of river Rhine as it enters the North Sea, Rotterdam is the busiest and most important port in Europe. </w:t>
      </w:r>
    </w:p>
    <w:p>
      <w:pPr>
        <w:pStyle w:val="style0"/>
        <w:ind w:left="720"/>
        <w:jc w:val="both"/>
        <w:rPr>
          <w:rFonts w:ascii="Times New Roman" w:hAnsi="Times New Roman"/>
          <w:sz w:val="25"/>
          <w:szCs w:val="25"/>
        </w:rPr>
      </w:pPr>
    </w:p>
    <w:p>
      <w:pPr>
        <w:pStyle w:val="style0"/>
        <w:ind w:left="720"/>
        <w:jc w:val="both"/>
        <w:rPr>
          <w:rFonts w:ascii="Times New Roman" w:hAnsi="Times New Roman"/>
          <w:sz w:val="25"/>
          <w:szCs w:val="25"/>
        </w:rPr>
      </w:pPr>
      <w:r>
        <w:rPr>
          <w:rFonts w:ascii="Times New Roman" w:hAnsi="Times New Roman"/>
          <w:sz w:val="25"/>
          <w:szCs w:val="25"/>
        </w:rPr>
        <w:t xml:space="preserve">The reasons that account for the growth of Lagos / Rotterdam are almost the same and include:- </w:t>
      </w:r>
    </w:p>
    <w:p>
      <w:pPr>
        <w:pStyle w:val="style0"/>
        <w:ind w:left="720"/>
        <w:jc w:val="both"/>
        <w:rPr>
          <w:rFonts w:ascii="Times New Roman" w:hAnsi="Times New Roman"/>
          <w:b/>
          <w:sz w:val="25"/>
          <w:szCs w:val="25"/>
        </w:rPr>
      </w:pPr>
    </w:p>
    <w:p>
      <w:pPr>
        <w:pStyle w:val="style0"/>
        <w:ind w:left="720"/>
        <w:jc w:val="both"/>
        <w:rPr>
          <w:rFonts w:ascii="Times New Roman" w:hAnsi="Times New Roman"/>
          <w:b/>
          <w:sz w:val="25"/>
          <w:szCs w:val="25"/>
        </w:rPr>
      </w:pPr>
      <w:r>
        <w:rPr>
          <w:rFonts w:ascii="Times New Roman" w:hAnsi="Times New Roman"/>
          <w:b/>
          <w:sz w:val="25"/>
          <w:szCs w:val="25"/>
        </w:rPr>
        <w:t xml:space="preserve">Physical factors / reasons;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Deep and well sheltered natural harbor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At the mouth of river Rhine. This enables big or large ships or vessels to land here and carry out commercial activities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Low </w:t>
      </w:r>
      <w:r>
        <w:rPr>
          <w:rFonts w:ascii="Times New Roman" w:hAnsi="Times New Roman"/>
          <w:sz w:val="25"/>
          <w:szCs w:val="25"/>
        </w:rPr>
        <w:t>fidal</w:t>
      </w:r>
      <w:r>
        <w:rPr>
          <w:rFonts w:ascii="Times New Roman" w:hAnsi="Times New Roman"/>
          <w:sz w:val="25"/>
          <w:szCs w:val="25"/>
        </w:rPr>
        <w:t xml:space="preserve">  range</w:t>
      </w:r>
      <w:r>
        <w:rPr>
          <w:rFonts w:ascii="Times New Roman" w:hAnsi="Times New Roman"/>
          <w:sz w:val="25"/>
          <w:szCs w:val="25"/>
        </w:rPr>
        <w:t xml:space="preserve"> of less than 2 </w:t>
      </w:r>
      <w:r>
        <w:rPr>
          <w:rFonts w:ascii="Times New Roman" w:hAnsi="Times New Roman"/>
          <w:sz w:val="25"/>
          <w:szCs w:val="25"/>
        </w:rPr>
        <w:t>metres</w:t>
      </w:r>
      <w:r>
        <w:rPr>
          <w:rFonts w:ascii="Times New Roman" w:hAnsi="Times New Roman"/>
          <w:sz w:val="25"/>
          <w:szCs w:val="25"/>
        </w:rPr>
        <w:t xml:space="preserve"> that allows ships to use the port throughout the year.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Relatively flat relief that </w:t>
      </w:r>
      <w:r>
        <w:rPr>
          <w:rFonts w:ascii="Times New Roman" w:hAnsi="Times New Roman"/>
          <w:sz w:val="25"/>
          <w:szCs w:val="25"/>
        </w:rPr>
        <w:t>favours</w:t>
      </w:r>
      <w:r>
        <w:rPr>
          <w:rFonts w:ascii="Times New Roman" w:hAnsi="Times New Roman"/>
          <w:sz w:val="25"/>
          <w:szCs w:val="25"/>
        </w:rPr>
        <w:t xml:space="preserve"> the construction of high buildings; ware houses for storage of both imports and exports of merchandise.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The rich and productive hinterland of Switzerland, Germany, France for Rotterdam, that provides adequate minerals like iron ore, silver and agricultural products such as wires, timber making the port busy throughout the year.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The ice – free conditions as a result of the warm north Atlantic drift for Rotterdam. This rises the temperature making operations of the port throughout the year.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Strategic location at the North Sea for Rotterdam, along the Atlantic Ocean from Lagos, making </w:t>
      </w:r>
      <w:r>
        <w:rPr>
          <w:rFonts w:ascii="Times New Roman" w:hAnsi="Times New Roman"/>
          <w:sz w:val="25"/>
          <w:szCs w:val="25"/>
        </w:rPr>
        <w:t>a major</w:t>
      </w:r>
      <w:r>
        <w:rPr>
          <w:rFonts w:ascii="Times New Roman" w:hAnsi="Times New Roman"/>
          <w:sz w:val="25"/>
          <w:szCs w:val="25"/>
        </w:rPr>
        <w:t xml:space="preserve"> international trade routes to overseas. </w:t>
      </w:r>
    </w:p>
    <w:p>
      <w:pPr>
        <w:pStyle w:val="style179"/>
        <w:ind w:left="1080"/>
        <w:jc w:val="both"/>
        <w:rPr>
          <w:rFonts w:ascii="Times New Roman" w:hAnsi="Times New Roman"/>
          <w:sz w:val="25"/>
          <w:szCs w:val="25"/>
        </w:rPr>
      </w:pPr>
    </w:p>
    <w:p>
      <w:pPr>
        <w:pStyle w:val="style179"/>
        <w:ind w:left="1080"/>
        <w:jc w:val="both"/>
        <w:rPr>
          <w:rFonts w:ascii="Times New Roman" w:hAnsi="Times New Roman"/>
          <w:b/>
          <w:sz w:val="25"/>
          <w:szCs w:val="25"/>
          <w:u w:val="single"/>
        </w:rPr>
      </w:pPr>
      <w:r>
        <w:rPr>
          <w:rFonts w:ascii="Times New Roman" w:hAnsi="Times New Roman"/>
          <w:b/>
          <w:sz w:val="25"/>
          <w:szCs w:val="25"/>
          <w:u w:val="single"/>
        </w:rPr>
        <w:t xml:space="preserve">Human factors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High level of technology used in the construction of New waterway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Presence of </w:t>
      </w:r>
      <w:r>
        <w:rPr>
          <w:rFonts w:ascii="Times New Roman" w:hAnsi="Times New Roman"/>
          <w:sz w:val="25"/>
          <w:szCs w:val="25"/>
        </w:rPr>
        <w:t xml:space="preserve">a large population which provided skilled </w:t>
      </w:r>
      <w:r>
        <w:rPr>
          <w:rFonts w:ascii="Times New Roman" w:hAnsi="Times New Roman"/>
          <w:sz w:val="25"/>
          <w:szCs w:val="25"/>
        </w:rPr>
        <w:t>labour</w:t>
      </w:r>
      <w:r>
        <w:rPr>
          <w:rFonts w:ascii="Times New Roman" w:hAnsi="Times New Roman"/>
          <w:sz w:val="25"/>
          <w:szCs w:val="25"/>
        </w:rPr>
        <w:t xml:space="preserve"> in the establishment of manufacturing and services industries and provide</w:t>
      </w:r>
      <w:r>
        <w:rPr>
          <w:rFonts w:ascii="Times New Roman" w:hAnsi="Times New Roman"/>
          <w:sz w:val="25"/>
          <w:szCs w:val="25"/>
        </w:rPr>
        <w:t xml:space="preserve"> market for the goods produces.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Availability of a large capital to develop the port such as docking, loading and unloading.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Supportive government policies of Netherland through developing port handling facilities, ware – houses.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The efficient and modern transport networks that links to Rotterdam / Lagos in form of roads, railways and Canals.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Abundant power in form of hydro electricity, natural gas and coal that has attracted many industries and settlements.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Intensive research and education facilities that has attracted many people in this region leading to its growth </w:t>
      </w:r>
    </w:p>
    <w:p>
      <w:pPr>
        <w:pStyle w:val="style179"/>
        <w:numPr>
          <w:ilvl w:val="0"/>
          <w:numId w:val="8"/>
        </w:numPr>
        <w:jc w:val="both"/>
        <w:rPr>
          <w:rFonts w:ascii="Times New Roman" w:hAnsi="Times New Roman"/>
          <w:sz w:val="25"/>
          <w:szCs w:val="25"/>
        </w:rPr>
      </w:pPr>
      <w:r>
        <w:rPr>
          <w:rFonts w:ascii="Times New Roman" w:hAnsi="Times New Roman"/>
          <w:sz w:val="25"/>
          <w:szCs w:val="25"/>
        </w:rPr>
        <w:t xml:space="preserve">The relative political stability of both Rotterdam in Netherland and Lagos in Nigeria has enabled the area to grow without revenges of wars that bring threats. </w:t>
      </w:r>
    </w:p>
    <w:p>
      <w:pPr>
        <w:pStyle w:val="style0"/>
        <w:ind w:left="3600"/>
        <w:jc w:val="right"/>
        <w:rPr>
          <w:rFonts w:ascii="Times New Roman" w:hAnsi="Times New Roman"/>
          <w:b/>
          <w:i/>
          <w:sz w:val="25"/>
          <w:szCs w:val="25"/>
        </w:rPr>
      </w:pPr>
      <w:r>
        <w:rPr>
          <w:rFonts w:ascii="Times New Roman" w:hAnsi="Times New Roman"/>
          <w:b/>
          <w:i/>
          <w:sz w:val="25"/>
          <w:szCs w:val="25"/>
        </w:rPr>
        <w:t xml:space="preserve">(13 marks) </w:t>
      </w:r>
    </w:p>
    <w:p>
      <w:pPr>
        <w:pStyle w:val="style0"/>
        <w:ind w:left="3600"/>
        <w:jc w:val="right"/>
        <w:rPr>
          <w:rFonts w:ascii="Times New Roman" w:hAnsi="Times New Roman"/>
          <w:b/>
          <w:i/>
          <w:sz w:val="25"/>
          <w:szCs w:val="25"/>
        </w:rPr>
      </w:pPr>
      <w:r>
        <w:rPr>
          <w:rFonts w:ascii="Times New Roman" w:hAnsi="Times New Roman"/>
          <w:b/>
          <w:i/>
          <w:sz w:val="25"/>
          <w:szCs w:val="25"/>
        </w:rPr>
        <w:t>Impressional</w:t>
      </w:r>
      <w:r>
        <w:rPr>
          <w:rFonts w:ascii="Times New Roman" w:hAnsi="Times New Roman"/>
          <w:b/>
          <w:i/>
          <w:sz w:val="25"/>
          <w:szCs w:val="25"/>
        </w:rPr>
        <w:t xml:space="preserve"> marking </w:t>
      </w:r>
    </w:p>
    <w:p>
      <w:pPr>
        <w:pStyle w:val="style0"/>
        <w:ind w:left="720"/>
        <w:jc w:val="both"/>
        <w:rPr>
          <w:rFonts w:ascii="Times New Roman" w:hAnsi="Times New Roman"/>
          <w:sz w:val="25"/>
          <w:szCs w:val="25"/>
        </w:rPr>
      </w:pPr>
    </w:p>
    <w:p>
      <w:pPr>
        <w:pStyle w:val="style0"/>
        <w:ind w:left="720"/>
        <w:jc w:val="both"/>
        <w:rPr>
          <w:rFonts w:ascii="Times New Roman" w:hAnsi="Times New Roman"/>
          <w:sz w:val="25"/>
          <w:szCs w:val="25"/>
        </w:rPr>
      </w:pPr>
    </w:p>
    <w:p>
      <w:pPr>
        <w:pStyle w:val="style179"/>
        <w:numPr>
          <w:ilvl w:val="0"/>
          <w:numId w:val="1"/>
        </w:numPr>
        <w:ind w:hanging="720"/>
        <w:jc w:val="both"/>
        <w:rPr>
          <w:rFonts w:ascii="Times New Roman" w:hAnsi="Times New Roman"/>
          <w:sz w:val="25"/>
          <w:szCs w:val="25"/>
        </w:rPr>
      </w:pPr>
      <w:r>
        <w:rPr>
          <w:rFonts w:ascii="Times New Roman" w:hAnsi="Times New Roman"/>
          <w:sz w:val="25"/>
          <w:szCs w:val="25"/>
        </w:rPr>
        <w:t>“The famine crisis among countries in the Horn of Africa is initiated”. Discuss.</w:t>
      </w:r>
    </w:p>
    <w:p>
      <w:pPr>
        <w:pStyle w:val="style179"/>
        <w:ind w:left="7200"/>
        <w:jc w:val="both"/>
        <w:rPr>
          <w:rFonts w:ascii="Times New Roman" w:hAnsi="Times New Roman"/>
          <w:i/>
          <w:sz w:val="25"/>
          <w:szCs w:val="25"/>
        </w:rPr>
      </w:pPr>
      <w:r>
        <w:rPr>
          <w:rFonts w:ascii="Times New Roman" w:hAnsi="Times New Roman"/>
          <w:i/>
          <w:sz w:val="25"/>
          <w:szCs w:val="25"/>
        </w:rPr>
        <w:t xml:space="preserve">       (25 marks) </w:t>
      </w:r>
    </w:p>
    <w:p>
      <w:pPr>
        <w:pStyle w:val="style0"/>
        <w:jc w:val="both"/>
        <w:rPr>
          <w:rFonts w:ascii="Times New Roman" w:hAnsi="Times New Roman"/>
          <w:sz w:val="25"/>
          <w:szCs w:val="25"/>
        </w:rPr>
      </w:pPr>
    </w:p>
    <w:p>
      <w:pPr>
        <w:pStyle w:val="style0"/>
        <w:ind w:left="720"/>
        <w:jc w:val="both"/>
        <w:rPr>
          <w:rFonts w:ascii="Times New Roman" w:hAnsi="Times New Roman"/>
          <w:sz w:val="25"/>
          <w:szCs w:val="25"/>
        </w:rPr>
      </w:pPr>
      <w:r>
        <w:rPr>
          <w:rFonts w:ascii="Times New Roman" w:hAnsi="Times New Roman"/>
          <w:sz w:val="25"/>
          <w:szCs w:val="25"/>
        </w:rPr>
        <w:t xml:space="preserve">Candidates are required to define famine, mention countries affected by famine in the horn of Africa and explain human factors that initiate famine. Later explain factors that bring famine in the region. </w:t>
      </w:r>
    </w:p>
    <w:p>
      <w:pPr>
        <w:pStyle w:val="style0"/>
        <w:jc w:val="both"/>
        <w:rPr>
          <w:rFonts w:ascii="Times New Roman" w:hAnsi="Times New Roman"/>
          <w:sz w:val="25"/>
          <w:szCs w:val="25"/>
        </w:rPr>
      </w:pPr>
    </w:p>
    <w:p>
      <w:pPr>
        <w:pStyle w:val="style0"/>
        <w:ind w:left="720"/>
        <w:jc w:val="both"/>
        <w:rPr>
          <w:rFonts w:ascii="Times New Roman" w:hAnsi="Times New Roman"/>
          <w:sz w:val="25"/>
          <w:szCs w:val="25"/>
        </w:rPr>
      </w:pPr>
      <w:r>
        <w:rPr>
          <w:rFonts w:ascii="Times New Roman" w:hAnsi="Times New Roman"/>
          <w:sz w:val="25"/>
          <w:szCs w:val="25"/>
        </w:rPr>
        <w:t xml:space="preserve">Famine refers to an acute shortage of food. It is a condition in which there is food scarcity or insufficiency in food supply for a relatively long period of time like 3 months and beyond. </w:t>
      </w:r>
    </w:p>
    <w:p>
      <w:pPr>
        <w:pStyle w:val="style0"/>
        <w:ind w:firstLine="720"/>
        <w:jc w:val="both"/>
        <w:rPr>
          <w:rFonts w:ascii="Times New Roman" w:hAnsi="Times New Roman"/>
          <w:sz w:val="25"/>
          <w:szCs w:val="25"/>
        </w:rPr>
      </w:pPr>
    </w:p>
    <w:p>
      <w:pPr>
        <w:pStyle w:val="style0"/>
        <w:ind w:left="720"/>
        <w:jc w:val="both"/>
        <w:rPr>
          <w:rFonts w:ascii="Times New Roman" w:hAnsi="Times New Roman"/>
          <w:sz w:val="25"/>
          <w:szCs w:val="25"/>
        </w:rPr>
      </w:pPr>
      <w:r>
        <w:rPr>
          <w:rFonts w:ascii="Times New Roman" w:hAnsi="Times New Roman"/>
          <w:sz w:val="25"/>
          <w:szCs w:val="25"/>
        </w:rPr>
        <w:t>Countries affected by famine in the horn of Africa include</w:t>
      </w:r>
      <w:r>
        <w:rPr>
          <w:rFonts w:ascii="Times New Roman" w:hAnsi="Times New Roman"/>
          <w:sz w:val="25"/>
          <w:szCs w:val="25"/>
        </w:rPr>
        <w:t>:-</w:t>
      </w:r>
      <w:r>
        <w:rPr>
          <w:rFonts w:ascii="Times New Roman" w:hAnsi="Times New Roman"/>
          <w:sz w:val="25"/>
          <w:szCs w:val="25"/>
        </w:rPr>
        <w:t xml:space="preserve"> Somalia, </w:t>
      </w:r>
      <w:r>
        <w:rPr>
          <w:rFonts w:ascii="Times New Roman" w:hAnsi="Times New Roman"/>
          <w:sz w:val="25"/>
          <w:szCs w:val="25"/>
        </w:rPr>
        <w:t>Eriteria</w:t>
      </w:r>
      <w:r>
        <w:rPr>
          <w:rFonts w:ascii="Times New Roman" w:hAnsi="Times New Roman"/>
          <w:sz w:val="25"/>
          <w:szCs w:val="25"/>
        </w:rPr>
        <w:t xml:space="preserve">, Ethiopia, Djibouti. </w:t>
      </w:r>
    </w:p>
    <w:p>
      <w:pPr>
        <w:pStyle w:val="style0"/>
        <w:ind w:left="720"/>
        <w:jc w:val="both"/>
        <w:rPr>
          <w:rFonts w:ascii="Times New Roman" w:hAnsi="Times New Roman"/>
          <w:sz w:val="25"/>
          <w:szCs w:val="25"/>
        </w:rPr>
      </w:pPr>
      <w:r>
        <w:rPr>
          <w:rFonts w:ascii="Times New Roman" w:hAnsi="Times New Roman"/>
          <w:sz w:val="25"/>
          <w:szCs w:val="25"/>
        </w:rPr>
        <w:t>Forms  or</w:t>
      </w:r>
      <w:r>
        <w:rPr>
          <w:rFonts w:ascii="Times New Roman" w:hAnsi="Times New Roman"/>
          <w:sz w:val="25"/>
          <w:szCs w:val="25"/>
        </w:rPr>
        <w:t xml:space="preserve"> categories of famine should be specified i.e. persistent famine and periodical famine. </w:t>
      </w:r>
    </w:p>
    <w:p>
      <w:pPr>
        <w:pStyle w:val="style0"/>
        <w:jc w:val="both"/>
        <w:rPr>
          <w:rFonts w:ascii="Times New Roman" w:hAnsi="Times New Roman"/>
          <w:sz w:val="25"/>
          <w:szCs w:val="25"/>
        </w:rPr>
      </w:pPr>
      <w:r>
        <w:rPr>
          <w:rFonts w:ascii="Times New Roman" w:hAnsi="Times New Roman"/>
          <w:sz w:val="25"/>
          <w:szCs w:val="25"/>
        </w:rPr>
        <w:tab/>
      </w:r>
    </w:p>
    <w:p>
      <w:pPr>
        <w:pStyle w:val="style0"/>
        <w:ind w:left="720"/>
        <w:jc w:val="both"/>
        <w:rPr>
          <w:rFonts w:ascii="Times New Roman" w:hAnsi="Times New Roman"/>
          <w:sz w:val="25"/>
          <w:szCs w:val="25"/>
        </w:rPr>
      </w:pPr>
      <w:r>
        <w:rPr>
          <w:rFonts w:ascii="Times New Roman" w:hAnsi="Times New Roman"/>
          <w:sz w:val="25"/>
          <w:szCs w:val="25"/>
        </w:rPr>
        <w:t xml:space="preserve">Famine among countries in the horn of Africa is initiated by the following human factors:- </w:t>
      </w:r>
    </w:p>
    <w:p>
      <w:pPr>
        <w:pStyle w:val="style0"/>
        <w:jc w:val="both"/>
        <w:rPr>
          <w:rFonts w:ascii="Times New Roman" w:hAnsi="Times New Roman"/>
          <w:sz w:val="25"/>
          <w:szCs w:val="25"/>
        </w:rPr>
      </w:pPr>
    </w:p>
    <w:p>
      <w:pPr>
        <w:pStyle w:val="style179"/>
        <w:numPr>
          <w:ilvl w:val="0"/>
          <w:numId w:val="9"/>
        </w:numPr>
        <w:jc w:val="both"/>
        <w:rPr>
          <w:rFonts w:ascii="Times New Roman" w:hAnsi="Times New Roman"/>
          <w:sz w:val="25"/>
          <w:szCs w:val="25"/>
        </w:rPr>
      </w:pPr>
      <w:r>
        <w:rPr>
          <w:rFonts w:ascii="Times New Roman" w:hAnsi="Times New Roman"/>
          <w:sz w:val="25"/>
          <w:szCs w:val="25"/>
        </w:rPr>
        <w:t xml:space="preserve">Limited capital to buy farm inputs like fertilizers, improved seed varieties, machinery like tractors, set up irrigation schemes hence resulting into food shortage like in Ethiopia. </w:t>
      </w:r>
    </w:p>
    <w:p>
      <w:pPr>
        <w:pStyle w:val="style179"/>
        <w:numPr>
          <w:ilvl w:val="0"/>
          <w:numId w:val="9"/>
        </w:numPr>
        <w:jc w:val="both"/>
        <w:rPr>
          <w:rFonts w:ascii="Times New Roman" w:hAnsi="Times New Roman"/>
          <w:sz w:val="25"/>
          <w:szCs w:val="25"/>
        </w:rPr>
      </w:pPr>
      <w:r>
        <w:rPr>
          <w:rFonts w:ascii="Times New Roman" w:hAnsi="Times New Roman"/>
          <w:sz w:val="25"/>
          <w:szCs w:val="25"/>
        </w:rPr>
        <w:t xml:space="preserve">The political instabilities in form of wars that create threats to farmers like in Ethiopia and Somalia. </w:t>
      </w:r>
    </w:p>
    <w:p>
      <w:pPr>
        <w:pStyle w:val="style179"/>
        <w:numPr>
          <w:ilvl w:val="0"/>
          <w:numId w:val="9"/>
        </w:numPr>
        <w:jc w:val="both"/>
        <w:rPr>
          <w:rFonts w:ascii="Times New Roman" w:hAnsi="Times New Roman"/>
          <w:sz w:val="25"/>
          <w:szCs w:val="25"/>
        </w:rPr>
      </w:pPr>
      <w:r>
        <w:rPr>
          <w:rFonts w:ascii="Times New Roman" w:hAnsi="Times New Roman"/>
          <w:sz w:val="25"/>
          <w:szCs w:val="25"/>
        </w:rPr>
        <w:t xml:space="preserve">Rural – Urban migration leaving the old and energy less people to tilt the land. </w:t>
      </w:r>
    </w:p>
    <w:p>
      <w:pPr>
        <w:pStyle w:val="style179"/>
        <w:numPr>
          <w:ilvl w:val="0"/>
          <w:numId w:val="9"/>
        </w:numPr>
        <w:jc w:val="both"/>
        <w:rPr>
          <w:rFonts w:ascii="Times New Roman" w:hAnsi="Times New Roman"/>
          <w:sz w:val="25"/>
          <w:szCs w:val="25"/>
        </w:rPr>
      </w:pPr>
      <w:r>
        <w:rPr>
          <w:rFonts w:ascii="Times New Roman" w:hAnsi="Times New Roman"/>
          <w:sz w:val="25"/>
          <w:szCs w:val="25"/>
        </w:rPr>
        <w:t xml:space="preserve">The </w:t>
      </w:r>
      <w:r>
        <w:rPr>
          <w:rFonts w:ascii="Times New Roman" w:hAnsi="Times New Roman"/>
          <w:sz w:val="25"/>
          <w:szCs w:val="25"/>
        </w:rPr>
        <w:t>unfavourable</w:t>
      </w:r>
      <w:r>
        <w:rPr>
          <w:rFonts w:ascii="Times New Roman" w:hAnsi="Times New Roman"/>
          <w:sz w:val="25"/>
          <w:szCs w:val="25"/>
        </w:rPr>
        <w:t xml:space="preserve"> government policies like giving priority to industrial sector like in Ethiopia, Eritrea. </w:t>
      </w:r>
    </w:p>
    <w:p>
      <w:pPr>
        <w:pStyle w:val="style179"/>
        <w:numPr>
          <w:ilvl w:val="0"/>
          <w:numId w:val="9"/>
        </w:numPr>
        <w:jc w:val="both"/>
        <w:rPr>
          <w:rFonts w:ascii="Times New Roman" w:hAnsi="Times New Roman"/>
          <w:sz w:val="25"/>
          <w:szCs w:val="25"/>
        </w:rPr>
      </w:pPr>
      <w:r>
        <w:rPr>
          <w:rFonts w:ascii="Times New Roman" w:hAnsi="Times New Roman"/>
          <w:sz w:val="25"/>
          <w:szCs w:val="25"/>
        </w:rPr>
        <w:t xml:space="preserve">The poor farming methods i.e. monoculture, bush burning. </w:t>
      </w:r>
    </w:p>
    <w:p>
      <w:pPr>
        <w:pStyle w:val="style179"/>
        <w:numPr>
          <w:ilvl w:val="0"/>
          <w:numId w:val="9"/>
        </w:numPr>
        <w:jc w:val="both"/>
        <w:rPr>
          <w:rFonts w:ascii="Times New Roman" w:hAnsi="Times New Roman"/>
          <w:sz w:val="25"/>
          <w:szCs w:val="25"/>
        </w:rPr>
      </w:pPr>
      <w:r>
        <w:rPr>
          <w:rFonts w:ascii="Times New Roman" w:hAnsi="Times New Roman"/>
          <w:sz w:val="25"/>
          <w:szCs w:val="25"/>
        </w:rPr>
        <w:t xml:space="preserve">Poor storage facilities </w:t>
      </w:r>
    </w:p>
    <w:p>
      <w:pPr>
        <w:pStyle w:val="style179"/>
        <w:numPr>
          <w:ilvl w:val="0"/>
          <w:numId w:val="9"/>
        </w:numPr>
        <w:jc w:val="both"/>
        <w:rPr>
          <w:rFonts w:ascii="Times New Roman" w:hAnsi="Times New Roman"/>
          <w:sz w:val="25"/>
          <w:szCs w:val="25"/>
        </w:rPr>
      </w:pPr>
      <w:r>
        <w:rPr>
          <w:rFonts w:ascii="Times New Roman" w:hAnsi="Times New Roman"/>
          <w:sz w:val="25"/>
          <w:szCs w:val="25"/>
        </w:rPr>
        <w:t xml:space="preserve">Inaccessibility or poor transport and communication facilities limiting dispatching of food from areas of excess to those lacking food. </w:t>
      </w:r>
    </w:p>
    <w:p>
      <w:pPr>
        <w:pStyle w:val="style179"/>
        <w:numPr>
          <w:ilvl w:val="0"/>
          <w:numId w:val="9"/>
        </w:numPr>
        <w:jc w:val="both"/>
        <w:rPr>
          <w:rFonts w:ascii="Times New Roman" w:hAnsi="Times New Roman"/>
          <w:sz w:val="25"/>
          <w:szCs w:val="25"/>
        </w:rPr>
      </w:pPr>
      <w:r>
        <w:rPr>
          <w:rFonts w:ascii="Times New Roman" w:hAnsi="Times New Roman"/>
          <w:sz w:val="25"/>
          <w:szCs w:val="25"/>
        </w:rPr>
        <w:t xml:space="preserve">Land tenure systems like communal ownership discouraging intensive farming and thus affecting agricultural productivity </w:t>
      </w:r>
    </w:p>
    <w:p>
      <w:pPr>
        <w:pStyle w:val="style179"/>
        <w:numPr>
          <w:ilvl w:val="0"/>
          <w:numId w:val="9"/>
        </w:numPr>
        <w:jc w:val="both"/>
        <w:rPr>
          <w:rFonts w:ascii="Times New Roman" w:hAnsi="Times New Roman"/>
          <w:sz w:val="25"/>
          <w:szCs w:val="25"/>
        </w:rPr>
      </w:pPr>
      <w:r>
        <w:rPr>
          <w:rFonts w:ascii="Times New Roman" w:hAnsi="Times New Roman"/>
          <w:sz w:val="25"/>
          <w:szCs w:val="25"/>
        </w:rPr>
        <w:t xml:space="preserve">Limited research </w:t>
      </w:r>
    </w:p>
    <w:p>
      <w:pPr>
        <w:pStyle w:val="style179"/>
        <w:numPr>
          <w:ilvl w:val="0"/>
          <w:numId w:val="9"/>
        </w:numPr>
        <w:jc w:val="both"/>
        <w:rPr>
          <w:rFonts w:ascii="Times New Roman" w:hAnsi="Times New Roman"/>
          <w:sz w:val="25"/>
          <w:szCs w:val="25"/>
        </w:rPr>
      </w:pPr>
      <w:r>
        <w:rPr>
          <w:rFonts w:ascii="Times New Roman" w:hAnsi="Times New Roman"/>
          <w:sz w:val="25"/>
          <w:szCs w:val="25"/>
        </w:rPr>
        <w:t xml:space="preserve">Conservatism or illiteracy / cultural norms resulting into refusal to change from traditional / cultural systems to modernity. </w:t>
      </w:r>
    </w:p>
    <w:p>
      <w:pPr>
        <w:pStyle w:val="style179"/>
        <w:ind w:left="1440"/>
        <w:jc w:val="both"/>
        <w:rPr>
          <w:rFonts w:ascii="Times New Roman" w:hAnsi="Times New Roman"/>
          <w:sz w:val="25"/>
          <w:szCs w:val="25"/>
        </w:rPr>
      </w:pPr>
    </w:p>
    <w:p>
      <w:pPr>
        <w:pStyle w:val="style179"/>
        <w:ind w:left="1440"/>
        <w:jc w:val="both"/>
        <w:rPr>
          <w:rFonts w:ascii="Times New Roman" w:hAnsi="Times New Roman"/>
          <w:b/>
          <w:sz w:val="25"/>
          <w:szCs w:val="25"/>
        </w:rPr>
      </w:pPr>
      <w:r>
        <w:rPr>
          <w:rFonts w:ascii="Times New Roman" w:hAnsi="Times New Roman"/>
          <w:b/>
          <w:sz w:val="25"/>
          <w:szCs w:val="25"/>
        </w:rPr>
        <w:t xml:space="preserve">Other factors </w:t>
      </w:r>
    </w:p>
    <w:p>
      <w:pPr>
        <w:pStyle w:val="style179"/>
        <w:numPr>
          <w:ilvl w:val="0"/>
          <w:numId w:val="10"/>
        </w:numPr>
        <w:jc w:val="both"/>
        <w:rPr>
          <w:rFonts w:ascii="Times New Roman" w:hAnsi="Times New Roman"/>
          <w:sz w:val="25"/>
          <w:szCs w:val="25"/>
        </w:rPr>
      </w:pPr>
      <w:r>
        <w:rPr>
          <w:rFonts w:ascii="Times New Roman" w:hAnsi="Times New Roman"/>
          <w:sz w:val="25"/>
          <w:szCs w:val="25"/>
        </w:rPr>
        <w:t xml:space="preserve">Pests, diseases and wild animals e.g. cassava mosaic, stalk </w:t>
      </w:r>
      <w:r>
        <w:rPr>
          <w:rFonts w:ascii="Times New Roman" w:hAnsi="Times New Roman"/>
          <w:sz w:val="25"/>
          <w:szCs w:val="25"/>
        </w:rPr>
        <w:t>boerer</w:t>
      </w:r>
      <w:r>
        <w:rPr>
          <w:rFonts w:ascii="Times New Roman" w:hAnsi="Times New Roman"/>
          <w:sz w:val="25"/>
          <w:szCs w:val="25"/>
        </w:rPr>
        <w:t xml:space="preserve"> in maize affecting crop production </w:t>
      </w:r>
    </w:p>
    <w:p>
      <w:pPr>
        <w:pStyle w:val="style179"/>
        <w:numPr>
          <w:ilvl w:val="0"/>
          <w:numId w:val="10"/>
        </w:numPr>
        <w:jc w:val="both"/>
        <w:rPr>
          <w:rFonts w:ascii="Times New Roman" w:hAnsi="Times New Roman"/>
          <w:sz w:val="25"/>
          <w:szCs w:val="25"/>
        </w:rPr>
      </w:pPr>
      <w:r>
        <w:rPr>
          <w:rFonts w:ascii="Times New Roman" w:hAnsi="Times New Roman"/>
          <w:sz w:val="25"/>
          <w:szCs w:val="25"/>
        </w:rPr>
        <w:t xml:space="preserve">The rugged topography / relief like in Somalia, Ethiopia affecting use of agricultural modernization </w:t>
      </w:r>
    </w:p>
    <w:p>
      <w:pPr>
        <w:pStyle w:val="style179"/>
        <w:numPr>
          <w:ilvl w:val="0"/>
          <w:numId w:val="10"/>
        </w:numPr>
        <w:jc w:val="both"/>
        <w:rPr>
          <w:rFonts w:ascii="Times New Roman" w:hAnsi="Times New Roman"/>
          <w:sz w:val="25"/>
          <w:szCs w:val="25"/>
        </w:rPr>
      </w:pPr>
      <w:r>
        <w:rPr>
          <w:rFonts w:ascii="Times New Roman" w:hAnsi="Times New Roman"/>
          <w:sz w:val="25"/>
          <w:szCs w:val="25"/>
        </w:rPr>
        <w:t xml:space="preserve">Poor seed breeds resulting into low yields. </w:t>
      </w:r>
    </w:p>
    <w:p>
      <w:pPr>
        <w:pStyle w:val="style179"/>
        <w:numPr>
          <w:ilvl w:val="0"/>
          <w:numId w:val="10"/>
        </w:numPr>
        <w:jc w:val="both"/>
        <w:rPr>
          <w:rFonts w:ascii="Times New Roman" w:hAnsi="Times New Roman"/>
          <w:sz w:val="25"/>
          <w:szCs w:val="25"/>
        </w:rPr>
      </w:pPr>
      <w:r>
        <w:rPr>
          <w:rFonts w:ascii="Times New Roman" w:hAnsi="Times New Roman"/>
          <w:sz w:val="25"/>
          <w:szCs w:val="25"/>
        </w:rPr>
        <w:t xml:space="preserve">Absence of surface water e.g. in Somalia. </w:t>
      </w:r>
    </w:p>
    <w:p>
      <w:pPr>
        <w:pStyle w:val="style179"/>
        <w:numPr>
          <w:ilvl w:val="0"/>
          <w:numId w:val="10"/>
        </w:numPr>
        <w:jc w:val="both"/>
        <w:rPr>
          <w:rFonts w:ascii="Times New Roman" w:hAnsi="Times New Roman"/>
          <w:sz w:val="25"/>
          <w:szCs w:val="25"/>
        </w:rPr>
      </w:pPr>
      <w:r>
        <w:rPr>
          <w:rFonts w:ascii="Times New Roman" w:hAnsi="Times New Roman"/>
          <w:sz w:val="25"/>
          <w:szCs w:val="25"/>
        </w:rPr>
        <w:t>Unfavourable</w:t>
      </w:r>
      <w:r>
        <w:rPr>
          <w:rFonts w:ascii="Times New Roman" w:hAnsi="Times New Roman"/>
          <w:sz w:val="25"/>
          <w:szCs w:val="25"/>
        </w:rPr>
        <w:t xml:space="preserve"> climatic conditions like prolonged drought like in Ethiopia, Eritrea resulting into drying of crops. </w:t>
      </w:r>
    </w:p>
    <w:p>
      <w:pPr>
        <w:pStyle w:val="style179"/>
        <w:numPr>
          <w:ilvl w:val="0"/>
          <w:numId w:val="10"/>
        </w:numPr>
        <w:jc w:val="both"/>
        <w:rPr>
          <w:rFonts w:ascii="Times New Roman" w:hAnsi="Times New Roman"/>
          <w:sz w:val="25"/>
          <w:szCs w:val="25"/>
        </w:rPr>
      </w:pPr>
      <w:r>
        <w:rPr>
          <w:rFonts w:ascii="Times New Roman" w:hAnsi="Times New Roman"/>
          <w:sz w:val="25"/>
          <w:szCs w:val="25"/>
        </w:rPr>
        <w:t xml:space="preserve">Natural vagaries like mass – wasting, eruptions like in Ethiopia. </w:t>
      </w:r>
    </w:p>
    <w:p>
      <w:pPr>
        <w:pStyle w:val="style179"/>
        <w:numPr>
          <w:ilvl w:val="0"/>
          <w:numId w:val="10"/>
        </w:numPr>
        <w:jc w:val="both"/>
        <w:rPr>
          <w:rFonts w:ascii="Times New Roman" w:hAnsi="Times New Roman"/>
          <w:sz w:val="25"/>
          <w:szCs w:val="25"/>
        </w:rPr>
      </w:pPr>
      <w:r>
        <w:rPr>
          <w:rFonts w:ascii="Times New Roman" w:hAnsi="Times New Roman"/>
          <w:sz w:val="25"/>
          <w:szCs w:val="25"/>
        </w:rPr>
        <w:t>Detoriated</w:t>
      </w:r>
      <w:r>
        <w:rPr>
          <w:rFonts w:ascii="Times New Roman" w:hAnsi="Times New Roman"/>
          <w:sz w:val="25"/>
          <w:szCs w:val="25"/>
        </w:rPr>
        <w:t xml:space="preserve"> and exhausted soils due to soil erosion leading to reduced yields. </w:t>
      </w:r>
    </w:p>
    <w:p>
      <w:pPr>
        <w:pStyle w:val="style0"/>
        <w:jc w:val="both"/>
        <w:rPr>
          <w:rFonts w:ascii="Times New Roman" w:hAnsi="Times New Roman"/>
          <w:sz w:val="25"/>
          <w:szCs w:val="25"/>
        </w:rPr>
      </w:pPr>
    </w:p>
    <w:p>
      <w:pPr>
        <w:pStyle w:val="style0"/>
        <w:jc w:val="both"/>
        <w:rPr>
          <w:rFonts w:ascii="Times New Roman" w:hAnsi="Times New Roman"/>
          <w:sz w:val="25"/>
          <w:szCs w:val="25"/>
        </w:rPr>
      </w:pPr>
    </w:p>
    <w:p>
      <w:pPr>
        <w:pStyle w:val="style0"/>
        <w:ind w:left="5040"/>
        <w:jc w:val="both"/>
        <w:rPr>
          <w:rFonts w:ascii="Times New Roman" w:hAnsi="Times New Roman"/>
          <w:b/>
          <w:i/>
          <w:sz w:val="25"/>
          <w:szCs w:val="25"/>
        </w:rPr>
      </w:pPr>
      <w:r>
        <w:rPr>
          <w:rFonts w:ascii="Times New Roman" w:hAnsi="Times New Roman"/>
          <w:b/>
          <w:i/>
          <w:sz w:val="25"/>
          <w:szCs w:val="25"/>
        </w:rPr>
        <w:t xml:space="preserve">(25 marks) </w:t>
      </w:r>
    </w:p>
    <w:p>
      <w:pPr>
        <w:pStyle w:val="style0"/>
        <w:ind w:left="5040"/>
        <w:jc w:val="both"/>
        <w:rPr>
          <w:rFonts w:ascii="Times New Roman" w:hAnsi="Times New Roman"/>
          <w:b/>
          <w:i/>
          <w:sz w:val="25"/>
          <w:szCs w:val="25"/>
        </w:rPr>
      </w:pPr>
      <w:r>
        <w:rPr>
          <w:rFonts w:ascii="Times New Roman" w:hAnsi="Times New Roman"/>
          <w:b/>
          <w:i/>
          <w:sz w:val="25"/>
          <w:szCs w:val="25"/>
        </w:rPr>
        <w:t>Impessional</w:t>
      </w:r>
      <w:r>
        <w:rPr>
          <w:rFonts w:ascii="Times New Roman" w:hAnsi="Times New Roman"/>
          <w:b/>
          <w:i/>
          <w:sz w:val="25"/>
          <w:szCs w:val="25"/>
        </w:rPr>
        <w:t xml:space="preserve"> marking </w:t>
      </w:r>
    </w:p>
    <w:p>
      <w:pPr>
        <w:pStyle w:val="style0"/>
        <w:ind w:left="5040"/>
        <w:jc w:val="both"/>
        <w:rPr>
          <w:rFonts w:ascii="Times New Roman" w:hAnsi="Times New Roman"/>
          <w:b/>
          <w:i/>
          <w:sz w:val="25"/>
          <w:szCs w:val="25"/>
        </w:rPr>
      </w:pPr>
    </w:p>
    <w:p>
      <w:pPr>
        <w:pStyle w:val="style0"/>
        <w:jc w:val="center"/>
        <w:rPr>
          <w:rFonts w:ascii="Times New Roman" w:hAnsi="Times New Roman"/>
          <w:b/>
          <w:sz w:val="25"/>
          <w:szCs w:val="25"/>
        </w:rPr>
      </w:pPr>
    </w:p>
    <w:p>
      <w:pPr>
        <w:pStyle w:val="style0"/>
        <w:jc w:val="center"/>
        <w:rPr>
          <w:rFonts w:ascii="Times New Roman" w:hAnsi="Times New Roman"/>
          <w:b/>
          <w:sz w:val="25"/>
          <w:szCs w:val="25"/>
        </w:rPr>
      </w:pPr>
    </w:p>
    <w:p>
      <w:pPr>
        <w:pStyle w:val="style0"/>
        <w:jc w:val="center"/>
        <w:rPr>
          <w:rFonts w:ascii="Times New Roman" w:hAnsi="Times New Roman"/>
          <w:b/>
          <w:sz w:val="25"/>
          <w:szCs w:val="25"/>
        </w:rPr>
      </w:pPr>
    </w:p>
    <w:p>
      <w:pPr>
        <w:pStyle w:val="style0"/>
        <w:jc w:val="center"/>
        <w:rPr>
          <w:rFonts w:ascii="Times New Roman" w:hAnsi="Times New Roman"/>
          <w:b/>
          <w:sz w:val="25"/>
          <w:szCs w:val="25"/>
        </w:rPr>
      </w:pPr>
      <w:r>
        <w:rPr>
          <w:rFonts w:ascii="Times New Roman" w:hAnsi="Times New Roman"/>
          <w:b/>
          <w:sz w:val="25"/>
          <w:szCs w:val="25"/>
        </w:rPr>
        <w:t xml:space="preserve"> </w:t>
      </w:r>
    </w:p>
    <w:p>
      <w:pPr>
        <w:pStyle w:val="style0"/>
        <w:jc w:val="center"/>
        <w:rPr>
          <w:rFonts w:ascii="Times New Roman" w:hAnsi="Times New Roman"/>
          <w:b/>
          <w:sz w:val="25"/>
          <w:szCs w:val="25"/>
        </w:rPr>
      </w:pPr>
      <w:r>
        <w:rPr>
          <w:rFonts w:ascii="Times New Roman" w:hAnsi="Times New Roman"/>
          <w:b/>
          <w:sz w:val="25"/>
          <w:szCs w:val="25"/>
        </w:rPr>
        <w:t>END</w:t>
      </w:r>
    </w:p>
    <w:p>
      <w:pPr>
        <w:pStyle w:val="style0"/>
        <w:jc w:val="both"/>
        <w:rPr>
          <w:rFonts w:ascii="Times New Roman" w:hAnsi="Times New Roman"/>
          <w:sz w:val="25"/>
          <w:szCs w:val="25"/>
        </w:rPr>
      </w:pPr>
    </w:p>
    <w:p>
      <w:pPr>
        <w:pStyle w:val="style0"/>
        <w:rPr/>
      </w:pPr>
    </w:p>
    <w:p>
      <w:pPr>
        <w:pStyle w:val="style0"/>
        <w:rPr/>
      </w:pPr>
    </w:p>
    <w:p>
      <w:pPr>
        <w:pStyle w:val="style0"/>
        <w:rPr/>
      </w:pPr>
    </w:p>
    <w:p>
      <w:pPr>
        <w:pStyle w:val="style0"/>
        <w:rPr/>
      </w:pPr>
    </w:p>
    <w:p>
      <w:pPr>
        <w:pStyle w:val="style0"/>
        <w:rPr/>
      </w:pPr>
    </w:p>
    <w:sectPr>
      <w:footerReference w:type="default" r:id="rId4"/>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Calibri">
    <w:altName w:val="Calibri"/>
    <w:panose1 w:val="020f0502020002030204"/>
    <w:charset w:val="00"/>
    <w:family w:val="swiss"/>
    <w:pitch w:val="variable"/>
    <w:sig w:usb0="E10002FF" w:usb1="4000ACFF" w:usb2="00000009" w:usb3="00000000" w:csb0="0000019F"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Cambria">
    <w:altName w:val="Cambria"/>
    <w:panose1 w:val="02040503050004030204"/>
    <w:charset w:val="00"/>
    <w:family w:val="roman"/>
    <w:pitch w:val="variable"/>
    <w:sig w:usb0="E00002FF" w:usb1="40000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right"/>
      <w:rPr/>
    </w:pPr>
    <w:r>
      <w:rPr/>
      <w:fldChar w:fldCharType="begin"/>
    </w:r>
    <w:r>
      <w:instrText xml:space="preserve"> PAGE   \* MERGEFORMAT </w:instrText>
    </w:r>
    <w:r>
      <w:rPr/>
      <w:fldChar w:fldCharType="separate"/>
    </w:r>
    <w:r>
      <w:rPr>
        <w:noProof/>
      </w:rPr>
      <w:t>1</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C2CC7AC"/>
    <w:lvl w:ilvl="0" w:tplc="6C3A4E7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000001"/>
    <w:multiLevelType w:val="hybridMultilevel"/>
    <w:tmpl w:val="D9EE376A"/>
    <w:lvl w:ilvl="0" w:tplc="B51687C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0000002"/>
    <w:multiLevelType w:val="hybridMultilevel"/>
    <w:tmpl w:val="3A2AC5F0"/>
    <w:lvl w:ilvl="0" w:tplc="E4AAF8BE">
      <w:start w:val="8"/>
      <w:numFmt w:val="bullet"/>
      <w:lvlText w:val="-"/>
      <w:lvlJc w:val="left"/>
      <w:pPr>
        <w:ind w:left="1080" w:hanging="360"/>
      </w:pPr>
      <w:rPr>
        <w:rFonts w:ascii="Times New Roman" w:cs="Times New Roman" w:eastAsia="Calibri" w:hAnsi="Times New Roman"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0000003"/>
    <w:multiLevelType w:val="hybridMultilevel"/>
    <w:tmpl w:val="D5A0D1AE"/>
    <w:lvl w:ilvl="0" w:tplc="1A20A440">
      <w:start w:val="25"/>
      <w:numFmt w:val="bullet"/>
      <w:lvlText w:val="-"/>
      <w:lvlJc w:val="left"/>
      <w:pPr>
        <w:ind w:left="1080" w:hanging="360"/>
      </w:pPr>
      <w:rPr>
        <w:rFonts w:ascii="Times New Roman" w:cs="Times New Roman" w:eastAsia="Calibri" w:hAnsi="Times New Roman"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0000004"/>
    <w:multiLevelType w:val="hybridMultilevel"/>
    <w:tmpl w:val="AC2CC7AC"/>
    <w:lvl w:ilvl="0" w:tplc="6C3A4E7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0000005"/>
    <w:multiLevelType w:val="hybridMultilevel"/>
    <w:tmpl w:val="584EFC30"/>
    <w:lvl w:ilvl="0" w:tplc="85605C6E">
      <w:start w:val="1"/>
      <w:numFmt w:val="lowerLetter"/>
      <w:lvlText w:val="(%1)"/>
      <w:lvlJc w:val="left"/>
      <w:pPr>
        <w:ind w:left="1080" w:hanging="360"/>
      </w:pPr>
      <w:rPr>
        <w:rFonts w:hint="default"/>
        <w:i w:val="fals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0000006"/>
    <w:multiLevelType w:val="hybridMultilevel"/>
    <w:tmpl w:val="7DD253FA"/>
    <w:lvl w:ilvl="0" w:tplc="0C569954">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4B0682C6"/>
    <w:lvl w:ilvl="0" w:tplc="67CC5BA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00000008"/>
    <w:multiLevelType w:val="hybridMultilevel"/>
    <w:tmpl w:val="B1885BD6"/>
    <w:lvl w:ilvl="0" w:tplc="A10E3A8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00000009"/>
    <w:multiLevelType w:val="hybridMultilevel"/>
    <w:tmpl w:val="E5406F2C"/>
    <w:lvl w:ilvl="0" w:tplc="6C3A4E7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000000A"/>
    <w:multiLevelType w:val="hybridMultilevel"/>
    <w:tmpl w:val="512A3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
  </w:num>
  <w:num w:numId="4">
    <w:abstractNumId w:val="7"/>
  </w:num>
  <w:num w:numId="5">
    <w:abstractNumId w:val="8"/>
  </w:num>
  <w:num w:numId="6">
    <w:abstractNumId w:val="0"/>
  </w:num>
  <w:num w:numId="7">
    <w:abstractNumId w:val="4"/>
  </w:num>
  <w:num w:numId="8">
    <w:abstractNumId w:val="3"/>
  </w:num>
  <w:num w:numId="9">
    <w:abstractNumId w:val="9"/>
  </w:num>
  <w:num w:numId="10">
    <w:abstractNumId w:val="6"/>
  </w:num>
  <w:num w:numId="11">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0"/>
    </w:pPr>
    <w:rPr>
      <w:rFonts w:ascii="Calibri" w:cs="Times New Roman" w:eastAsia="Calibri" w:hAnsi="Calibri"/>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32">
    <w:name w:val="footer"/>
    <w:basedOn w:val="style0"/>
    <w:next w:val="style32"/>
    <w:link w:val="style4097"/>
    <w:uiPriority w:val="99"/>
    <w:pPr>
      <w:tabs>
        <w:tab w:val="center" w:leader="none" w:pos="4680"/>
        <w:tab w:val="right" w:leader="none" w:pos="9360"/>
      </w:tabs>
      <w:spacing w:lineRule="auto" w:line="240"/>
    </w:pPr>
    <w:rPr/>
  </w:style>
  <w:style w:type="character" w:customStyle="1" w:styleId="style4097">
    <w:name w:val="Footer Char_6ce5d4ab-0c9c-483e-abb4-b11a78877362"/>
    <w:basedOn w:val="style65"/>
    <w:next w:val="style4097"/>
    <w:link w:val="style32"/>
    <w:uiPriority w:val="99"/>
    <w:rPr>
      <w:rFonts w:ascii="Calibri" w:cs="Times New Roman" w:eastAsia="Calibri" w:hAnsi="Calibri"/>
    </w:rPr>
  </w:style>
  <w:style w:type="paragraph" w:styleId="style31">
    <w:name w:val="header"/>
    <w:basedOn w:val="style0"/>
    <w:next w:val="style31"/>
    <w:link w:val="style4098"/>
    <w:uiPriority w:val="99"/>
    <w:pPr>
      <w:tabs>
        <w:tab w:val="center" w:leader="none" w:pos="4680"/>
        <w:tab w:val="right" w:leader="none" w:pos="9360"/>
      </w:tabs>
      <w:spacing w:lineRule="auto" w:line="240"/>
    </w:pPr>
    <w:rPr/>
  </w:style>
  <w:style w:type="character" w:customStyle="1" w:styleId="style4098">
    <w:name w:val="Header Char_e2c1dcd4-aa36-45a0-97da-fc2f376cee48"/>
    <w:basedOn w:val="style65"/>
    <w:next w:val="style4098"/>
    <w:link w:val="style31"/>
    <w:uiPriority w:val="99"/>
    <w:rPr>
      <w:rFonts w:ascii="Calibri" w:cs="Times New Roman" w:eastAsia="Calibri" w:hAnsi="Calibri"/>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emf"/><Relationship Id="rId3" Type="http://schemas.openxmlformats.org/officeDocument/2006/relationships/image" Target="media/image2.jpeg"/><Relationship Id="rId4" Type="http://schemas.openxmlformats.org/officeDocument/2006/relationships/footer" Target="footer1.xml"/><Relationship Id="rId5" Type="http://schemas.openxmlformats.org/officeDocument/2006/relationships/styles" Target="styles.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3881</Words>
  <Pages>19</Pages>
  <Characters>21474</Characters>
  <Application>WPS Office</Application>
  <DocSecurity>0</DocSecurity>
  <Paragraphs>574</Paragraphs>
  <ScaleCrop>false</ScaleCrop>
  <LinksUpToDate>false</LinksUpToDate>
  <CharactersWithSpaces>25625</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2019-04-21T21:34:19Z</dcterms:created>
  <dc:creator>ANGELLA</dc:creator>
  <lastModifiedBy>itel S13</lastModifiedBy>
  <dcterms:modified xsi:type="dcterms:W3CDTF">2019-04-21T21:34:19Z</dcterms:modified>
  <revision>4</revision>
</coreProperties>
</file>

<file path=docProps/custom.xml><?xml version="1.0" encoding="utf-8"?>
<Properties xmlns="http://schemas.openxmlformats.org/officeDocument/2006/custom-properties" xmlns:vt="http://schemas.openxmlformats.org/officeDocument/2006/docPropsVTypes"/>
</file>