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36F" w:rsidRDefault="0083436F" w:rsidP="0083436F">
      <w:pPr>
        <w:spacing w:after="0" w:line="240" w:lineRule="auto"/>
        <w:rPr>
          <w:rFonts w:ascii="Bookman Old Style" w:hAnsi="Bookman Old Style"/>
          <w:b/>
          <w:sz w:val="26"/>
          <w:szCs w:val="26"/>
        </w:rPr>
      </w:pPr>
    </w:p>
    <w:p w:rsidR="0083436F" w:rsidRDefault="0083436F" w:rsidP="0083436F">
      <w:pPr>
        <w:spacing w:after="0" w:line="240" w:lineRule="auto"/>
        <w:rPr>
          <w:rFonts w:ascii="Bookman Old Style" w:hAnsi="Bookman Old Style"/>
          <w:b/>
          <w:sz w:val="26"/>
          <w:szCs w:val="26"/>
        </w:rPr>
      </w:pPr>
      <w:r>
        <w:rPr>
          <w:rFonts w:ascii="Bookman Old Style" w:hAnsi="Bookman Old Style"/>
          <w:b/>
          <w:sz w:val="26"/>
          <w:szCs w:val="26"/>
        </w:rPr>
        <w:t xml:space="preserve">Name: ……………………………………………………………… </w:t>
      </w:r>
      <w:proofErr w:type="spellStart"/>
      <w:r w:rsidR="005518BA">
        <w:rPr>
          <w:rFonts w:ascii="Bookman Old Style" w:hAnsi="Bookman Old Style"/>
          <w:b/>
          <w:sz w:val="26"/>
          <w:szCs w:val="26"/>
        </w:rPr>
        <w:t>Combn</w:t>
      </w:r>
      <w:proofErr w:type="spellEnd"/>
      <w:proofErr w:type="gramStart"/>
      <w:r>
        <w:rPr>
          <w:rFonts w:ascii="Bookman Old Style" w:hAnsi="Bookman Old Style"/>
          <w:b/>
          <w:sz w:val="26"/>
          <w:szCs w:val="26"/>
        </w:rPr>
        <w:t>:……………….</w:t>
      </w:r>
      <w:proofErr w:type="gramEnd"/>
    </w:p>
    <w:p w:rsidR="0083436F" w:rsidRDefault="0083436F" w:rsidP="0083436F">
      <w:pPr>
        <w:spacing w:after="0" w:line="240" w:lineRule="auto"/>
        <w:rPr>
          <w:rFonts w:ascii="Bookman Old Style" w:hAnsi="Bookman Old Style"/>
          <w:b/>
          <w:sz w:val="26"/>
          <w:szCs w:val="26"/>
        </w:rPr>
      </w:pPr>
    </w:p>
    <w:p w:rsidR="0083436F" w:rsidRDefault="0083436F" w:rsidP="0083436F">
      <w:pPr>
        <w:spacing w:after="0" w:line="240" w:lineRule="auto"/>
        <w:rPr>
          <w:rFonts w:ascii="Bookman Old Style" w:hAnsi="Bookman Old Style"/>
          <w:b/>
          <w:sz w:val="26"/>
          <w:szCs w:val="26"/>
        </w:rPr>
      </w:pPr>
      <w:r>
        <w:rPr>
          <w:rFonts w:ascii="Bookman Old Style" w:hAnsi="Bookman Old Style"/>
          <w:b/>
          <w:sz w:val="26"/>
          <w:szCs w:val="26"/>
        </w:rPr>
        <w:t>P530/2</w:t>
      </w:r>
    </w:p>
    <w:p w:rsidR="0083436F" w:rsidRDefault="0083436F" w:rsidP="0083436F">
      <w:pPr>
        <w:spacing w:after="0" w:line="240" w:lineRule="auto"/>
        <w:rPr>
          <w:rFonts w:ascii="Bookman Old Style" w:hAnsi="Bookman Old Style"/>
          <w:b/>
          <w:sz w:val="26"/>
          <w:szCs w:val="26"/>
        </w:rPr>
      </w:pPr>
      <w:r>
        <w:rPr>
          <w:rFonts w:ascii="Bookman Old Style" w:hAnsi="Bookman Old Style"/>
          <w:b/>
          <w:sz w:val="26"/>
          <w:szCs w:val="26"/>
        </w:rPr>
        <w:t>BIOLOGY (THEORY)</w:t>
      </w:r>
    </w:p>
    <w:p w:rsidR="0083436F" w:rsidRDefault="0083436F" w:rsidP="0083436F">
      <w:pPr>
        <w:spacing w:after="0" w:line="240" w:lineRule="auto"/>
        <w:rPr>
          <w:rFonts w:ascii="Bookman Old Style" w:hAnsi="Bookman Old Style"/>
          <w:b/>
          <w:sz w:val="26"/>
          <w:szCs w:val="26"/>
        </w:rPr>
      </w:pPr>
      <w:r>
        <w:rPr>
          <w:rFonts w:ascii="Bookman Old Style" w:hAnsi="Bookman Old Style"/>
          <w:b/>
          <w:sz w:val="26"/>
          <w:szCs w:val="26"/>
        </w:rPr>
        <w:t>PAPER 2</w:t>
      </w:r>
    </w:p>
    <w:p w:rsidR="0083436F" w:rsidRDefault="0083436F" w:rsidP="0083436F">
      <w:pPr>
        <w:spacing w:after="0" w:line="240" w:lineRule="auto"/>
        <w:rPr>
          <w:rFonts w:ascii="Bookman Old Style" w:hAnsi="Bookman Old Style"/>
          <w:b/>
          <w:sz w:val="26"/>
          <w:szCs w:val="26"/>
        </w:rPr>
      </w:pPr>
      <w:r>
        <w:rPr>
          <w:rFonts w:ascii="Bookman Old Style" w:hAnsi="Bookman Old Style"/>
          <w:b/>
          <w:sz w:val="26"/>
          <w:szCs w:val="26"/>
        </w:rPr>
        <w:t xml:space="preserve">2 ½ </w:t>
      </w:r>
      <w:proofErr w:type="spellStart"/>
      <w:r>
        <w:rPr>
          <w:rFonts w:ascii="Bookman Old Style" w:hAnsi="Bookman Old Style"/>
          <w:b/>
          <w:sz w:val="26"/>
          <w:szCs w:val="26"/>
        </w:rPr>
        <w:t>hrs</w:t>
      </w:r>
      <w:proofErr w:type="spellEnd"/>
    </w:p>
    <w:p w:rsidR="0083436F" w:rsidRDefault="0083436F" w:rsidP="0083436F">
      <w:pPr>
        <w:spacing w:after="0" w:line="240" w:lineRule="auto"/>
        <w:jc w:val="center"/>
        <w:rPr>
          <w:rFonts w:ascii="Bookman Old Style" w:hAnsi="Bookman Old Style"/>
          <w:b/>
          <w:sz w:val="26"/>
          <w:szCs w:val="26"/>
        </w:rPr>
      </w:pPr>
      <w:r>
        <w:rPr>
          <w:rFonts w:ascii="Bookman Old Style" w:hAnsi="Bookman Old Style"/>
          <w:b/>
          <w:sz w:val="26"/>
          <w:szCs w:val="26"/>
        </w:rPr>
        <w:t>Uganda Advanced Certificate of Education</w:t>
      </w:r>
    </w:p>
    <w:p w:rsidR="0083436F" w:rsidRDefault="0083436F" w:rsidP="0083436F">
      <w:pPr>
        <w:spacing w:after="0" w:line="240" w:lineRule="auto"/>
        <w:jc w:val="center"/>
        <w:rPr>
          <w:rFonts w:ascii="Bookman Old Style" w:hAnsi="Bookman Old Style"/>
          <w:b/>
          <w:sz w:val="26"/>
          <w:szCs w:val="26"/>
        </w:rPr>
      </w:pPr>
      <w:r>
        <w:rPr>
          <w:rFonts w:ascii="Bookman Old Style" w:hAnsi="Bookman Old Style"/>
          <w:b/>
          <w:sz w:val="26"/>
          <w:szCs w:val="26"/>
        </w:rPr>
        <w:t>PRE – MOCK EXAMINATION</w:t>
      </w:r>
    </w:p>
    <w:p w:rsidR="0083436F" w:rsidRDefault="0083436F" w:rsidP="0083436F">
      <w:pPr>
        <w:spacing w:after="0" w:line="240" w:lineRule="auto"/>
        <w:jc w:val="center"/>
        <w:rPr>
          <w:rFonts w:ascii="Bookman Old Style" w:hAnsi="Bookman Old Style"/>
          <w:b/>
          <w:sz w:val="26"/>
          <w:szCs w:val="26"/>
        </w:rPr>
      </w:pPr>
      <w:r>
        <w:rPr>
          <w:rFonts w:ascii="Bookman Old Style" w:hAnsi="Bookman Old Style"/>
          <w:b/>
          <w:sz w:val="26"/>
          <w:szCs w:val="26"/>
        </w:rPr>
        <w:t>BIOLOGY (THEORY)</w:t>
      </w:r>
    </w:p>
    <w:p w:rsidR="0083436F" w:rsidRDefault="0083436F" w:rsidP="0083436F">
      <w:pPr>
        <w:spacing w:after="0" w:line="240" w:lineRule="auto"/>
        <w:jc w:val="center"/>
        <w:rPr>
          <w:rFonts w:ascii="Bookman Old Style" w:hAnsi="Bookman Old Style"/>
          <w:b/>
          <w:sz w:val="26"/>
          <w:szCs w:val="26"/>
        </w:rPr>
      </w:pPr>
      <w:r>
        <w:rPr>
          <w:rFonts w:ascii="Bookman Old Style" w:hAnsi="Bookman Old Style"/>
          <w:b/>
          <w:sz w:val="26"/>
          <w:szCs w:val="26"/>
        </w:rPr>
        <w:t>PAPER 2</w:t>
      </w:r>
    </w:p>
    <w:p w:rsidR="0083436F" w:rsidRDefault="0083436F" w:rsidP="0083436F">
      <w:pPr>
        <w:spacing w:after="0" w:line="240" w:lineRule="auto"/>
        <w:jc w:val="center"/>
        <w:rPr>
          <w:rFonts w:ascii="Bookman Old Style" w:hAnsi="Bookman Old Style"/>
          <w:b/>
          <w:sz w:val="26"/>
          <w:szCs w:val="26"/>
        </w:rPr>
      </w:pPr>
      <w:r>
        <w:rPr>
          <w:rFonts w:ascii="Bookman Old Style" w:hAnsi="Bookman Old Style"/>
          <w:b/>
          <w:sz w:val="26"/>
          <w:szCs w:val="26"/>
        </w:rPr>
        <w:t>2hour 30minutes</w:t>
      </w:r>
    </w:p>
    <w:p w:rsidR="0083436F" w:rsidRDefault="0083436F" w:rsidP="0083436F">
      <w:pPr>
        <w:spacing w:after="0" w:line="240" w:lineRule="auto"/>
        <w:rPr>
          <w:rFonts w:ascii="Bookman Old Style" w:hAnsi="Bookman Old Style"/>
          <w:b/>
          <w:sz w:val="26"/>
          <w:szCs w:val="26"/>
        </w:rPr>
      </w:pPr>
    </w:p>
    <w:p w:rsidR="0083436F" w:rsidRDefault="005518BA" w:rsidP="0083436F">
      <w:pPr>
        <w:spacing w:after="0" w:line="240" w:lineRule="auto"/>
        <w:rPr>
          <w:rFonts w:ascii="Bookman Old Style" w:hAnsi="Bookman Old Style"/>
          <w:b/>
          <w:sz w:val="26"/>
          <w:szCs w:val="26"/>
        </w:rPr>
      </w:pPr>
      <w:r>
        <w:rPr>
          <w:rFonts w:ascii="Bookman Old Style" w:hAnsi="Bookman Old Style"/>
          <w:b/>
          <w:sz w:val="26"/>
          <w:szCs w:val="26"/>
        </w:rPr>
        <w:t xml:space="preserve">INSTRUCTIONS TO CANDIDATES </w:t>
      </w:r>
    </w:p>
    <w:p w:rsidR="0083436F" w:rsidRPr="005518BA" w:rsidRDefault="0083436F" w:rsidP="005518BA">
      <w:pPr>
        <w:pStyle w:val="ListParagraph"/>
        <w:numPr>
          <w:ilvl w:val="0"/>
          <w:numId w:val="2"/>
        </w:numPr>
        <w:spacing w:after="0" w:line="240" w:lineRule="auto"/>
        <w:ind w:left="90" w:firstLine="180"/>
        <w:rPr>
          <w:rFonts w:ascii="Bookman Old Style" w:hAnsi="Bookman Old Style"/>
          <w:i/>
          <w:sz w:val="26"/>
          <w:szCs w:val="26"/>
        </w:rPr>
      </w:pPr>
      <w:r w:rsidRPr="005518BA">
        <w:rPr>
          <w:rFonts w:ascii="Bookman Old Style" w:hAnsi="Bookman Old Style"/>
          <w:i/>
          <w:sz w:val="26"/>
          <w:szCs w:val="26"/>
        </w:rPr>
        <w:t>This paper consist of six questions</w:t>
      </w:r>
    </w:p>
    <w:p w:rsidR="0083436F" w:rsidRPr="005518BA" w:rsidRDefault="0083436F" w:rsidP="005518BA">
      <w:pPr>
        <w:pStyle w:val="ListParagraph"/>
        <w:numPr>
          <w:ilvl w:val="0"/>
          <w:numId w:val="2"/>
        </w:numPr>
        <w:spacing w:after="0" w:line="240" w:lineRule="auto"/>
        <w:ind w:left="90" w:firstLine="180"/>
        <w:rPr>
          <w:rFonts w:ascii="Bookman Old Style" w:hAnsi="Bookman Old Style"/>
          <w:i/>
          <w:sz w:val="26"/>
          <w:szCs w:val="26"/>
        </w:rPr>
      </w:pPr>
      <w:r w:rsidRPr="005518BA">
        <w:rPr>
          <w:rFonts w:ascii="Bookman Old Style" w:hAnsi="Bookman Old Style"/>
          <w:i/>
          <w:sz w:val="26"/>
          <w:szCs w:val="26"/>
        </w:rPr>
        <w:t>Answer question one in Section A plus three others from Section B.</w:t>
      </w:r>
    </w:p>
    <w:p w:rsidR="0083436F" w:rsidRPr="005518BA" w:rsidRDefault="0083436F" w:rsidP="005518BA">
      <w:pPr>
        <w:pStyle w:val="ListParagraph"/>
        <w:numPr>
          <w:ilvl w:val="0"/>
          <w:numId w:val="2"/>
        </w:numPr>
        <w:spacing w:after="0" w:line="240" w:lineRule="auto"/>
        <w:ind w:left="90" w:firstLine="180"/>
        <w:rPr>
          <w:rFonts w:ascii="Bookman Old Style" w:hAnsi="Bookman Old Style"/>
          <w:i/>
          <w:sz w:val="26"/>
          <w:szCs w:val="26"/>
        </w:rPr>
      </w:pPr>
      <w:r w:rsidRPr="005518BA">
        <w:rPr>
          <w:rFonts w:ascii="Bookman Old Style" w:hAnsi="Bookman Old Style"/>
          <w:i/>
          <w:sz w:val="26"/>
          <w:szCs w:val="26"/>
        </w:rPr>
        <w:t xml:space="preserve">Candidates are advised to read the questions carefully, </w:t>
      </w:r>
      <w:proofErr w:type="spellStart"/>
      <w:r w:rsidRPr="005518BA">
        <w:rPr>
          <w:rFonts w:ascii="Bookman Old Style" w:hAnsi="Bookman Old Style"/>
          <w:i/>
          <w:sz w:val="26"/>
          <w:szCs w:val="26"/>
        </w:rPr>
        <w:t>organise</w:t>
      </w:r>
      <w:proofErr w:type="spellEnd"/>
      <w:r w:rsidRPr="005518BA">
        <w:rPr>
          <w:rFonts w:ascii="Bookman Old Style" w:hAnsi="Bookman Old Style"/>
          <w:i/>
          <w:sz w:val="26"/>
          <w:szCs w:val="26"/>
        </w:rPr>
        <w:t xml:space="preserve"> their </w:t>
      </w:r>
      <w:r w:rsidR="005518BA">
        <w:rPr>
          <w:rFonts w:ascii="Bookman Old Style" w:hAnsi="Bookman Old Style"/>
          <w:i/>
          <w:sz w:val="26"/>
          <w:szCs w:val="26"/>
        </w:rPr>
        <w:tab/>
      </w:r>
      <w:r w:rsidRPr="005518BA">
        <w:rPr>
          <w:rFonts w:ascii="Bookman Old Style" w:hAnsi="Bookman Old Style"/>
          <w:i/>
          <w:sz w:val="26"/>
          <w:szCs w:val="26"/>
        </w:rPr>
        <w:t xml:space="preserve">answers and present them precisely and logically, illustrating with well </w:t>
      </w:r>
      <w:r w:rsidR="005518BA">
        <w:rPr>
          <w:rFonts w:ascii="Bookman Old Style" w:hAnsi="Bookman Old Style"/>
          <w:i/>
          <w:sz w:val="26"/>
          <w:szCs w:val="26"/>
        </w:rPr>
        <w:tab/>
      </w:r>
      <w:r w:rsidRPr="005518BA">
        <w:rPr>
          <w:rFonts w:ascii="Bookman Old Style" w:hAnsi="Bookman Old Style"/>
          <w:i/>
          <w:sz w:val="26"/>
          <w:szCs w:val="26"/>
        </w:rPr>
        <w:t>labeled diagrams where necessary.</w:t>
      </w:r>
    </w:p>
    <w:p w:rsidR="0083436F" w:rsidRDefault="0083436F" w:rsidP="0083436F">
      <w:pPr>
        <w:spacing w:after="0" w:line="240" w:lineRule="auto"/>
        <w:rPr>
          <w:rFonts w:ascii="Bookman Old Style" w:hAnsi="Bookman Old Style"/>
          <w:i/>
          <w:sz w:val="26"/>
          <w:szCs w:val="26"/>
        </w:rPr>
      </w:pPr>
    </w:p>
    <w:p w:rsidR="001A526B" w:rsidRDefault="0083436F" w:rsidP="005518BA">
      <w:pPr>
        <w:spacing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1. The figure below shows the pressure changes in the </w:t>
      </w:r>
      <w:proofErr w:type="spellStart"/>
      <w:r>
        <w:rPr>
          <w:rFonts w:ascii="Bookman Old Style" w:hAnsi="Bookman Old Style"/>
          <w:sz w:val="26"/>
          <w:szCs w:val="26"/>
        </w:rPr>
        <w:t>buccal</w:t>
      </w:r>
      <w:proofErr w:type="spellEnd"/>
      <w:r>
        <w:rPr>
          <w:rFonts w:ascii="Bookman Old Style" w:hAnsi="Bookman Old Style"/>
          <w:sz w:val="26"/>
          <w:szCs w:val="26"/>
        </w:rPr>
        <w:t xml:space="preserve"> and </w:t>
      </w:r>
      <w:proofErr w:type="spellStart"/>
      <w:r>
        <w:rPr>
          <w:rFonts w:ascii="Bookman Old Style" w:hAnsi="Bookman Old Style"/>
          <w:sz w:val="26"/>
          <w:szCs w:val="26"/>
        </w:rPr>
        <w:t>opercular</w:t>
      </w:r>
      <w:proofErr w:type="spellEnd"/>
      <w:r>
        <w:rPr>
          <w:rFonts w:ascii="Bookman Old Style" w:hAnsi="Bookman Old Style"/>
          <w:sz w:val="26"/>
          <w:szCs w:val="26"/>
        </w:rPr>
        <w:t xml:space="preserve"> cavities of a teleost fish that were obtained using </w:t>
      </w:r>
      <w:proofErr w:type="gramStart"/>
      <w:r>
        <w:rPr>
          <w:rFonts w:ascii="Bookman Old Style" w:hAnsi="Bookman Old Style"/>
          <w:sz w:val="26"/>
          <w:szCs w:val="26"/>
        </w:rPr>
        <w:t>a hypodermic</w:t>
      </w:r>
      <w:proofErr w:type="gramEnd"/>
      <w:r>
        <w:rPr>
          <w:rFonts w:ascii="Bookman Old Style" w:hAnsi="Bookman Old Style"/>
          <w:sz w:val="26"/>
          <w:szCs w:val="26"/>
        </w:rPr>
        <w:t xml:space="preserve"> tubing connected to a pressure recorder.</w:t>
      </w:r>
    </w:p>
    <w:p w:rsidR="0083436F" w:rsidRDefault="0083436F">
      <w:pPr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br w:type="page"/>
      </w:r>
    </w:p>
    <w:p w:rsidR="0083436F" w:rsidRDefault="0083436F" w:rsidP="0005765E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lastRenderedPageBreak/>
        <w:t>The table below summarises the features of gill lamellae of three species A, B and C of teleost fish.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74"/>
        <w:gridCol w:w="2574"/>
        <w:gridCol w:w="2574"/>
        <w:gridCol w:w="2574"/>
      </w:tblGrid>
      <w:tr w:rsidR="0083436F" w:rsidTr="0083436F">
        <w:tc>
          <w:tcPr>
            <w:tcW w:w="2574" w:type="dxa"/>
          </w:tcPr>
          <w:p w:rsidR="0083436F" w:rsidRPr="00CC39C8" w:rsidRDefault="0083436F" w:rsidP="0005765E">
            <w:pPr>
              <w:rPr>
                <w:rFonts w:ascii="Bookman Old Style" w:hAnsi="Bookman Old Style"/>
                <w:b/>
              </w:rPr>
            </w:pPr>
            <w:r w:rsidRPr="00CC39C8">
              <w:rPr>
                <w:rFonts w:ascii="Bookman Old Style" w:hAnsi="Bookman Old Style"/>
                <w:b/>
              </w:rPr>
              <w:t>Species of fish</w:t>
            </w:r>
          </w:p>
        </w:tc>
        <w:tc>
          <w:tcPr>
            <w:tcW w:w="2574" w:type="dxa"/>
          </w:tcPr>
          <w:p w:rsidR="0083436F" w:rsidRPr="00CC39C8" w:rsidRDefault="0083436F" w:rsidP="0005765E">
            <w:pPr>
              <w:rPr>
                <w:rFonts w:ascii="Bookman Old Style" w:hAnsi="Bookman Old Style"/>
                <w:b/>
              </w:rPr>
            </w:pPr>
            <w:r w:rsidRPr="00CC39C8">
              <w:rPr>
                <w:rFonts w:ascii="Bookman Old Style" w:hAnsi="Bookman Old Style"/>
                <w:b/>
              </w:rPr>
              <w:t xml:space="preserve">Thickness of lamellae in </w:t>
            </w:r>
            <w:r w:rsidRPr="00CC39C8">
              <w:rPr>
                <w:rFonts w:ascii="Bookman Old Style" w:hAnsi="Bookman Old Style"/>
                <w:b/>
              </w:rPr>
              <w:sym w:font="Symbol" w:char="F06D"/>
            </w:r>
            <w:r w:rsidRPr="00CC39C8">
              <w:rPr>
                <w:rFonts w:ascii="Bookman Old Style" w:hAnsi="Bookman Old Style"/>
                <w:b/>
              </w:rPr>
              <w:t>m</w:t>
            </w:r>
          </w:p>
        </w:tc>
        <w:tc>
          <w:tcPr>
            <w:tcW w:w="2574" w:type="dxa"/>
          </w:tcPr>
          <w:p w:rsidR="0083436F" w:rsidRPr="00CC39C8" w:rsidRDefault="0083436F" w:rsidP="0005765E">
            <w:pPr>
              <w:rPr>
                <w:rFonts w:ascii="Bookman Old Style" w:hAnsi="Bookman Old Style"/>
                <w:b/>
              </w:rPr>
            </w:pPr>
            <w:r w:rsidRPr="00CC39C8">
              <w:rPr>
                <w:rFonts w:ascii="Bookman Old Style" w:hAnsi="Bookman Old Style"/>
                <w:b/>
              </w:rPr>
              <w:t xml:space="preserve">Distance between lamellae in </w:t>
            </w:r>
            <w:r w:rsidRPr="00CC39C8">
              <w:rPr>
                <w:rFonts w:ascii="Bookman Old Style" w:hAnsi="Bookman Old Style"/>
                <w:b/>
              </w:rPr>
              <w:sym w:font="Symbol" w:char="F06D"/>
            </w:r>
            <w:r w:rsidRPr="00CC39C8">
              <w:rPr>
                <w:rFonts w:ascii="Bookman Old Style" w:hAnsi="Bookman Old Style"/>
                <w:b/>
              </w:rPr>
              <w:t>m</w:t>
            </w:r>
          </w:p>
        </w:tc>
        <w:tc>
          <w:tcPr>
            <w:tcW w:w="2574" w:type="dxa"/>
          </w:tcPr>
          <w:p w:rsidR="0083436F" w:rsidRPr="00CC39C8" w:rsidRDefault="0083436F" w:rsidP="0005765E">
            <w:pPr>
              <w:rPr>
                <w:rFonts w:ascii="Bookman Old Style" w:hAnsi="Bookman Old Style"/>
                <w:b/>
              </w:rPr>
            </w:pPr>
            <w:r w:rsidRPr="00CC39C8">
              <w:rPr>
                <w:rFonts w:ascii="Bookman Old Style" w:hAnsi="Bookman Old Style"/>
                <w:b/>
              </w:rPr>
              <w:t xml:space="preserve">Distance between blood and surrounding water in </w:t>
            </w:r>
            <w:r w:rsidRPr="00CC39C8">
              <w:rPr>
                <w:rFonts w:ascii="Bookman Old Style" w:hAnsi="Bookman Old Style"/>
                <w:b/>
              </w:rPr>
              <w:sym w:font="Symbol" w:char="F06D"/>
            </w:r>
            <w:r w:rsidRPr="00CC39C8">
              <w:rPr>
                <w:rFonts w:ascii="Bookman Old Style" w:hAnsi="Bookman Old Style"/>
                <w:b/>
              </w:rPr>
              <w:t>m</w:t>
            </w:r>
          </w:p>
        </w:tc>
      </w:tr>
      <w:tr w:rsidR="0083436F" w:rsidTr="0083436F">
        <w:tc>
          <w:tcPr>
            <w:tcW w:w="2574" w:type="dxa"/>
          </w:tcPr>
          <w:p w:rsidR="0083436F" w:rsidRDefault="0083436F" w:rsidP="00CC39C8">
            <w:pPr>
              <w:spacing w:line="276" w:lineRule="auto"/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A</w:t>
            </w:r>
          </w:p>
        </w:tc>
        <w:tc>
          <w:tcPr>
            <w:tcW w:w="2574" w:type="dxa"/>
          </w:tcPr>
          <w:p w:rsidR="0083436F" w:rsidRDefault="0083436F" w:rsidP="00CC39C8">
            <w:pPr>
              <w:spacing w:line="276" w:lineRule="auto"/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20</w:t>
            </w:r>
          </w:p>
        </w:tc>
        <w:tc>
          <w:tcPr>
            <w:tcW w:w="2574" w:type="dxa"/>
          </w:tcPr>
          <w:p w:rsidR="0083436F" w:rsidRDefault="0083436F" w:rsidP="00CC39C8">
            <w:pPr>
              <w:spacing w:line="276" w:lineRule="auto"/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30</w:t>
            </w:r>
          </w:p>
        </w:tc>
        <w:tc>
          <w:tcPr>
            <w:tcW w:w="2574" w:type="dxa"/>
          </w:tcPr>
          <w:p w:rsidR="0083436F" w:rsidRDefault="0083436F" w:rsidP="00CC39C8">
            <w:pPr>
              <w:spacing w:line="276" w:lineRule="auto"/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6</w:t>
            </w:r>
          </w:p>
        </w:tc>
      </w:tr>
      <w:tr w:rsidR="0083436F" w:rsidTr="0083436F">
        <w:tc>
          <w:tcPr>
            <w:tcW w:w="2574" w:type="dxa"/>
          </w:tcPr>
          <w:p w:rsidR="0083436F" w:rsidRDefault="0083436F" w:rsidP="00CC39C8">
            <w:pPr>
              <w:spacing w:line="276" w:lineRule="auto"/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B</w:t>
            </w:r>
          </w:p>
        </w:tc>
        <w:tc>
          <w:tcPr>
            <w:tcW w:w="2574" w:type="dxa"/>
          </w:tcPr>
          <w:p w:rsidR="0083436F" w:rsidRDefault="0083436F" w:rsidP="00CC39C8">
            <w:pPr>
              <w:spacing w:line="276" w:lineRule="auto"/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12</w:t>
            </w:r>
          </w:p>
        </w:tc>
        <w:tc>
          <w:tcPr>
            <w:tcW w:w="2574" w:type="dxa"/>
          </w:tcPr>
          <w:p w:rsidR="0083436F" w:rsidRDefault="0083436F" w:rsidP="00CC39C8">
            <w:pPr>
              <w:spacing w:line="276" w:lineRule="auto"/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35</w:t>
            </w:r>
          </w:p>
        </w:tc>
        <w:tc>
          <w:tcPr>
            <w:tcW w:w="2574" w:type="dxa"/>
          </w:tcPr>
          <w:p w:rsidR="0083436F" w:rsidRDefault="0083436F" w:rsidP="00CC39C8">
            <w:pPr>
              <w:spacing w:line="276" w:lineRule="auto"/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3</w:t>
            </w:r>
          </w:p>
        </w:tc>
      </w:tr>
      <w:tr w:rsidR="0083436F" w:rsidTr="0083436F">
        <w:tc>
          <w:tcPr>
            <w:tcW w:w="2574" w:type="dxa"/>
          </w:tcPr>
          <w:p w:rsidR="0083436F" w:rsidRDefault="0083436F" w:rsidP="00CC39C8">
            <w:pPr>
              <w:spacing w:line="276" w:lineRule="auto"/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C</w:t>
            </w:r>
          </w:p>
        </w:tc>
        <w:tc>
          <w:tcPr>
            <w:tcW w:w="2574" w:type="dxa"/>
          </w:tcPr>
          <w:p w:rsidR="0083436F" w:rsidRDefault="0083436F" w:rsidP="00CC39C8">
            <w:pPr>
              <w:spacing w:line="276" w:lineRule="auto"/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7</w:t>
            </w:r>
          </w:p>
        </w:tc>
        <w:tc>
          <w:tcPr>
            <w:tcW w:w="2574" w:type="dxa"/>
          </w:tcPr>
          <w:p w:rsidR="0083436F" w:rsidRDefault="0083436F" w:rsidP="00CC39C8">
            <w:pPr>
              <w:spacing w:line="276" w:lineRule="auto"/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20</w:t>
            </w:r>
          </w:p>
        </w:tc>
        <w:tc>
          <w:tcPr>
            <w:tcW w:w="2574" w:type="dxa"/>
          </w:tcPr>
          <w:p w:rsidR="0083436F" w:rsidRDefault="0083436F" w:rsidP="00CC39C8">
            <w:pPr>
              <w:spacing w:line="276" w:lineRule="auto"/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1</w:t>
            </w:r>
          </w:p>
        </w:tc>
      </w:tr>
    </w:tbl>
    <w:p w:rsidR="0083436F" w:rsidRDefault="0083436F" w:rsidP="0005765E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83436F" w:rsidRDefault="0083436F" w:rsidP="0005765E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Use the information in the figure and table to answer the questions that follow.</w:t>
      </w:r>
    </w:p>
    <w:p w:rsidR="0083436F" w:rsidRDefault="0083436F" w:rsidP="0005765E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a) Compare the pressure changes in the </w:t>
      </w:r>
      <w:proofErr w:type="spellStart"/>
      <w:r>
        <w:rPr>
          <w:rFonts w:ascii="Bookman Old Style" w:hAnsi="Bookman Old Style"/>
          <w:sz w:val="26"/>
          <w:szCs w:val="26"/>
        </w:rPr>
        <w:t>buccal</w:t>
      </w:r>
      <w:proofErr w:type="spellEnd"/>
      <w:r>
        <w:rPr>
          <w:rFonts w:ascii="Bookman Old Style" w:hAnsi="Bookman Old Style"/>
          <w:sz w:val="26"/>
          <w:szCs w:val="26"/>
        </w:rPr>
        <w:t xml:space="preserve"> cavity and </w:t>
      </w:r>
      <w:proofErr w:type="spellStart"/>
      <w:r w:rsidR="0005765E">
        <w:rPr>
          <w:rFonts w:ascii="Bookman Old Style" w:hAnsi="Bookman Old Style"/>
          <w:sz w:val="26"/>
          <w:szCs w:val="26"/>
        </w:rPr>
        <w:t>opercula</w:t>
      </w:r>
      <w:r w:rsidR="005518BA">
        <w:rPr>
          <w:rFonts w:ascii="Bookman Old Style" w:hAnsi="Bookman Old Style"/>
          <w:sz w:val="26"/>
          <w:szCs w:val="26"/>
        </w:rPr>
        <w:t>r</w:t>
      </w:r>
      <w:proofErr w:type="spellEnd"/>
      <w:r>
        <w:rPr>
          <w:rFonts w:ascii="Bookman Old Style" w:hAnsi="Bookman Old Style"/>
          <w:sz w:val="26"/>
          <w:szCs w:val="26"/>
        </w:rPr>
        <w:t xml:space="preserve"> cavity. </w:t>
      </w:r>
    </w:p>
    <w:p w:rsidR="0083436F" w:rsidRDefault="0083436F" w:rsidP="0005765E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(8marks)</w:t>
      </w:r>
    </w:p>
    <w:p w:rsidR="0083436F" w:rsidRDefault="0083436F" w:rsidP="0005765E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b) </w:t>
      </w:r>
      <w:r w:rsidR="0005765E">
        <w:rPr>
          <w:rFonts w:ascii="Bookman Old Style" w:hAnsi="Bookman Old Style"/>
          <w:sz w:val="26"/>
          <w:szCs w:val="26"/>
        </w:rPr>
        <w:t>Explain</w:t>
      </w:r>
      <w:r>
        <w:rPr>
          <w:rFonts w:ascii="Bookman Old Style" w:hAnsi="Bookman Old Style"/>
          <w:sz w:val="26"/>
          <w:szCs w:val="26"/>
        </w:rPr>
        <w:t xml:space="preserve"> the pressure changes in the first 0.4 seconds in the;</w:t>
      </w:r>
    </w:p>
    <w:p w:rsidR="0083436F" w:rsidRDefault="0083436F" w:rsidP="0005765E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i) </w:t>
      </w:r>
      <w:proofErr w:type="spellStart"/>
      <w:r>
        <w:rPr>
          <w:rFonts w:ascii="Bookman Old Style" w:hAnsi="Bookman Old Style"/>
          <w:sz w:val="26"/>
          <w:szCs w:val="26"/>
        </w:rPr>
        <w:t>Buccal</w:t>
      </w:r>
      <w:proofErr w:type="spellEnd"/>
      <w:r>
        <w:rPr>
          <w:rFonts w:ascii="Bookman Old Style" w:hAnsi="Bookman Old Style"/>
          <w:sz w:val="26"/>
          <w:szCs w:val="26"/>
        </w:rPr>
        <w:t xml:space="preserve"> cavity 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(8marks)</w:t>
      </w:r>
    </w:p>
    <w:p w:rsidR="0083436F" w:rsidRDefault="0083436F" w:rsidP="0005765E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ii) </w:t>
      </w:r>
      <w:proofErr w:type="spellStart"/>
      <w:r>
        <w:rPr>
          <w:rFonts w:ascii="Bookman Old Style" w:hAnsi="Bookman Old Style"/>
          <w:sz w:val="26"/>
          <w:szCs w:val="26"/>
        </w:rPr>
        <w:t>Opercular</w:t>
      </w:r>
      <w:proofErr w:type="spellEnd"/>
      <w:r>
        <w:rPr>
          <w:rFonts w:ascii="Bookman Old Style" w:hAnsi="Bookman Old Style"/>
          <w:sz w:val="26"/>
          <w:szCs w:val="26"/>
        </w:rPr>
        <w:t xml:space="preserve"> cavity 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(8marks)</w:t>
      </w:r>
    </w:p>
    <w:p w:rsidR="0083436F" w:rsidRDefault="0083436F" w:rsidP="0005765E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83436F" w:rsidRDefault="0005765E" w:rsidP="0005765E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c) What is the physiological significance of the observed differences between pressure in the </w:t>
      </w:r>
      <w:proofErr w:type="spellStart"/>
      <w:r>
        <w:rPr>
          <w:rFonts w:ascii="Bookman Old Style" w:hAnsi="Bookman Old Style"/>
          <w:sz w:val="26"/>
          <w:szCs w:val="26"/>
        </w:rPr>
        <w:t>buccal</w:t>
      </w:r>
      <w:proofErr w:type="spellEnd"/>
      <w:r>
        <w:rPr>
          <w:rFonts w:ascii="Bookman Old Style" w:hAnsi="Bookman Old Style"/>
          <w:sz w:val="26"/>
          <w:szCs w:val="26"/>
        </w:rPr>
        <w:t xml:space="preserve"> cavity and </w:t>
      </w:r>
      <w:proofErr w:type="spellStart"/>
      <w:r>
        <w:rPr>
          <w:rFonts w:ascii="Bookman Old Style" w:hAnsi="Bookman Old Style"/>
          <w:sz w:val="26"/>
          <w:szCs w:val="26"/>
        </w:rPr>
        <w:t>opercula</w:t>
      </w:r>
      <w:r w:rsidR="005518BA">
        <w:rPr>
          <w:rFonts w:ascii="Bookman Old Style" w:hAnsi="Bookman Old Style"/>
          <w:sz w:val="26"/>
          <w:szCs w:val="26"/>
        </w:rPr>
        <w:t>r</w:t>
      </w:r>
      <w:proofErr w:type="spellEnd"/>
      <w:r>
        <w:rPr>
          <w:rFonts w:ascii="Bookman Old Style" w:hAnsi="Bookman Old Style"/>
          <w:sz w:val="26"/>
          <w:szCs w:val="26"/>
        </w:rPr>
        <w:t xml:space="preserve"> </w:t>
      </w:r>
      <w:proofErr w:type="gramStart"/>
      <w:r>
        <w:rPr>
          <w:rFonts w:ascii="Bookman Old Style" w:hAnsi="Bookman Old Style"/>
          <w:sz w:val="26"/>
          <w:szCs w:val="26"/>
        </w:rPr>
        <w:t>cavity.</w:t>
      </w:r>
      <w:proofErr w:type="gramEnd"/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(5marks)</w:t>
      </w:r>
    </w:p>
    <w:p w:rsidR="0005765E" w:rsidRDefault="0005765E" w:rsidP="0005765E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05765E" w:rsidRDefault="0005765E" w:rsidP="0005765E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d) From the table, explain how the thickness of lamellae is related to the extent of cavity in these fishes.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(6marks)</w:t>
      </w:r>
    </w:p>
    <w:p w:rsidR="0005765E" w:rsidRDefault="0005765E" w:rsidP="0005765E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05765E" w:rsidRDefault="0005765E" w:rsidP="0005765E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e) Suggest reasons why the gill lamellae would not provide an efficient respiratory surface on land.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(2marks)</w:t>
      </w:r>
    </w:p>
    <w:p w:rsidR="0005765E" w:rsidRDefault="0005765E" w:rsidP="0005765E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05765E" w:rsidRDefault="0005765E" w:rsidP="0005765E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f) Give adaptations of gills as gaseous exchange surfaces in bony fishes. 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(3marks)</w:t>
      </w:r>
    </w:p>
    <w:p w:rsidR="0005765E" w:rsidRDefault="0005765E" w:rsidP="0005765E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05765E" w:rsidRPr="00CC39C8" w:rsidRDefault="00CC39C8" w:rsidP="00CC39C8">
      <w:pPr>
        <w:spacing w:after="0" w:line="240" w:lineRule="auto"/>
        <w:jc w:val="center"/>
        <w:rPr>
          <w:rFonts w:ascii="Bookman Old Style" w:hAnsi="Bookman Old Style"/>
          <w:b/>
          <w:sz w:val="26"/>
          <w:szCs w:val="26"/>
        </w:rPr>
      </w:pPr>
      <w:r w:rsidRPr="00CC39C8">
        <w:rPr>
          <w:rFonts w:ascii="Bookman Old Style" w:hAnsi="Bookman Old Style"/>
          <w:b/>
          <w:sz w:val="26"/>
          <w:szCs w:val="26"/>
        </w:rPr>
        <w:t>SECTION B (</w:t>
      </w:r>
      <w:r w:rsidR="0005765E" w:rsidRPr="00CC39C8">
        <w:rPr>
          <w:rFonts w:ascii="Bookman Old Style" w:hAnsi="Bookman Old Style"/>
          <w:b/>
          <w:sz w:val="26"/>
          <w:szCs w:val="26"/>
        </w:rPr>
        <w:t>60marks)</w:t>
      </w:r>
    </w:p>
    <w:p w:rsidR="0005765E" w:rsidRDefault="0005765E" w:rsidP="0005765E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05765E" w:rsidRDefault="0005765E" w:rsidP="0005765E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2. </w:t>
      </w:r>
      <w:proofErr w:type="gramStart"/>
      <w:r>
        <w:rPr>
          <w:rFonts w:ascii="Bookman Old Style" w:hAnsi="Bookman Old Style"/>
          <w:sz w:val="26"/>
          <w:szCs w:val="26"/>
        </w:rPr>
        <w:t>a</w:t>
      </w:r>
      <w:proofErr w:type="gramEnd"/>
      <w:r>
        <w:rPr>
          <w:rFonts w:ascii="Bookman Old Style" w:hAnsi="Bookman Old Style"/>
          <w:sz w:val="26"/>
          <w:szCs w:val="26"/>
        </w:rPr>
        <w:t>) Giving an example in</w:t>
      </w:r>
      <w:r w:rsidR="005518BA">
        <w:rPr>
          <w:rFonts w:ascii="Bookman Old Style" w:hAnsi="Bookman Old Style"/>
          <w:sz w:val="26"/>
          <w:szCs w:val="26"/>
        </w:rPr>
        <w:t xml:space="preserve"> e</w:t>
      </w:r>
      <w:r>
        <w:rPr>
          <w:rFonts w:ascii="Bookman Old Style" w:hAnsi="Bookman Old Style"/>
          <w:sz w:val="26"/>
          <w:szCs w:val="26"/>
        </w:rPr>
        <w:t>ach case, explain what is meant by each of the following</w:t>
      </w:r>
    </w:p>
    <w:p w:rsidR="0005765E" w:rsidRDefault="0005765E" w:rsidP="0005765E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i) </w:t>
      </w:r>
      <w:proofErr w:type="gramStart"/>
      <w:r>
        <w:rPr>
          <w:rFonts w:ascii="Bookman Old Style" w:hAnsi="Bookman Old Style"/>
          <w:sz w:val="26"/>
          <w:szCs w:val="26"/>
        </w:rPr>
        <w:t>saprophytes</w:t>
      </w:r>
      <w:proofErr w:type="gramEnd"/>
      <w:r>
        <w:rPr>
          <w:rFonts w:ascii="Bookman Old Style" w:hAnsi="Bookman Old Style"/>
          <w:sz w:val="26"/>
          <w:szCs w:val="26"/>
        </w:rPr>
        <w:t xml:space="preserve"> 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(2 ½ marks)</w:t>
      </w:r>
    </w:p>
    <w:p w:rsidR="0005765E" w:rsidRDefault="0005765E" w:rsidP="0005765E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ii) Chemo</w:t>
      </w:r>
      <w:r w:rsidR="005518BA">
        <w:rPr>
          <w:rFonts w:ascii="Bookman Old Style" w:hAnsi="Bookman Old Style"/>
          <w:sz w:val="26"/>
          <w:szCs w:val="26"/>
        </w:rPr>
        <w:t xml:space="preserve"> </w:t>
      </w:r>
      <w:r>
        <w:rPr>
          <w:rFonts w:ascii="Bookman Old Style" w:hAnsi="Bookman Old Style"/>
          <w:sz w:val="26"/>
          <w:szCs w:val="26"/>
        </w:rPr>
        <w:t>autotrophs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(2 ½ marks)</w:t>
      </w:r>
    </w:p>
    <w:p w:rsidR="00CC39C8" w:rsidRDefault="00CC39C8" w:rsidP="0005765E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05765E" w:rsidRDefault="0005765E" w:rsidP="0005765E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b) Compare saprophytes and parasites.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(10marks)</w:t>
      </w:r>
    </w:p>
    <w:p w:rsidR="00CC39C8" w:rsidRDefault="00CC39C8" w:rsidP="0005765E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05765E" w:rsidRDefault="0005765E" w:rsidP="0005765E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c) Explain the importance of </w:t>
      </w:r>
      <w:proofErr w:type="spellStart"/>
      <w:r>
        <w:rPr>
          <w:rFonts w:ascii="Bookman Old Style" w:hAnsi="Bookman Old Style"/>
          <w:sz w:val="26"/>
          <w:szCs w:val="26"/>
        </w:rPr>
        <w:t>saprophytism</w:t>
      </w:r>
      <w:proofErr w:type="spellEnd"/>
      <w:r>
        <w:rPr>
          <w:rFonts w:ascii="Bookman Old Style" w:hAnsi="Bookman Old Style"/>
          <w:sz w:val="26"/>
          <w:szCs w:val="26"/>
        </w:rPr>
        <w:t xml:space="preserve"> to human life.</w:t>
      </w:r>
      <w:r>
        <w:rPr>
          <w:rFonts w:ascii="Bookman Old Style" w:hAnsi="Bookman Old Style"/>
          <w:sz w:val="26"/>
          <w:szCs w:val="26"/>
        </w:rPr>
        <w:tab/>
        <w:t>(10marks)</w:t>
      </w:r>
    </w:p>
    <w:p w:rsidR="0005765E" w:rsidRDefault="0005765E" w:rsidP="0005765E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05765E" w:rsidRDefault="0005765E" w:rsidP="0005765E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3. </w:t>
      </w:r>
      <w:proofErr w:type="gramStart"/>
      <w:r>
        <w:rPr>
          <w:rFonts w:ascii="Bookman Old Style" w:hAnsi="Bookman Old Style"/>
          <w:sz w:val="26"/>
          <w:szCs w:val="26"/>
        </w:rPr>
        <w:t>a</w:t>
      </w:r>
      <w:proofErr w:type="gramEnd"/>
      <w:r>
        <w:rPr>
          <w:rFonts w:ascii="Bookman Old Style" w:hAnsi="Bookman Old Style"/>
          <w:sz w:val="26"/>
          <w:szCs w:val="26"/>
        </w:rPr>
        <w:t>) What is meant by;</w:t>
      </w:r>
    </w:p>
    <w:p w:rsidR="0005765E" w:rsidRDefault="0005765E" w:rsidP="0005765E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i) </w:t>
      </w:r>
      <w:proofErr w:type="gramStart"/>
      <w:r>
        <w:rPr>
          <w:rFonts w:ascii="Bookman Old Style" w:hAnsi="Bookman Old Style"/>
          <w:sz w:val="26"/>
          <w:szCs w:val="26"/>
        </w:rPr>
        <w:t>biotic</w:t>
      </w:r>
      <w:proofErr w:type="gramEnd"/>
      <w:r>
        <w:rPr>
          <w:rFonts w:ascii="Bookman Old Style" w:hAnsi="Bookman Old Style"/>
          <w:sz w:val="26"/>
          <w:szCs w:val="26"/>
        </w:rPr>
        <w:t xml:space="preserve"> potential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(3marks)</w:t>
      </w:r>
    </w:p>
    <w:p w:rsidR="0005765E" w:rsidRDefault="0005765E" w:rsidP="0005765E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ii) </w:t>
      </w:r>
      <w:proofErr w:type="gramStart"/>
      <w:r>
        <w:rPr>
          <w:rFonts w:ascii="Bookman Old Style" w:hAnsi="Bookman Old Style"/>
          <w:sz w:val="26"/>
          <w:szCs w:val="26"/>
        </w:rPr>
        <w:t>primary</w:t>
      </w:r>
      <w:proofErr w:type="gramEnd"/>
      <w:r>
        <w:rPr>
          <w:rFonts w:ascii="Bookman Old Style" w:hAnsi="Bookman Old Style"/>
          <w:sz w:val="26"/>
          <w:szCs w:val="26"/>
        </w:rPr>
        <w:t xml:space="preserve"> productivity 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(2marks)</w:t>
      </w:r>
    </w:p>
    <w:p w:rsidR="0005765E" w:rsidRDefault="0005765E" w:rsidP="0005765E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b) </w:t>
      </w:r>
      <w:r w:rsidR="00CC39C8">
        <w:rPr>
          <w:rFonts w:ascii="Bookman Old Style" w:hAnsi="Bookman Old Style"/>
          <w:sz w:val="26"/>
          <w:szCs w:val="26"/>
        </w:rPr>
        <w:t>Discuss</w:t>
      </w:r>
      <w:r>
        <w:rPr>
          <w:rFonts w:ascii="Bookman Old Style" w:hAnsi="Bookman Old Style"/>
          <w:sz w:val="26"/>
          <w:szCs w:val="26"/>
        </w:rPr>
        <w:t xml:space="preserve"> the factors which influence the size of populations in an ecosystem.</w:t>
      </w:r>
    </w:p>
    <w:p w:rsidR="0005765E" w:rsidRDefault="0005765E" w:rsidP="0005765E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(12marks)</w:t>
      </w:r>
    </w:p>
    <w:p w:rsidR="0005765E" w:rsidRDefault="0005765E" w:rsidP="0005765E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c) Suggest reasons why human populations are not naturally regulated by negative </w:t>
      </w:r>
      <w:proofErr w:type="spellStart"/>
      <w:r>
        <w:rPr>
          <w:rFonts w:ascii="Bookman Old Style" w:hAnsi="Bookman Old Style"/>
          <w:sz w:val="26"/>
          <w:szCs w:val="26"/>
        </w:rPr>
        <w:t>feed back</w:t>
      </w:r>
      <w:proofErr w:type="spellEnd"/>
      <w:r>
        <w:rPr>
          <w:rFonts w:ascii="Bookman Old Style" w:hAnsi="Bookman Old Style"/>
          <w:sz w:val="26"/>
          <w:szCs w:val="26"/>
        </w:rPr>
        <w:t xml:space="preserve"> mechanisms.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(3marks)</w:t>
      </w:r>
    </w:p>
    <w:p w:rsidR="0005765E" w:rsidRDefault="0005765E" w:rsidP="0005765E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CC39C8" w:rsidRDefault="00CC39C8">
      <w:pPr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br w:type="page"/>
      </w:r>
    </w:p>
    <w:p w:rsidR="0005765E" w:rsidRDefault="0005765E" w:rsidP="0005765E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lastRenderedPageBreak/>
        <w:t xml:space="preserve">4. </w:t>
      </w:r>
      <w:proofErr w:type="gramStart"/>
      <w:r>
        <w:rPr>
          <w:rFonts w:ascii="Bookman Old Style" w:hAnsi="Bookman Old Style"/>
          <w:sz w:val="26"/>
          <w:szCs w:val="26"/>
        </w:rPr>
        <w:t>a</w:t>
      </w:r>
      <w:proofErr w:type="gramEnd"/>
      <w:r>
        <w:rPr>
          <w:rFonts w:ascii="Bookman Old Style" w:hAnsi="Bookman Old Style"/>
          <w:sz w:val="26"/>
          <w:szCs w:val="26"/>
        </w:rPr>
        <w:t>) Describe the structure of guard cells in a plant leaf.</w:t>
      </w:r>
      <w:r>
        <w:rPr>
          <w:rFonts w:ascii="Bookman Old Style" w:hAnsi="Bookman Old Style"/>
          <w:sz w:val="26"/>
          <w:szCs w:val="26"/>
        </w:rPr>
        <w:tab/>
        <w:t>(6marks)</w:t>
      </w:r>
    </w:p>
    <w:p w:rsidR="00CC39C8" w:rsidRDefault="00CC39C8" w:rsidP="0005765E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05765E" w:rsidRDefault="0005765E" w:rsidP="0005765E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b) Explain how </w:t>
      </w:r>
      <w:proofErr w:type="spellStart"/>
      <w:r>
        <w:rPr>
          <w:rFonts w:ascii="Bookman Old Style" w:hAnsi="Bookman Old Style"/>
          <w:sz w:val="26"/>
          <w:szCs w:val="26"/>
        </w:rPr>
        <w:t>stomatal</w:t>
      </w:r>
      <w:proofErr w:type="spellEnd"/>
      <w:r>
        <w:rPr>
          <w:rFonts w:ascii="Bookman Old Style" w:hAnsi="Bookman Old Style"/>
          <w:sz w:val="26"/>
          <w:szCs w:val="26"/>
        </w:rPr>
        <w:t xml:space="preserve"> opening occurs according to;</w:t>
      </w:r>
    </w:p>
    <w:p w:rsidR="0005765E" w:rsidRDefault="005518BA" w:rsidP="0005765E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3B0D2DB" wp14:editId="5195F313">
                <wp:simplePos x="0" y="0"/>
                <wp:positionH relativeFrom="column">
                  <wp:posOffset>736378</wp:posOffset>
                </wp:positionH>
                <wp:positionV relativeFrom="paragraph">
                  <wp:posOffset>33655</wp:posOffset>
                </wp:positionV>
                <wp:extent cx="285750" cy="120650"/>
                <wp:effectExtent l="0" t="0" r="19050" b="3175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5750" cy="120650"/>
                          <a:chOff x="0" y="0"/>
                          <a:chExt cx="286385" cy="198304"/>
                        </a:xfrm>
                      </wpg:grpSpPr>
                      <wps:wsp>
                        <wps:cNvPr id="1" name="Straight Connector 1"/>
                        <wps:cNvCnPr/>
                        <wps:spPr>
                          <a:xfrm>
                            <a:off x="0" y="77118"/>
                            <a:ext cx="28638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" name="Straight Connector 2"/>
                        <wps:cNvCnPr/>
                        <wps:spPr>
                          <a:xfrm flipH="1" flipV="1">
                            <a:off x="154236" y="0"/>
                            <a:ext cx="132080" cy="76836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" name="Straight Connector 3"/>
                        <wps:cNvCnPr/>
                        <wps:spPr>
                          <a:xfrm flipH="1" flipV="1">
                            <a:off x="0" y="121186"/>
                            <a:ext cx="286316" cy="283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Straight Connector 4"/>
                        <wps:cNvCnPr/>
                        <wps:spPr>
                          <a:xfrm>
                            <a:off x="0" y="121186"/>
                            <a:ext cx="99152" cy="77118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5" o:spid="_x0000_s1026" style="position:absolute;margin-left:58pt;margin-top:2.65pt;width:22.5pt;height:9.5pt;z-index:251662336;mso-height-relative:margin" coordsize="286385,198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pPnoAIAAJgLAAAOAAAAZHJzL2Uyb0RvYy54bWzsVt9v0zAQfkfif7DyzvKja5tFS/ewwXhA&#10;MFHg3XPsJCKxLdtr2v+e8yVNqxXKtCEEUl8c27nz3X333dmXV+u2IStubK1kHsRnUUC4ZKqoZZkH&#10;X7+8e5MGxDoqC9ooyfNgw21wtXj96rLTGU9UpZqCGwKHSJt1Og8q53QWhpZVvKX2TGku4adQpqUO&#10;lqYMC0M7OL1twiSKZmGnTKGNYtxa2L3pfwYLPF8IztwnISx3pMkD8M3haHC892O4uKRZaaiuaja4&#10;QZ/hRUtrCUbHo26oo+TB1AdHtTUzyirhzphqQyVEzTjGANHE0aNobo160BhLmXWlHmECaB/h9Oxj&#10;2cfVnSF1kQfTgEjaQorQKpl6aDpdZiBxa/RS35lho+xXPtq1MK3/QhxkjaBuRlD52hEGm0k6nU8B&#10;ega/4iSawRxBZxVk5kCLVW9HvdkkBadQ7yKdROdeL9waDb1voyudBvrYHUL2ZQgtK6o5Am99/ANC&#10;8RahpTO0LitHrpWUQDFlSNzDheLXcsDKZhZg+yVQ83kcpz0YO7B2QSNOY7w008a6W65a4id50NTS&#10;u0gzuvpgXQ/NVgRw8oj01nHmNg33wo38zAXkGxITozZWGr9uDFlRqJHiO0YCZlHSq4i6aUal6LjS&#10;IOvVOFbfUxVHabSopBsV21oq8zOrbr11VfTy26j7WH3Y96rYYC4QDiCIp/RfYEpyhCnJ75lCRFPr&#10;9z5DOPu2zdVQZvH0PJnMAnJYa/EkidKh1uazFIT2S+ZEoewR2/9hCk2OUGjyYgoBR7AdQwNCjkC5&#10;7rXdGMjl226SoqVTD/ofe9D5EQLhVeo7IVxuT72t4uSQLBcX8RR6nefKeJmd2PKH2YIvHXj+4eNn&#10;eKr69+X+Gq++3YN68QMAAP//AwBQSwMEFAAGAAgAAAAhAFFnwZbdAAAACAEAAA8AAABkcnMvZG93&#10;bnJldi54bWxMj0FrwkAQhe+F/odlhN7qJqaGErMRkbYnKVQLpbcxOybB7G7Irkn89x1P9fjxhjff&#10;y9eTacVAvW+cVRDPIxBkS6cbWyn4Prw/v4LwAa3G1llScCUP6+LxIcdMu9F+0bAPleAS6zNUUIfQ&#10;ZVL6siaDfu46spydXG8wMPaV1D2OXG5auYiiVBpsLH+osaNtTeV5fzEKPkYcN0n8NuzOp+3197D8&#10;/NnFpNTTbNqsQASawv8x3PRZHQp2OrqL1V60zHHKW4KCZQLilqcx81HB4iUBWeTyfkDxBwAA//8D&#10;AFBLAQItABQABgAIAAAAIQC2gziS/gAAAOEBAAATAAAAAAAAAAAAAAAAAAAAAABbQ29udGVudF9U&#10;eXBlc10ueG1sUEsBAi0AFAAGAAgAAAAhADj9If/WAAAAlAEAAAsAAAAAAAAAAAAAAAAALwEAAF9y&#10;ZWxzLy5yZWxzUEsBAi0AFAAGAAgAAAAhALtyk+egAgAAmAsAAA4AAAAAAAAAAAAAAAAALgIAAGRy&#10;cy9lMm9Eb2MueG1sUEsBAi0AFAAGAAgAAAAhAFFnwZbdAAAACAEAAA8AAAAAAAAAAAAAAAAA+gQA&#10;AGRycy9kb3ducmV2LnhtbFBLBQYAAAAABAAEAPMAAAAEBgAAAAA=&#10;">
                <v:line id="Straight Connector 1" o:spid="_x0000_s1027" style="position:absolute;visibility:visible;mso-wrap-style:square" from="0,77118" to="286385,771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CeHYsEAAADaAAAADwAAAGRycy9kb3ducmV2LnhtbESPQWsCMRCF74L/IUzBW81aUepqFCmK&#10;Yk+19T5spruLm8maRI3/3giCp2F4733zZraIphEXcr62rGDQz0AQF1bXXCr4+12/f4LwAVljY5kU&#10;3MjDYt7tzDDX9so/dNmHUiQI+xwVVCG0uZS+qMig79uWOGn/1hkMaXWl1A6vCW4a+ZFlY2mw5nSh&#10;wpa+KiqO+7NJlMHhZOTmOMHDzn271XAcR/GkVO8tLqcgAsXwMj/TW53qw+OVx5TzO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YJ4diwQAAANoAAAAPAAAAAAAAAAAAAAAA&#10;AKECAABkcnMvZG93bnJldi54bWxQSwUGAAAAAAQABAD5AAAAjwMAAAAA&#10;" strokecolor="black [3040]"/>
                <v:line id="Straight Connector 2" o:spid="_x0000_s1028" style="position:absolute;flip:x y;visibility:visible;mso-wrap-style:square" from="154236,0" to="286316,768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yarUsQAAADaAAAADwAAAGRycy9kb3ducmV2LnhtbESPQWvCQBSE74X+h+UJXkrd6EEkzRqK&#10;NWBPbdUcvD2yzyQ0+zburjH9991CweMwM98wWT6aTgzkfGtZwXyWgCCurG65VnA8FM8rED4ga+ws&#10;k4If8pCvHx8yTLW98RcN+1CLCGGfooImhD6V0lcNGfQz2xNH72ydwRClq6V2eItw08lFkiylwZbj&#10;QoM9bRqqvvdXo6Bf1W75cflMtuXbcHp/otKVplBqOhlfX0AEGsM9/N/eaQUL+LsSb4Bc/w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bJqtSxAAAANoAAAAPAAAAAAAAAAAA&#10;AAAAAKECAABkcnMvZG93bnJldi54bWxQSwUGAAAAAAQABAD5AAAAkgMAAAAA&#10;" strokecolor="black [3040]"/>
                <v:line id="Straight Connector 3" o:spid="_x0000_s1029" style="position:absolute;flip:x y;visibility:visible;mso-wrap-style:square" from="0,121186" to="286316,1214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GoOycQAAADaAAAADwAAAGRycy9kb3ducmV2LnhtbESPQWvCQBSE7wX/w/KEXkrdWEEkZiOi&#10;FerJqs3B2yP7moRm36a725j++65Q8DjMzDdMthpMK3pyvrGsYDpJQBCXVjdcKfg4754XIHxA1tha&#10;JgW/5GGVjx4yTLW98pH6U6hEhLBPUUEdQpdK6cuaDPqJ7Yij92mdwRClq6R2eI1w08qXJJlLgw3H&#10;hRo72tRUfp1+jIJuUbn54fs9eS22/WX/RIUrzE6px/GwXoIINIR7+L/9phXM4HYl3gCZ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0ag7JxAAAANoAAAAPAAAAAAAAAAAA&#10;AAAAAKECAABkcnMvZG93bnJldi54bWxQSwUGAAAAAAQABAD5AAAAkgMAAAAA&#10;" strokecolor="black [3040]"/>
                <v:line id="Straight Connector 4" o:spid="_x0000_s1030" style="position:absolute;visibility:visible;mso-wrap-style:square" from="0,121186" to="99152,1983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FAk+sEAAADaAAAADwAAAGRycy9kb3ducmV2LnhtbESPT2sCMRTE74LfITyht5rVtqKrUUSU&#10;lnry3/2xee4ubl7WJGr67ZtCweMwM79hZotoGnEn52vLCgb9DARxYXXNpYLjYfM6BuEDssbGMin4&#10;IQ+Lebczw1zbB+/ovg+lSBD2OSqoQmhzKX1RkUHfty1x8s7WGQxJulJqh48EN40cZtlIGqw5LVTY&#10;0qqi4rK/mUQZnK5Gfl4mePp2W7d+G8WPeFXqpReXUxCBYniG/9tfWsE7/F1JN0DOf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IUCT6wQAAANoAAAAPAAAAAAAAAAAAAAAA&#10;AKECAABkcnMvZG93bnJldi54bWxQSwUGAAAAAAQABAD5AAAAjwMAAAAA&#10;" strokecolor="black [3040]"/>
              </v:group>
            </w:pict>
          </mc:Fallback>
        </mc:AlternateContent>
      </w:r>
      <w:r w:rsidR="0005765E">
        <w:rPr>
          <w:rFonts w:ascii="Bookman Old Style" w:hAnsi="Bookman Old Style"/>
          <w:sz w:val="26"/>
          <w:szCs w:val="26"/>
        </w:rPr>
        <w:t xml:space="preserve">i) Starch </w:t>
      </w:r>
      <w:r w:rsidR="0005765E"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 xml:space="preserve">   </w:t>
      </w:r>
      <w:r w:rsidR="0005765E">
        <w:rPr>
          <w:rFonts w:ascii="Bookman Old Style" w:hAnsi="Bookman Old Style"/>
          <w:sz w:val="26"/>
          <w:szCs w:val="26"/>
        </w:rPr>
        <w:t xml:space="preserve">sugar </w:t>
      </w:r>
      <w:proofErr w:type="spellStart"/>
      <w:r w:rsidR="0005765E">
        <w:rPr>
          <w:rFonts w:ascii="Bookman Old Style" w:hAnsi="Bookman Old Style"/>
          <w:sz w:val="26"/>
          <w:szCs w:val="26"/>
        </w:rPr>
        <w:t>interconversions</w:t>
      </w:r>
      <w:proofErr w:type="spellEnd"/>
      <w:r w:rsidR="0005765E">
        <w:rPr>
          <w:rFonts w:ascii="Bookman Old Style" w:hAnsi="Bookman Old Style"/>
          <w:sz w:val="26"/>
          <w:szCs w:val="26"/>
        </w:rPr>
        <w:tab/>
      </w:r>
      <w:r w:rsidR="0005765E">
        <w:rPr>
          <w:rFonts w:ascii="Bookman Old Style" w:hAnsi="Bookman Old Style"/>
          <w:sz w:val="26"/>
          <w:szCs w:val="26"/>
        </w:rPr>
        <w:tab/>
      </w:r>
      <w:r w:rsidR="0005765E">
        <w:rPr>
          <w:rFonts w:ascii="Bookman Old Style" w:hAnsi="Bookman Old Style"/>
          <w:sz w:val="26"/>
          <w:szCs w:val="26"/>
        </w:rPr>
        <w:tab/>
      </w:r>
      <w:r w:rsidR="0005765E">
        <w:rPr>
          <w:rFonts w:ascii="Bookman Old Style" w:hAnsi="Bookman Old Style"/>
          <w:sz w:val="26"/>
          <w:szCs w:val="26"/>
        </w:rPr>
        <w:tab/>
      </w:r>
      <w:r w:rsidR="0005765E">
        <w:rPr>
          <w:rFonts w:ascii="Bookman Old Style" w:hAnsi="Bookman Old Style"/>
          <w:sz w:val="26"/>
          <w:szCs w:val="26"/>
        </w:rPr>
        <w:tab/>
        <w:t>(8marks)</w:t>
      </w:r>
    </w:p>
    <w:p w:rsidR="0005765E" w:rsidRDefault="00CC39C8" w:rsidP="0005765E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ii) P</w:t>
      </w:r>
      <w:r w:rsidR="0005765E">
        <w:rPr>
          <w:rFonts w:ascii="Bookman Old Style" w:hAnsi="Bookman Old Style"/>
          <w:sz w:val="26"/>
          <w:szCs w:val="26"/>
        </w:rPr>
        <w:t>hotosynthetic theory</w:t>
      </w:r>
      <w:r w:rsidR="0005765E">
        <w:rPr>
          <w:rFonts w:ascii="Bookman Old Style" w:hAnsi="Bookman Old Style"/>
          <w:sz w:val="26"/>
          <w:szCs w:val="26"/>
        </w:rPr>
        <w:tab/>
      </w:r>
      <w:r w:rsidR="0005765E">
        <w:rPr>
          <w:rFonts w:ascii="Bookman Old Style" w:hAnsi="Bookman Old Style"/>
          <w:sz w:val="26"/>
          <w:szCs w:val="26"/>
        </w:rPr>
        <w:tab/>
      </w:r>
      <w:r w:rsidR="0005765E">
        <w:rPr>
          <w:rFonts w:ascii="Bookman Old Style" w:hAnsi="Bookman Old Style"/>
          <w:sz w:val="26"/>
          <w:szCs w:val="26"/>
        </w:rPr>
        <w:tab/>
      </w:r>
      <w:r w:rsidR="0005765E">
        <w:rPr>
          <w:rFonts w:ascii="Bookman Old Style" w:hAnsi="Bookman Old Style"/>
          <w:sz w:val="26"/>
          <w:szCs w:val="26"/>
        </w:rPr>
        <w:tab/>
      </w:r>
      <w:r w:rsidR="0005765E">
        <w:rPr>
          <w:rFonts w:ascii="Bookman Old Style" w:hAnsi="Bookman Old Style"/>
          <w:sz w:val="26"/>
          <w:szCs w:val="26"/>
        </w:rPr>
        <w:tab/>
      </w:r>
      <w:r w:rsidR="0005765E">
        <w:rPr>
          <w:rFonts w:ascii="Bookman Old Style" w:hAnsi="Bookman Old Style"/>
          <w:sz w:val="26"/>
          <w:szCs w:val="26"/>
        </w:rPr>
        <w:tab/>
      </w:r>
      <w:r w:rsidR="0005765E">
        <w:rPr>
          <w:rFonts w:ascii="Bookman Old Style" w:hAnsi="Bookman Old Style"/>
          <w:sz w:val="26"/>
          <w:szCs w:val="26"/>
        </w:rPr>
        <w:tab/>
        <w:t>(6marks)</w:t>
      </w:r>
    </w:p>
    <w:p w:rsidR="0005765E" w:rsidRDefault="0005765E" w:rsidP="0005765E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05765E" w:rsidRDefault="0005765E" w:rsidP="0005765E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5. </w:t>
      </w:r>
      <w:proofErr w:type="gramStart"/>
      <w:r>
        <w:rPr>
          <w:rFonts w:ascii="Bookman Old Style" w:hAnsi="Bookman Old Style"/>
          <w:sz w:val="26"/>
          <w:szCs w:val="26"/>
        </w:rPr>
        <w:t>a</w:t>
      </w:r>
      <w:proofErr w:type="gramEnd"/>
      <w:r>
        <w:rPr>
          <w:rFonts w:ascii="Bookman Old Style" w:hAnsi="Bookman Old Style"/>
          <w:sz w:val="26"/>
          <w:szCs w:val="26"/>
        </w:rPr>
        <w:t>) Explain the meaning of the following;</w:t>
      </w:r>
    </w:p>
    <w:p w:rsidR="0005765E" w:rsidRDefault="0005765E" w:rsidP="0005765E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i) Genetic isolation 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(2marks)</w:t>
      </w:r>
    </w:p>
    <w:p w:rsidR="0005765E" w:rsidRDefault="0005765E" w:rsidP="0005765E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ii) Reproductive isolation 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(3marks)</w:t>
      </w:r>
    </w:p>
    <w:p w:rsidR="0005765E" w:rsidRDefault="0005765E" w:rsidP="0005765E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b) Explain how the gene frequency of a population may be altered. (15marks)</w:t>
      </w:r>
    </w:p>
    <w:p w:rsidR="0005765E" w:rsidRDefault="0005765E" w:rsidP="0005765E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05765E" w:rsidRDefault="0005765E" w:rsidP="0005765E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05765E" w:rsidRDefault="0005765E" w:rsidP="0005765E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6. In Drosophila, the gene for wing length and shape of the abdomen are sex linked. The genes for long wing and broad abdomen are dominant over those </w:t>
      </w:r>
      <w:r w:rsidR="00C54B64">
        <w:rPr>
          <w:rFonts w:ascii="Bookman Old Style" w:hAnsi="Bookman Old Style"/>
          <w:sz w:val="26"/>
          <w:szCs w:val="26"/>
        </w:rPr>
        <w:t>for vestigial wings and narrow abdomen.</w:t>
      </w:r>
    </w:p>
    <w:p w:rsidR="00CC39C8" w:rsidRDefault="00CC39C8" w:rsidP="0005765E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C54B64" w:rsidRDefault="00C54B64" w:rsidP="0005765E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a) Work out the phenotypes resulting from a cross between a vestigial winged and broad abdomen male and a homozygous long winged and narrow abdomen female fly in the;</w:t>
      </w:r>
    </w:p>
    <w:p w:rsidR="00C54B64" w:rsidRDefault="00C54B64" w:rsidP="0005765E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i) F</w:t>
      </w:r>
      <w:r w:rsidRPr="00CC39C8">
        <w:rPr>
          <w:rFonts w:ascii="Bookman Old Style" w:hAnsi="Bookman Old Style"/>
          <w:sz w:val="26"/>
          <w:szCs w:val="26"/>
          <w:vertAlign w:val="subscript"/>
        </w:rPr>
        <w:t>1</w:t>
      </w:r>
      <w:r>
        <w:rPr>
          <w:rFonts w:ascii="Bookman Old Style" w:hAnsi="Bookman Old Style"/>
          <w:sz w:val="26"/>
          <w:szCs w:val="26"/>
        </w:rPr>
        <w:t xml:space="preserve"> generation 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="005518BA">
        <w:rPr>
          <w:rFonts w:ascii="Bookman Old Style" w:hAnsi="Bookman Old Style"/>
          <w:sz w:val="26"/>
          <w:szCs w:val="26"/>
        </w:rPr>
        <w:tab/>
      </w:r>
      <w:bookmarkStart w:id="0" w:name="_GoBack"/>
      <w:bookmarkEnd w:id="0"/>
      <w:r>
        <w:rPr>
          <w:rFonts w:ascii="Bookman Old Style" w:hAnsi="Bookman Old Style"/>
          <w:sz w:val="26"/>
          <w:szCs w:val="26"/>
        </w:rPr>
        <w:t>(6marks)</w:t>
      </w:r>
    </w:p>
    <w:p w:rsidR="00C54B64" w:rsidRDefault="00C54B64" w:rsidP="0005765E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ii) F</w:t>
      </w:r>
      <w:r w:rsidRPr="00CC39C8">
        <w:rPr>
          <w:rFonts w:ascii="Bookman Old Style" w:hAnsi="Bookman Old Style"/>
          <w:sz w:val="26"/>
          <w:szCs w:val="26"/>
          <w:vertAlign w:val="subscript"/>
        </w:rPr>
        <w:t>2</w:t>
      </w:r>
      <w:r>
        <w:rPr>
          <w:rFonts w:ascii="Bookman Old Style" w:hAnsi="Bookman Old Style"/>
          <w:sz w:val="26"/>
          <w:szCs w:val="26"/>
        </w:rPr>
        <w:t xml:space="preserve"> generation 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="005518BA"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>(4marks)</w:t>
      </w:r>
    </w:p>
    <w:p w:rsidR="00CC39C8" w:rsidRDefault="00CC39C8" w:rsidP="0005765E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C54B64" w:rsidRDefault="00C54B64" w:rsidP="0005765E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b) A cross between a female from the F</w:t>
      </w:r>
      <w:r w:rsidRPr="00CC39C8">
        <w:rPr>
          <w:rFonts w:ascii="Bookman Old Style" w:hAnsi="Bookman Old Style"/>
          <w:sz w:val="26"/>
          <w:szCs w:val="26"/>
          <w:vertAlign w:val="subscript"/>
        </w:rPr>
        <w:t>1</w:t>
      </w:r>
      <w:r>
        <w:rPr>
          <w:rFonts w:ascii="Bookman Old Style" w:hAnsi="Bookman Old Style"/>
          <w:sz w:val="26"/>
          <w:szCs w:val="26"/>
        </w:rPr>
        <w:t xml:space="preserve"> generation in (a) (i) with a vestigial winged and narrow abdomen male fly gave the following results;</w:t>
      </w:r>
    </w:p>
    <w:p w:rsidR="00C54B64" w:rsidRDefault="00C54B64" w:rsidP="0005765E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CC39C8" w:rsidRDefault="00CC39C8" w:rsidP="0005765E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Long winged, narrow abdomen flies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= 35</w:t>
      </w:r>
    </w:p>
    <w:p w:rsidR="00CC39C8" w:rsidRDefault="00CC39C8" w:rsidP="0005765E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Long winged, broad abdomen flies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= 17</w:t>
      </w:r>
    </w:p>
    <w:p w:rsidR="00CC39C8" w:rsidRDefault="00CC39C8" w:rsidP="0005765E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Vestigial winged and narrow abdomen flies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= 36</w:t>
      </w:r>
    </w:p>
    <w:p w:rsidR="00CC39C8" w:rsidRDefault="00CC39C8" w:rsidP="0005765E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Vestigial winged, and broad abdomen flies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= 18</w:t>
      </w:r>
    </w:p>
    <w:p w:rsidR="00CC39C8" w:rsidRDefault="00CC39C8" w:rsidP="0005765E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CC39C8" w:rsidRDefault="00CC39C8" w:rsidP="0005765E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Account for the Phenotypes and their relative numbers in the cross.</w:t>
      </w:r>
      <w:r>
        <w:rPr>
          <w:rFonts w:ascii="Bookman Old Style" w:hAnsi="Bookman Old Style"/>
          <w:sz w:val="26"/>
          <w:szCs w:val="26"/>
        </w:rPr>
        <w:tab/>
        <w:t>(3marks)</w:t>
      </w:r>
    </w:p>
    <w:p w:rsidR="00CC39C8" w:rsidRDefault="00CC39C8" w:rsidP="0005765E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CC39C8" w:rsidRDefault="00CC39C8" w:rsidP="0005765E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c) Explain why Drosophila are commonly used in genetic experiments. 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(5marks)</w:t>
      </w:r>
    </w:p>
    <w:p w:rsidR="00CC39C8" w:rsidRDefault="00CC39C8" w:rsidP="0005765E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CC39C8" w:rsidRDefault="00CC39C8" w:rsidP="00CC39C8">
      <w:pPr>
        <w:spacing w:after="0" w:line="240" w:lineRule="auto"/>
        <w:jc w:val="center"/>
        <w:rPr>
          <w:rFonts w:ascii="Bookman Old Style" w:hAnsi="Bookman Old Style"/>
          <w:b/>
          <w:sz w:val="26"/>
          <w:szCs w:val="26"/>
        </w:rPr>
      </w:pPr>
    </w:p>
    <w:p w:rsidR="00CC39C8" w:rsidRPr="00CC39C8" w:rsidRDefault="00CC39C8" w:rsidP="00CC39C8">
      <w:pPr>
        <w:spacing w:after="0" w:line="240" w:lineRule="auto"/>
        <w:jc w:val="center"/>
        <w:rPr>
          <w:rFonts w:ascii="Bookman Old Style" w:hAnsi="Bookman Old Style"/>
          <w:b/>
          <w:sz w:val="26"/>
          <w:szCs w:val="26"/>
        </w:rPr>
      </w:pPr>
      <w:r w:rsidRPr="00CC39C8">
        <w:rPr>
          <w:rFonts w:ascii="Bookman Old Style" w:hAnsi="Bookman Old Style"/>
          <w:b/>
          <w:sz w:val="26"/>
          <w:szCs w:val="26"/>
        </w:rPr>
        <w:t>END</w:t>
      </w:r>
    </w:p>
    <w:sectPr w:rsidR="00CC39C8" w:rsidRPr="00CC39C8" w:rsidSect="0083436F">
      <w:pgSz w:w="12240" w:h="15840"/>
      <w:pgMar w:top="540" w:right="72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E1DAD"/>
    <w:multiLevelType w:val="hybridMultilevel"/>
    <w:tmpl w:val="382C5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0E380E"/>
    <w:multiLevelType w:val="hybridMultilevel"/>
    <w:tmpl w:val="A9000B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36F"/>
    <w:rsid w:val="0005765E"/>
    <w:rsid w:val="001A526B"/>
    <w:rsid w:val="005518BA"/>
    <w:rsid w:val="0061575D"/>
    <w:rsid w:val="0083436F"/>
    <w:rsid w:val="00C54B64"/>
    <w:rsid w:val="00CC3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43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436F"/>
    <w:pPr>
      <w:ind w:left="720"/>
      <w:contextualSpacing/>
    </w:pPr>
  </w:style>
  <w:style w:type="table" w:styleId="TableGrid">
    <w:name w:val="Table Grid"/>
    <w:basedOn w:val="TableNormal"/>
    <w:uiPriority w:val="59"/>
    <w:rsid w:val="008343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C39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39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43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436F"/>
    <w:pPr>
      <w:ind w:left="720"/>
      <w:contextualSpacing/>
    </w:pPr>
  </w:style>
  <w:style w:type="table" w:styleId="TableGrid">
    <w:name w:val="Table Grid"/>
    <w:basedOn w:val="TableNormal"/>
    <w:uiPriority w:val="59"/>
    <w:rsid w:val="008343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C39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39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1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Secretary</cp:lastModifiedBy>
  <cp:revision>2</cp:revision>
  <cp:lastPrinted>2019-04-17T05:39:00Z</cp:lastPrinted>
  <dcterms:created xsi:type="dcterms:W3CDTF">2019-04-17T04:48:00Z</dcterms:created>
  <dcterms:modified xsi:type="dcterms:W3CDTF">2019-04-18T04:55:00Z</dcterms:modified>
</cp:coreProperties>
</file>