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D3" w:rsidRDefault="004A43F9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3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75pt;margin-top:-7.5pt;width:166.65pt;height:12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zshgIAABAFAAAOAAAAZHJzL2Uyb0RvYy54bWysVMlu2zAQvRfoPxC8O1oqOZZgOYiduiiQ&#10;LkDSD6BFyiJKkSxJW0qL/nuHlO2oy6EoqoPEZfj4Zt4bLW+GTqAjM5YrWeHkKsaIyVpRLvcV/vS4&#10;nS0wso5ISoSSrMJPzOKb1csXy16XLFWtEpQZBCDSlr2ucOucLqPI1i3riL1SmknYbJTpiIOp2UfU&#10;kB7QOxGlcTyPemWoNqpm1sLq3biJVwG/aVjtPjSNZQ6JCgM3F94mvHf+Ha2WpNwbolten2iQf2DR&#10;ES7h0gvUHXEEHQz/DarjtVFWNe6qVl2kmobXLOQA2STxL9k8tESzkAsUx+pLmez/g63fHz8axClo&#10;h5EkHUj0yAaH1mpAqa9Or20JQQ8awtwAyz7SZ2r1vao/WyTVpiVyz26NUX3LCAV2iT8ZTY6OONaD&#10;7Pp3isI15OBUABoa03lAKAYCdFDp6aKMp1LDYpok8yzPMaphL8lfJfM0aBeR8nxcG+veMNUhP6iw&#10;AekDPDneW+fpkPIcEugrwemWCxEmZr/bCIOOBGyyDU/IALKchgnpg6Xyx0bEcQVYwh1+z/MNsn8r&#10;kjSL12kx284X17Nsm+Wz4jpezOKkWBfzOCuyu+13TzDJypZTyuQ9l+xswST7O4lPzTCaJ5gQ9RUu&#10;8jQfNZqyt9Mk4/D8KcmOO+hIwbsKLy5BpPTKvpYU0ialI1yM4+hn+qHKUIPzN1Ql+MBLP5rADbsB&#10;ULw5doo+gSOMAr1AdviNwKBV5itGPbRkhe2XAzEMI/FWgquKJMt8D4dJll+DBZCZ7uymO0TWAFVh&#10;h9E43Lix7w/a8H0LN40+luoWnNjw4JFnVif/QtuFZE6/CN/X03mIev6RrX4AAAD//wMAUEsDBBQA&#10;BgAIAAAAIQDHcA0m3QAAAAkBAAAPAAAAZHJzL2Rvd25yZXYueG1sTI9BT4NAFITvJv6HzTPxYtql&#10;tFBFlkZNNF5b+wMe8ApE9i1ht4X+e58nPU5mMvNNvpttry40+s6xgdUyAkVcubrjxsDx633xCMoH&#10;5Bp7x2TgSh52xe1NjlntJt7T5RAaJSXsMzTQhjBkWvuqJYt+6QZi8U5utBhEjo2uR5yk3PY6jqJU&#10;W+xYFloc6K2l6vtwtgZOn9ND8jSVH+G43W/SV+y2pbsac383vzyDCjSHvzD84gs6FMJUujPXXvWi&#10;EwkaWKwSuST+er2RK6WBOE5j0EWu/z8ofgAAAP//AwBQSwECLQAUAAYACAAAACEAtoM4kv4AAADh&#10;AQAAEwAAAAAAAAAAAAAAAAAAAAAAW0NvbnRlbnRfVHlwZXNdLnhtbFBLAQItABQABgAIAAAAIQA4&#10;/SH/1gAAAJQBAAALAAAAAAAAAAAAAAAAAC8BAABfcmVscy8ucmVsc1BLAQItABQABgAIAAAAIQAm&#10;x2zshgIAABAFAAAOAAAAAAAAAAAAAAAAAC4CAABkcnMvZTJvRG9jLnhtbFBLAQItABQABgAIAAAA&#10;IQDHcA0m3QAAAAkBAAAPAAAAAAAAAAAAAAAAAOAEAABkcnMvZG93bnJldi54bWxQSwUGAAAAAAQA&#10;BADzAAAA6gUAAAAA&#10;" stroked="f">
            <v:textbox>
              <w:txbxContent>
                <w:p w:rsidR="0056417D" w:rsidRPr="00B14C90" w:rsidRDefault="0056417D" w:rsidP="00C865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845/2</w:t>
                  </w:r>
                </w:p>
                <w:p w:rsidR="0056417D" w:rsidRPr="00B14C90" w:rsidRDefault="0056417D" w:rsidP="00C865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ENTREPRENUERSHIP EDUCATION</w:t>
                  </w:r>
                </w:p>
                <w:p w:rsidR="0056417D" w:rsidRPr="00B14C90" w:rsidRDefault="0056417D" w:rsidP="00C865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Paper 2</w:t>
                  </w:r>
                </w:p>
                <w:p w:rsidR="0056417D" w:rsidRPr="00B14C90" w:rsidRDefault="0056417D" w:rsidP="00C865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Jun / Aug. 2017</w:t>
                  </w:r>
                </w:p>
                <w:p w:rsidR="0056417D" w:rsidRPr="00B14C90" w:rsidRDefault="0056417D" w:rsidP="00C865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14C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½</w:t>
                  </w:r>
                  <w:r w:rsidRPr="00B14C9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hours</w:t>
                  </w:r>
                </w:p>
                <w:p w:rsidR="0056417D" w:rsidRPr="00B14C90" w:rsidRDefault="0056417D" w:rsidP="00C865D3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D4A" w:rsidRPr="00CD45BC" w:rsidRDefault="00573D4A" w:rsidP="00573D4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73D4A" w:rsidRPr="00CD45BC" w:rsidRDefault="00573D4A" w:rsidP="00573D4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73D4A" w:rsidRPr="00CD45BC" w:rsidRDefault="00573D4A" w:rsidP="00573D4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685800" cy="47625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3D4A" w:rsidRPr="00CD45BC" w:rsidRDefault="00573D4A" w:rsidP="00573D4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73D4A" w:rsidRPr="00CD45BC" w:rsidRDefault="00573D4A" w:rsidP="00573D4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73D4A" w:rsidRPr="00E72CE4" w:rsidRDefault="00573D4A" w:rsidP="00573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CE4">
        <w:rPr>
          <w:rFonts w:ascii="Times New Roman" w:hAnsi="Times New Roman" w:cs="Times New Roman"/>
          <w:b/>
          <w:sz w:val="28"/>
          <w:szCs w:val="28"/>
        </w:rPr>
        <w:t>UGANDA TEACHERS’ EDUCATION CONSULT (UTEC)</w:t>
      </w: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D3" w:rsidRPr="00B14C90" w:rsidRDefault="00C865D3" w:rsidP="002513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4C90">
        <w:rPr>
          <w:rFonts w:ascii="Times New Roman" w:hAnsi="Times New Roman" w:cs="Times New Roman"/>
          <w:b/>
          <w:sz w:val="26"/>
          <w:szCs w:val="26"/>
        </w:rPr>
        <w:t>Uganda Certificate of Education</w:t>
      </w:r>
    </w:p>
    <w:p w:rsidR="00C865D3" w:rsidRPr="00B14C90" w:rsidRDefault="00C865D3" w:rsidP="002513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65D3" w:rsidRPr="00B14C90" w:rsidRDefault="005C1F68" w:rsidP="002513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ENTREPRENUERSHIP EDUCATION</w:t>
      </w:r>
    </w:p>
    <w:p w:rsidR="00C865D3" w:rsidRPr="00B14C90" w:rsidRDefault="00C865D3" w:rsidP="002513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65D3" w:rsidRPr="00B14C90" w:rsidRDefault="00B27FDD" w:rsidP="002513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C865D3" w:rsidRPr="00B14C90" w:rsidRDefault="00C865D3" w:rsidP="002513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65D3" w:rsidRPr="00B14C90" w:rsidRDefault="00C865D3" w:rsidP="002513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4C90">
        <w:rPr>
          <w:rFonts w:ascii="Times New Roman" w:hAnsi="Times New Roman" w:cs="Times New Roman"/>
          <w:b/>
          <w:sz w:val="26"/>
          <w:szCs w:val="26"/>
        </w:rPr>
        <w:t>2</w:t>
      </w:r>
      <w:r w:rsidR="005C1F68">
        <w:rPr>
          <w:rFonts w:ascii="Times New Roman" w:hAnsi="Times New Roman" w:cs="Times New Roman"/>
          <w:b/>
          <w:sz w:val="26"/>
          <w:szCs w:val="26"/>
        </w:rPr>
        <w:t>½</w:t>
      </w:r>
      <w:r w:rsidRPr="00B14C90">
        <w:rPr>
          <w:rFonts w:ascii="Times New Roman" w:hAnsi="Times New Roman" w:cs="Times New Roman"/>
          <w:b/>
          <w:sz w:val="26"/>
          <w:szCs w:val="26"/>
        </w:rPr>
        <w:t xml:space="preserve"> hours</w:t>
      </w:r>
    </w:p>
    <w:p w:rsidR="00C865D3" w:rsidRPr="00B14C90" w:rsidRDefault="00C865D3" w:rsidP="008506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65D3" w:rsidRPr="00B14C90" w:rsidRDefault="00C865D3" w:rsidP="008506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65D3" w:rsidRPr="00B14C90" w:rsidRDefault="00C865D3" w:rsidP="008506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65D3" w:rsidRPr="00B14C90" w:rsidRDefault="00C865D3" w:rsidP="008506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65D3" w:rsidRPr="00B14C90" w:rsidRDefault="00C865D3" w:rsidP="0085066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865D3" w:rsidRPr="00B14C90" w:rsidRDefault="00C865D3" w:rsidP="008506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14C90">
        <w:rPr>
          <w:rFonts w:ascii="Times New Roman" w:hAnsi="Times New Roman" w:cs="Times New Roman"/>
          <w:b/>
          <w:sz w:val="26"/>
          <w:szCs w:val="26"/>
        </w:rPr>
        <w:t xml:space="preserve">INSTRUCTIONS TO CANDIDATES: </w:t>
      </w:r>
    </w:p>
    <w:p w:rsidR="00C865D3" w:rsidRPr="00B14C90" w:rsidRDefault="00C865D3" w:rsidP="0085066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C865D3" w:rsidRDefault="00BC2699" w:rsidP="005C1F6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Answer</w:t>
      </w:r>
      <w:r w:rsidR="00B27FDD">
        <w:rPr>
          <w:rFonts w:ascii="Times New Roman" w:hAnsi="Times New Roman" w:cs="Times New Roman"/>
          <w:i/>
          <w:sz w:val="26"/>
          <w:szCs w:val="26"/>
        </w:rPr>
        <w:t xml:space="preserve"> only </w:t>
      </w:r>
      <w:r w:rsidR="00B27FDD">
        <w:rPr>
          <w:rFonts w:ascii="Times New Roman" w:hAnsi="Times New Roman" w:cs="Times New Roman"/>
          <w:b/>
          <w:sz w:val="26"/>
          <w:szCs w:val="26"/>
        </w:rPr>
        <w:t xml:space="preserve">FOUR </w:t>
      </w:r>
      <w:r w:rsidR="00B27FDD">
        <w:rPr>
          <w:rFonts w:ascii="Times New Roman" w:hAnsi="Times New Roman" w:cs="Times New Roman"/>
          <w:i/>
          <w:sz w:val="26"/>
          <w:szCs w:val="26"/>
        </w:rPr>
        <w:t xml:space="preserve">questions </w:t>
      </w:r>
    </w:p>
    <w:p w:rsidR="00B27FDD" w:rsidRDefault="00BC2699" w:rsidP="005C1F6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Section</w:t>
      </w:r>
      <w:r w:rsidR="004924C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27FDD" w:rsidRPr="00BC2699">
        <w:rPr>
          <w:rFonts w:ascii="Times New Roman" w:hAnsi="Times New Roman" w:cs="Times New Roman"/>
          <w:b/>
          <w:i/>
          <w:sz w:val="26"/>
          <w:szCs w:val="26"/>
        </w:rPr>
        <w:t>A</w:t>
      </w:r>
      <w:r w:rsidR="00B27FDD">
        <w:rPr>
          <w:rFonts w:ascii="Times New Roman" w:hAnsi="Times New Roman" w:cs="Times New Roman"/>
          <w:i/>
          <w:sz w:val="26"/>
          <w:szCs w:val="26"/>
        </w:rPr>
        <w:t xml:space="preserve"> is compulsory. Answers to this section should be </w:t>
      </w:r>
      <w:r w:rsidR="00697E6B">
        <w:rPr>
          <w:rFonts w:ascii="Times New Roman" w:hAnsi="Times New Roman" w:cs="Times New Roman"/>
          <w:i/>
          <w:sz w:val="26"/>
          <w:szCs w:val="26"/>
        </w:rPr>
        <w:t>precise</w:t>
      </w:r>
    </w:p>
    <w:p w:rsidR="00B27FDD" w:rsidRDefault="00BC2699" w:rsidP="005C1F6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Answer</w:t>
      </w:r>
      <w:r w:rsidR="00B27FDD">
        <w:rPr>
          <w:rFonts w:ascii="Times New Roman" w:hAnsi="Times New Roman" w:cs="Times New Roman"/>
          <w:i/>
          <w:sz w:val="26"/>
          <w:szCs w:val="26"/>
        </w:rPr>
        <w:t xml:space="preserve"> any </w:t>
      </w:r>
      <w:r w:rsidR="00B27FDD" w:rsidRPr="00BC2699">
        <w:rPr>
          <w:rFonts w:ascii="Times New Roman" w:hAnsi="Times New Roman" w:cs="Times New Roman"/>
          <w:b/>
          <w:i/>
          <w:sz w:val="26"/>
          <w:szCs w:val="26"/>
        </w:rPr>
        <w:t>three</w:t>
      </w:r>
      <w:r w:rsidR="00B27FDD">
        <w:rPr>
          <w:rFonts w:ascii="Times New Roman" w:hAnsi="Times New Roman" w:cs="Times New Roman"/>
          <w:i/>
          <w:sz w:val="26"/>
          <w:szCs w:val="26"/>
        </w:rPr>
        <w:t xml:space="preserve"> questions from section </w:t>
      </w:r>
      <w:r w:rsidR="00B27FDD" w:rsidRPr="00BC2699">
        <w:rPr>
          <w:rFonts w:ascii="Times New Roman" w:hAnsi="Times New Roman" w:cs="Times New Roman"/>
          <w:b/>
          <w:i/>
          <w:sz w:val="26"/>
          <w:szCs w:val="26"/>
        </w:rPr>
        <w:t>B</w:t>
      </w:r>
      <w:r w:rsidR="00B27FDD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B27FDD" w:rsidRDefault="00BC2699" w:rsidP="005C1F6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All</w:t>
      </w:r>
      <w:r w:rsidR="00B27FDD">
        <w:rPr>
          <w:rFonts w:ascii="Times New Roman" w:hAnsi="Times New Roman" w:cs="Times New Roman"/>
          <w:i/>
          <w:sz w:val="26"/>
          <w:szCs w:val="26"/>
        </w:rPr>
        <w:t xml:space="preserve"> questions in section </w:t>
      </w:r>
      <w:r w:rsidR="00B27FDD" w:rsidRPr="00BC2699">
        <w:rPr>
          <w:rFonts w:ascii="Times New Roman" w:hAnsi="Times New Roman" w:cs="Times New Roman"/>
          <w:b/>
          <w:i/>
          <w:sz w:val="26"/>
          <w:szCs w:val="26"/>
        </w:rPr>
        <w:t xml:space="preserve">B </w:t>
      </w:r>
      <w:r w:rsidR="00B27FDD">
        <w:rPr>
          <w:rFonts w:ascii="Times New Roman" w:hAnsi="Times New Roman" w:cs="Times New Roman"/>
          <w:i/>
          <w:sz w:val="26"/>
          <w:szCs w:val="26"/>
        </w:rPr>
        <w:t xml:space="preserve">carry equal marks. </w:t>
      </w:r>
    </w:p>
    <w:p w:rsidR="004924C5" w:rsidRPr="00B27FDD" w:rsidRDefault="004924C5" w:rsidP="005C1F6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Start each questions on a fresh page </w:t>
      </w: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D3" w:rsidRDefault="00C865D3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68" w:rsidRDefault="005C1F68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F68" w:rsidRDefault="005C1F68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8A" w:rsidRDefault="00380F8A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8A" w:rsidRDefault="00380F8A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4C6" w:rsidRDefault="006424C6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D4A" w:rsidRDefault="00573D4A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D4A" w:rsidRDefault="00573D4A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8A" w:rsidRDefault="00380F8A" w:rsidP="0085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AEF" w:rsidRDefault="00295AEF" w:rsidP="00BB5B6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B5B6E" w:rsidRDefault="00BB5B6E" w:rsidP="00BB5B6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SECTION A</w:t>
      </w:r>
    </w:p>
    <w:p w:rsidR="00BB5B6E" w:rsidRDefault="00BB5B6E" w:rsidP="00333213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25E13" w:rsidRDefault="00192BB5" w:rsidP="00295AEF">
      <w:pPr>
        <w:pStyle w:val="ListParagraph"/>
        <w:numPr>
          <w:ilvl w:val="0"/>
          <w:numId w:val="10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</w:r>
      <w:r w:rsidR="00925E13">
        <w:rPr>
          <w:rFonts w:ascii="Times New Roman" w:hAnsi="Times New Roman" w:cs="Times New Roman"/>
          <w:sz w:val="25"/>
          <w:szCs w:val="25"/>
        </w:rPr>
        <w:t xml:space="preserve">Distinguish between an entrepreneur and an intraprenuer. </w:t>
      </w:r>
      <w:r w:rsidR="00925E13"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 w:rsidR="00925E1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Give any two features of an intreprenuer.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106AA9">
        <w:rPr>
          <w:rFonts w:ascii="Times New Roman" w:hAnsi="Times New Roman" w:cs="Times New Roman"/>
          <w:i/>
          <w:sz w:val="25"/>
          <w:szCs w:val="25"/>
        </w:rPr>
        <w:tab/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(i)  </w:t>
      </w:r>
      <w:r>
        <w:rPr>
          <w:rFonts w:ascii="Times New Roman" w:hAnsi="Times New Roman" w:cs="Times New Roman"/>
          <w:sz w:val="25"/>
          <w:szCs w:val="25"/>
        </w:rPr>
        <w:tab/>
        <w:t xml:space="preserve">Distinguish between paid employment and self employment. </w:t>
      </w:r>
    </w:p>
    <w:p w:rsidR="00925E13" w:rsidRDefault="00925E13" w:rsidP="00295AEF">
      <w:pPr>
        <w:spacing w:after="0"/>
        <w:ind w:left="7200"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>Give two challenges of being an entrepreneur.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(02 marks) </w:t>
      </w:r>
    </w:p>
    <w:p w:rsidR="00925E13" w:rsidRDefault="00925E13" w:rsidP="00295AE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(c)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decision making. </w:t>
      </w:r>
      <w:r w:rsidR="00106AA9">
        <w:rPr>
          <w:rFonts w:ascii="Times New Roman" w:hAnsi="Times New Roman" w:cs="Times New Roman"/>
          <w:sz w:val="25"/>
          <w:szCs w:val="25"/>
        </w:rPr>
        <w:t xml:space="preserve"> </w:t>
      </w:r>
      <w:r w:rsidR="00106AA9">
        <w:rPr>
          <w:rFonts w:ascii="Times New Roman" w:hAnsi="Times New Roman" w:cs="Times New Roman"/>
          <w:sz w:val="25"/>
          <w:szCs w:val="25"/>
        </w:rPr>
        <w:tab/>
      </w:r>
      <w:r w:rsidR="00106AA9">
        <w:rPr>
          <w:rFonts w:ascii="Times New Roman" w:hAnsi="Times New Roman" w:cs="Times New Roman"/>
          <w:sz w:val="25"/>
          <w:szCs w:val="25"/>
        </w:rPr>
        <w:tab/>
      </w:r>
      <w:r w:rsidR="00106AA9">
        <w:rPr>
          <w:rFonts w:ascii="Times New Roman" w:hAnsi="Times New Roman" w:cs="Times New Roman"/>
          <w:sz w:val="25"/>
          <w:szCs w:val="25"/>
        </w:rPr>
        <w:tab/>
      </w:r>
      <w:r w:rsidR="00106AA9">
        <w:rPr>
          <w:rFonts w:ascii="Times New Roman" w:hAnsi="Times New Roman" w:cs="Times New Roman"/>
          <w:sz w:val="25"/>
          <w:szCs w:val="25"/>
        </w:rPr>
        <w:tab/>
      </w:r>
      <w:r w:rsidR="00106AA9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(01 mark)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any three factors that influence decision making. </w:t>
      </w:r>
    </w:p>
    <w:p w:rsidR="00925E13" w:rsidRDefault="00925E13" w:rsidP="00295AEF">
      <w:pPr>
        <w:spacing w:after="0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(d)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Distinguish between limited liability partners and unlimited liability </w:t>
      </w:r>
    </w:p>
    <w:p w:rsidR="00925E13" w:rsidRDefault="00925E13" w:rsidP="00295AEF">
      <w:pPr>
        <w:spacing w:after="0"/>
        <w:ind w:left="21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partners.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106AA9">
        <w:rPr>
          <w:rFonts w:ascii="Times New Roman" w:hAnsi="Times New Roman" w:cs="Times New Roman"/>
          <w:sz w:val="25"/>
          <w:szCs w:val="25"/>
        </w:rPr>
        <w:tab/>
      </w:r>
      <w:r w:rsidR="00106AA9">
        <w:rPr>
          <w:rFonts w:ascii="Times New Roman" w:hAnsi="Times New Roman" w:cs="Times New Roman"/>
          <w:sz w:val="25"/>
          <w:szCs w:val="25"/>
        </w:rPr>
        <w:tab/>
      </w:r>
      <w:r w:rsidR="00106AA9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(e)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Mention any four types of personnel in a small business. </w:t>
      </w:r>
      <w:r>
        <w:rPr>
          <w:rFonts w:ascii="Times New Roman" w:hAnsi="Times New Roman" w:cs="Times New Roman"/>
          <w:i/>
          <w:sz w:val="25"/>
          <w:szCs w:val="25"/>
        </w:rPr>
        <w:t xml:space="preserve">(04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(f)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Distinguish between quality control and quality planning. </w:t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Give two misconceptions about the quality of products. </w:t>
      </w:r>
      <w:r w:rsidR="00106AA9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</w:p>
    <w:p w:rsidR="00925E13" w:rsidRDefault="00925E13" w:rsidP="00295AE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(g)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a distribution channel.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106AA9"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(01 mark)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371FB9" w:rsidRDefault="00925E13" w:rsidP="00295AEF">
      <w:pPr>
        <w:spacing w:after="0"/>
        <w:ind w:left="216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Mention any three types of distribution channels used </w:t>
      </w:r>
    </w:p>
    <w:p w:rsidR="00925E13" w:rsidRDefault="00925E13" w:rsidP="00371FB9">
      <w:pPr>
        <w:spacing w:after="0"/>
        <w:ind w:left="216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by most businesses.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106AA9">
        <w:rPr>
          <w:rFonts w:ascii="Times New Roman" w:hAnsi="Times New Roman" w:cs="Times New Roman"/>
          <w:i/>
          <w:sz w:val="25"/>
          <w:szCs w:val="25"/>
        </w:rPr>
        <w:tab/>
      </w:r>
      <w:r w:rsidR="00106AA9">
        <w:rPr>
          <w:rFonts w:ascii="Times New Roman" w:hAnsi="Times New Roman" w:cs="Times New Roman"/>
          <w:i/>
          <w:sz w:val="25"/>
          <w:szCs w:val="25"/>
        </w:rPr>
        <w:tab/>
      </w:r>
      <w:r w:rsidR="00106AA9">
        <w:rPr>
          <w:rFonts w:ascii="Times New Roman" w:hAnsi="Times New Roman" w:cs="Times New Roman"/>
          <w:i/>
          <w:sz w:val="25"/>
          <w:szCs w:val="25"/>
        </w:rPr>
        <w:tab/>
      </w:r>
      <w:r w:rsidR="00106AA9"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>(03 marks)</w:t>
      </w:r>
    </w:p>
    <w:p w:rsidR="00106AA9" w:rsidRDefault="00925E13" w:rsidP="00295AEF">
      <w:pPr>
        <w:spacing w:after="0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(h) </w:t>
      </w:r>
      <w:r>
        <w:rPr>
          <w:rFonts w:ascii="Times New Roman" w:hAnsi="Times New Roman" w:cs="Times New Roman"/>
          <w:sz w:val="25"/>
          <w:szCs w:val="25"/>
        </w:rPr>
        <w:tab/>
        <w:t xml:space="preserve">Give any four tools used by the central bank to regulate money supply </w:t>
      </w:r>
    </w:p>
    <w:p w:rsidR="00925E13" w:rsidRDefault="00925E13" w:rsidP="00295AEF">
      <w:pPr>
        <w:spacing w:after="0"/>
        <w:ind w:left="14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 circulation. </w:t>
      </w:r>
      <w:r w:rsidR="00333213">
        <w:rPr>
          <w:rFonts w:ascii="Times New Roman" w:hAnsi="Times New Roman" w:cs="Times New Roman"/>
          <w:sz w:val="25"/>
          <w:szCs w:val="25"/>
        </w:rPr>
        <w:t xml:space="preserve"> </w:t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(04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Distinguish between import duty and export duty. </w:t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Give any two advantages of direct taxes.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333213"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25E13" w:rsidRDefault="00925E13" w:rsidP="00295AEF">
      <w:pPr>
        <w:spacing w:after="0"/>
        <w:ind w:left="1440" w:hanging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(j) </w:t>
      </w:r>
      <w:r>
        <w:rPr>
          <w:rFonts w:ascii="Times New Roman" w:hAnsi="Times New Roman" w:cs="Times New Roman"/>
          <w:sz w:val="25"/>
          <w:szCs w:val="25"/>
        </w:rPr>
        <w:tab/>
        <w:t>Outline any four instruments used in capital markets industry.</w:t>
      </w:r>
      <w:r w:rsidR="0033321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 xml:space="preserve">(04 marks) </w:t>
      </w:r>
    </w:p>
    <w:p w:rsidR="00925E13" w:rsidRDefault="00925E13" w:rsidP="00295AEF">
      <w:pPr>
        <w:spacing w:after="0"/>
        <w:ind w:left="1440" w:hanging="720"/>
        <w:jc w:val="both"/>
        <w:rPr>
          <w:rFonts w:ascii="Times New Roman" w:hAnsi="Times New Roman" w:cs="Times New Roman"/>
          <w:sz w:val="25"/>
          <w:szCs w:val="25"/>
        </w:rPr>
      </w:pPr>
    </w:p>
    <w:p w:rsidR="0056417D" w:rsidRDefault="0056417D" w:rsidP="00295AEF">
      <w:pPr>
        <w:spacing w:after="0"/>
        <w:ind w:left="1440" w:hanging="72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SECTION B</w:t>
      </w:r>
    </w:p>
    <w:p w:rsidR="00925E13" w:rsidRPr="00925E13" w:rsidRDefault="00925E13" w:rsidP="00295AEF">
      <w:pPr>
        <w:spacing w:after="0"/>
        <w:jc w:val="both"/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56417D" w:rsidRDefault="0056417D" w:rsidP="00295AEF">
      <w:pPr>
        <w:pStyle w:val="ListParagraph"/>
        <w:numPr>
          <w:ilvl w:val="0"/>
          <w:numId w:val="10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factors that influence the success of business. </w:t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(14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56417D" w:rsidRDefault="0056417D" w:rsidP="00295AE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Discuss the importance of </w:t>
      </w:r>
      <w:r w:rsidR="00371FB9">
        <w:rPr>
          <w:rFonts w:ascii="Times New Roman" w:hAnsi="Times New Roman" w:cs="Times New Roman"/>
          <w:sz w:val="25"/>
          <w:szCs w:val="25"/>
        </w:rPr>
        <w:t>running a</w:t>
      </w:r>
      <w:r>
        <w:rPr>
          <w:rFonts w:ascii="Times New Roman" w:hAnsi="Times New Roman" w:cs="Times New Roman"/>
          <w:sz w:val="25"/>
          <w:szCs w:val="25"/>
        </w:rPr>
        <w:t xml:space="preserve"> successful business.</w:t>
      </w:r>
      <w:r w:rsidR="00371FB9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ab/>
        <w:t xml:space="preserve">(06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56417D" w:rsidRPr="0056417D" w:rsidRDefault="0056417D" w:rsidP="00295AE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333213" w:rsidRDefault="0056417D" w:rsidP="00295AEF">
      <w:pPr>
        <w:pStyle w:val="ListParagraph"/>
        <w:numPr>
          <w:ilvl w:val="0"/>
          <w:numId w:val="10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  <w:t xml:space="preserve"> Describe the forms of service businesses operating in your community. </w:t>
      </w:r>
    </w:p>
    <w:p w:rsidR="0056417D" w:rsidRDefault="0056417D" w:rsidP="00295AEF">
      <w:pPr>
        <w:pStyle w:val="ListParagraph"/>
        <w:spacing w:after="0"/>
        <w:ind w:left="7200"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(10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4E418C" w:rsidRDefault="0056417D" w:rsidP="00295AEF">
      <w:pPr>
        <w:pStyle w:val="ListParagraph"/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</w:r>
      <w:r w:rsidR="004E418C">
        <w:rPr>
          <w:rFonts w:ascii="Times New Roman" w:hAnsi="Times New Roman" w:cs="Times New Roman"/>
          <w:sz w:val="25"/>
          <w:szCs w:val="25"/>
        </w:rPr>
        <w:t xml:space="preserve">Why is it necessary to promote service business businesses? </w:t>
      </w:r>
      <w:r w:rsidR="004E418C">
        <w:rPr>
          <w:rFonts w:ascii="Times New Roman" w:hAnsi="Times New Roman" w:cs="Times New Roman"/>
          <w:i/>
          <w:sz w:val="25"/>
          <w:szCs w:val="25"/>
        </w:rPr>
        <w:tab/>
        <w:t xml:space="preserve">(10 marks) </w:t>
      </w:r>
    </w:p>
    <w:p w:rsidR="004E418C" w:rsidRPr="004E418C" w:rsidRDefault="004E418C" w:rsidP="00295AEF">
      <w:pPr>
        <w:pStyle w:val="ListParagraph"/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4E418C" w:rsidRDefault="004E418C" w:rsidP="00295AEF">
      <w:pPr>
        <w:pStyle w:val="ListParagraph"/>
        <w:numPr>
          <w:ilvl w:val="0"/>
          <w:numId w:val="10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Why may a business sell goods on </w:t>
      </w:r>
      <w:r w:rsidR="000346E1">
        <w:rPr>
          <w:rFonts w:ascii="Times New Roman" w:hAnsi="Times New Roman" w:cs="Times New Roman"/>
          <w:sz w:val="25"/>
          <w:szCs w:val="25"/>
        </w:rPr>
        <w:t>credit?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333213">
        <w:rPr>
          <w:rFonts w:ascii="Times New Roman" w:hAnsi="Times New Roman" w:cs="Times New Roman"/>
          <w:i/>
          <w:sz w:val="25"/>
          <w:szCs w:val="25"/>
        </w:rPr>
        <w:tab/>
      </w:r>
      <w:r w:rsidR="00333213"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(08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4E418C" w:rsidRDefault="004E418C" w:rsidP="00295AE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techniques of managing credit sales in a business. </w:t>
      </w:r>
      <w:r w:rsidR="0033321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(12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4E418C" w:rsidRPr="004E418C" w:rsidRDefault="004E418C" w:rsidP="00295AE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E418C" w:rsidRDefault="004E418C" w:rsidP="00295AEF">
      <w:pPr>
        <w:pStyle w:val="ListParagraph"/>
        <w:numPr>
          <w:ilvl w:val="0"/>
          <w:numId w:val="10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barriers to effective communication in an enterprise. </w:t>
      </w:r>
      <w:r w:rsidR="0033321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 xml:space="preserve">(10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333213" w:rsidRDefault="004E418C" w:rsidP="00295AE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Suggest possible measures to ensure effective communication in </w:t>
      </w:r>
    </w:p>
    <w:p w:rsidR="004E418C" w:rsidRDefault="004E418C" w:rsidP="00295AEF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business.</w:t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 xml:space="preserve">(10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4E418C" w:rsidRPr="004E418C" w:rsidRDefault="004E418C" w:rsidP="00295AE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E418C" w:rsidRDefault="004E418C" w:rsidP="00295AEF">
      <w:pPr>
        <w:pStyle w:val="ListParagraph"/>
        <w:numPr>
          <w:ilvl w:val="0"/>
          <w:numId w:val="10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>Explain the role of taxation in your community.</w:t>
      </w:r>
      <w:r w:rsidR="00333213">
        <w:rPr>
          <w:rFonts w:ascii="Times New Roman" w:hAnsi="Times New Roman" w:cs="Times New Roman"/>
          <w:sz w:val="25"/>
          <w:szCs w:val="25"/>
        </w:rPr>
        <w:t xml:space="preserve"> </w:t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i/>
          <w:sz w:val="25"/>
          <w:szCs w:val="25"/>
        </w:rPr>
        <w:t xml:space="preserve">(08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4E418C" w:rsidRDefault="004E418C" w:rsidP="00295AEF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Discuss the principles of a good tax system. </w:t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 w:rsidR="0033321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 xml:space="preserve">(12 marks) </w:t>
      </w:r>
    </w:p>
    <w:p w:rsidR="00925E13" w:rsidRPr="00925E13" w:rsidRDefault="004E418C" w:rsidP="00295AEF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END</w:t>
      </w:r>
    </w:p>
    <w:sectPr w:rsidR="00925E13" w:rsidRPr="00925E13" w:rsidSect="00295AEF">
      <w:footerReference w:type="default" r:id="rId8"/>
      <w:footerReference w:type="first" r:id="rId9"/>
      <w:pgSz w:w="12240" w:h="15840"/>
      <w:pgMar w:top="1080" w:right="1440" w:bottom="720" w:left="144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0CC" w:rsidRDefault="004410CC" w:rsidP="00C865D3">
      <w:pPr>
        <w:spacing w:after="0" w:line="240" w:lineRule="auto"/>
      </w:pPr>
      <w:r>
        <w:separator/>
      </w:r>
    </w:p>
  </w:endnote>
  <w:endnote w:type="continuationSeparator" w:id="1">
    <w:p w:rsidR="004410CC" w:rsidRDefault="004410CC" w:rsidP="00C8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28285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6417D" w:rsidRDefault="004A43F9" w:rsidP="006424C6">
        <w:pPr>
          <w:pStyle w:val="Footer"/>
          <w:jc w:val="right"/>
        </w:pPr>
        <w:r w:rsidRPr="001214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6417D" w:rsidRPr="001214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4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D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14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417D" w:rsidRDefault="005641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7D" w:rsidRDefault="0056417D" w:rsidP="00121416">
    <w:pPr>
      <w:pStyle w:val="Footer"/>
      <w:jc w:val="right"/>
      <w:rPr>
        <w:i/>
      </w:rPr>
    </w:pPr>
    <w:r w:rsidRPr="00C865D3">
      <w:rPr>
        <w:rFonts w:ascii="Times New Roman" w:hAnsi="Times New Roman" w:cs="Times New Roman"/>
        <w:i/>
        <w:sz w:val="20"/>
        <w:szCs w:val="20"/>
      </w:rPr>
      <w:t xml:space="preserve">© 2014 UTEC External Examinations </w:t>
    </w:r>
    <w:r>
      <w:rPr>
        <w:i/>
      </w:rPr>
      <w:tab/>
    </w:r>
    <w:r>
      <w:rPr>
        <w:i/>
      </w:rPr>
      <w:tab/>
    </w:r>
    <w:r w:rsidRPr="00121416">
      <w:rPr>
        <w:rFonts w:ascii="Times New Roman" w:hAnsi="Times New Roman" w:cs="Times New Roman"/>
        <w:i/>
        <w:sz w:val="24"/>
        <w:szCs w:val="24"/>
      </w:rPr>
      <w:t xml:space="preserve"> Turn Over</w:t>
    </w:r>
    <w:r>
      <w:rPr>
        <w:i/>
      </w:rPr>
      <w:tab/>
    </w:r>
    <w:r>
      <w:rPr>
        <w:i/>
      </w:rPr>
      <w:tab/>
    </w:r>
  </w:p>
  <w:p w:rsidR="0056417D" w:rsidRDefault="00564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0CC" w:rsidRDefault="004410CC" w:rsidP="00C865D3">
      <w:pPr>
        <w:spacing w:after="0" w:line="240" w:lineRule="auto"/>
      </w:pPr>
      <w:r>
        <w:separator/>
      </w:r>
    </w:p>
  </w:footnote>
  <w:footnote w:type="continuationSeparator" w:id="1">
    <w:p w:rsidR="004410CC" w:rsidRDefault="004410CC" w:rsidP="00C8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34A2"/>
    <w:multiLevelType w:val="hybridMultilevel"/>
    <w:tmpl w:val="739200DE"/>
    <w:lvl w:ilvl="0" w:tplc="9542756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AD4B25"/>
    <w:multiLevelType w:val="hybridMultilevel"/>
    <w:tmpl w:val="CFBAC784"/>
    <w:lvl w:ilvl="0" w:tplc="EDC8B2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24463"/>
    <w:multiLevelType w:val="hybridMultilevel"/>
    <w:tmpl w:val="95E6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D6D81"/>
    <w:multiLevelType w:val="hybridMultilevel"/>
    <w:tmpl w:val="10D4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408CA"/>
    <w:multiLevelType w:val="hybridMultilevel"/>
    <w:tmpl w:val="9710C3FA"/>
    <w:lvl w:ilvl="0" w:tplc="82682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DA7785"/>
    <w:multiLevelType w:val="hybridMultilevel"/>
    <w:tmpl w:val="382A2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142CB3"/>
    <w:multiLevelType w:val="hybridMultilevel"/>
    <w:tmpl w:val="230AAD02"/>
    <w:lvl w:ilvl="0" w:tplc="246EE0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9A3959"/>
    <w:multiLevelType w:val="hybridMultilevel"/>
    <w:tmpl w:val="E26268E0"/>
    <w:lvl w:ilvl="0" w:tplc="9D9847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F1F6837"/>
    <w:multiLevelType w:val="hybridMultilevel"/>
    <w:tmpl w:val="595A6CF0"/>
    <w:lvl w:ilvl="0" w:tplc="7D9434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BE76AA"/>
    <w:multiLevelType w:val="hybridMultilevel"/>
    <w:tmpl w:val="3A6839E0"/>
    <w:lvl w:ilvl="0" w:tplc="901C01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65D3"/>
    <w:rsid w:val="00030643"/>
    <w:rsid w:val="0003458F"/>
    <w:rsid w:val="000346E1"/>
    <w:rsid w:val="000652FC"/>
    <w:rsid w:val="000805F6"/>
    <w:rsid w:val="00086196"/>
    <w:rsid w:val="000D5CB6"/>
    <w:rsid w:val="00106AA9"/>
    <w:rsid w:val="00121416"/>
    <w:rsid w:val="001241D2"/>
    <w:rsid w:val="00192BB5"/>
    <w:rsid w:val="001F0D44"/>
    <w:rsid w:val="00246295"/>
    <w:rsid w:val="002513D7"/>
    <w:rsid w:val="00295AEF"/>
    <w:rsid w:val="002C4BEF"/>
    <w:rsid w:val="002D4807"/>
    <w:rsid w:val="002E3739"/>
    <w:rsid w:val="0033140D"/>
    <w:rsid w:val="00333213"/>
    <w:rsid w:val="00371FB9"/>
    <w:rsid w:val="00380F8A"/>
    <w:rsid w:val="00386590"/>
    <w:rsid w:val="003912AB"/>
    <w:rsid w:val="003D36D3"/>
    <w:rsid w:val="004410CC"/>
    <w:rsid w:val="004924C5"/>
    <w:rsid w:val="004A43F9"/>
    <w:rsid w:val="004E418C"/>
    <w:rsid w:val="004F57C3"/>
    <w:rsid w:val="004F72DC"/>
    <w:rsid w:val="0054699F"/>
    <w:rsid w:val="0056417D"/>
    <w:rsid w:val="00573D4A"/>
    <w:rsid w:val="005C1F68"/>
    <w:rsid w:val="006424C6"/>
    <w:rsid w:val="006564C6"/>
    <w:rsid w:val="00697E6B"/>
    <w:rsid w:val="006E6B82"/>
    <w:rsid w:val="00757271"/>
    <w:rsid w:val="00850669"/>
    <w:rsid w:val="008804F7"/>
    <w:rsid w:val="008F741F"/>
    <w:rsid w:val="00925E13"/>
    <w:rsid w:val="00967ECD"/>
    <w:rsid w:val="00997023"/>
    <w:rsid w:val="009E629A"/>
    <w:rsid w:val="00A41DD0"/>
    <w:rsid w:val="00A47279"/>
    <w:rsid w:val="00A77BAD"/>
    <w:rsid w:val="00A80927"/>
    <w:rsid w:val="00B14C90"/>
    <w:rsid w:val="00B25037"/>
    <w:rsid w:val="00B27FDD"/>
    <w:rsid w:val="00B57475"/>
    <w:rsid w:val="00B66839"/>
    <w:rsid w:val="00BB5B6E"/>
    <w:rsid w:val="00BC2699"/>
    <w:rsid w:val="00C0059E"/>
    <w:rsid w:val="00C15126"/>
    <w:rsid w:val="00C2145A"/>
    <w:rsid w:val="00C56CE3"/>
    <w:rsid w:val="00C60B79"/>
    <w:rsid w:val="00C865D3"/>
    <w:rsid w:val="00CB1225"/>
    <w:rsid w:val="00CB6EC2"/>
    <w:rsid w:val="00D1232E"/>
    <w:rsid w:val="00D809AE"/>
    <w:rsid w:val="00D82857"/>
    <w:rsid w:val="00DC66D4"/>
    <w:rsid w:val="00E76282"/>
    <w:rsid w:val="00F35B1E"/>
    <w:rsid w:val="00FE5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D3"/>
  </w:style>
  <w:style w:type="paragraph" w:styleId="Footer">
    <w:name w:val="footer"/>
    <w:basedOn w:val="Normal"/>
    <w:link w:val="FooterChar"/>
    <w:uiPriority w:val="99"/>
    <w:unhideWhenUsed/>
    <w:rsid w:val="00C8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D3"/>
  </w:style>
  <w:style w:type="table" w:styleId="TableGrid">
    <w:name w:val="Table Grid"/>
    <w:basedOn w:val="TableNormal"/>
    <w:uiPriority w:val="59"/>
    <w:rsid w:val="00D80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D3"/>
  </w:style>
  <w:style w:type="paragraph" w:styleId="Footer">
    <w:name w:val="footer"/>
    <w:basedOn w:val="Normal"/>
    <w:link w:val="FooterChar"/>
    <w:uiPriority w:val="99"/>
    <w:unhideWhenUsed/>
    <w:rsid w:val="00C8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D3"/>
  </w:style>
  <w:style w:type="table" w:styleId="TableGrid">
    <w:name w:val="Table Grid"/>
    <w:basedOn w:val="TableNormal"/>
    <w:uiPriority w:val="59"/>
    <w:rsid w:val="00D80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Gorman</dc:creator>
  <cp:lastModifiedBy>LIZ</cp:lastModifiedBy>
  <cp:revision>2</cp:revision>
  <cp:lastPrinted>2017-06-12T08:48:00Z</cp:lastPrinted>
  <dcterms:created xsi:type="dcterms:W3CDTF">2017-07-11T12:16:00Z</dcterms:created>
  <dcterms:modified xsi:type="dcterms:W3CDTF">2017-07-11T12:16:00Z</dcterms:modified>
</cp:coreProperties>
</file>