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69" w:rsidRPr="009C60E0" w:rsidRDefault="00BF4969" w:rsidP="00BF4969">
      <w:pPr>
        <w:spacing w:after="0" w:line="240" w:lineRule="auto"/>
        <w:ind w:left="360"/>
        <w:rPr>
          <w:rFonts w:ascii="Tahoma" w:hAnsi="Tahoma" w:cs="Tahoma"/>
          <w:b/>
          <w:sz w:val="24"/>
          <w:szCs w:val="24"/>
        </w:rPr>
      </w:pPr>
      <w:r w:rsidRPr="009C60E0">
        <w:rPr>
          <w:rFonts w:ascii="Tahoma" w:hAnsi="Tahoma" w:cs="Tahoma"/>
          <w:b/>
          <w:sz w:val="24"/>
          <w:szCs w:val="24"/>
        </w:rPr>
        <w:t>P615/1</w:t>
      </w:r>
    </w:p>
    <w:p w:rsidR="00BF4969" w:rsidRPr="009C60E0" w:rsidRDefault="00BF4969" w:rsidP="00BF4969">
      <w:pPr>
        <w:spacing w:after="0" w:line="240" w:lineRule="auto"/>
        <w:ind w:left="360"/>
        <w:rPr>
          <w:rFonts w:ascii="Tahoma" w:hAnsi="Tahoma" w:cs="Tahoma"/>
          <w:b/>
          <w:sz w:val="24"/>
          <w:szCs w:val="24"/>
        </w:rPr>
      </w:pPr>
      <w:r w:rsidRPr="009C60E0">
        <w:rPr>
          <w:rFonts w:ascii="Tahoma" w:hAnsi="Tahoma" w:cs="Tahoma"/>
          <w:b/>
          <w:sz w:val="24"/>
          <w:szCs w:val="24"/>
        </w:rPr>
        <w:t>Fine Art</w:t>
      </w:r>
    </w:p>
    <w:p w:rsidR="00BF4969" w:rsidRPr="009C60E0" w:rsidRDefault="00BF4969" w:rsidP="00BF4969">
      <w:pPr>
        <w:spacing w:after="0" w:line="240" w:lineRule="auto"/>
        <w:ind w:left="360"/>
        <w:rPr>
          <w:rFonts w:ascii="Tahoma" w:hAnsi="Tahoma" w:cs="Tahoma"/>
          <w:b/>
          <w:sz w:val="24"/>
          <w:szCs w:val="24"/>
        </w:rPr>
      </w:pPr>
      <w:r w:rsidRPr="009C60E0">
        <w:rPr>
          <w:rFonts w:ascii="Tahoma" w:hAnsi="Tahoma" w:cs="Tahoma"/>
          <w:b/>
          <w:sz w:val="24"/>
          <w:szCs w:val="24"/>
        </w:rPr>
        <w:t>DRAWING OR PAINTING</w:t>
      </w:r>
    </w:p>
    <w:p w:rsidR="00BF4969" w:rsidRPr="009C60E0" w:rsidRDefault="00BF4969" w:rsidP="00BF4969">
      <w:pPr>
        <w:spacing w:after="0" w:line="240" w:lineRule="auto"/>
        <w:ind w:left="360"/>
        <w:rPr>
          <w:rFonts w:ascii="Tahoma" w:hAnsi="Tahoma" w:cs="Tahoma"/>
          <w:b/>
          <w:sz w:val="24"/>
          <w:szCs w:val="24"/>
        </w:rPr>
      </w:pPr>
      <w:r w:rsidRPr="009C60E0">
        <w:rPr>
          <w:rFonts w:ascii="Tahoma" w:hAnsi="Tahoma" w:cs="Tahoma"/>
          <w:b/>
          <w:sz w:val="24"/>
          <w:szCs w:val="24"/>
        </w:rPr>
        <w:t>FROM NATURE AND STILL LIFE</w:t>
      </w:r>
    </w:p>
    <w:p w:rsidR="00BF4969" w:rsidRPr="009C60E0" w:rsidRDefault="00BF4969" w:rsidP="00BF4969">
      <w:pPr>
        <w:spacing w:after="0" w:line="240" w:lineRule="auto"/>
        <w:ind w:left="360"/>
        <w:rPr>
          <w:rFonts w:ascii="Tahoma" w:hAnsi="Tahoma" w:cs="Tahoma"/>
          <w:b/>
          <w:sz w:val="24"/>
          <w:szCs w:val="24"/>
        </w:rPr>
      </w:pPr>
      <w:r w:rsidRPr="009C60E0">
        <w:rPr>
          <w:rFonts w:ascii="Tahoma" w:hAnsi="Tahoma" w:cs="Tahoma"/>
          <w:b/>
          <w:sz w:val="24"/>
          <w:szCs w:val="24"/>
        </w:rPr>
        <w:t>Paper 1</w:t>
      </w:r>
    </w:p>
    <w:p w:rsidR="00BF4969" w:rsidRPr="009C60E0" w:rsidRDefault="005A0CB6" w:rsidP="00BF4969">
      <w:pPr>
        <w:spacing w:after="0" w:line="240" w:lineRule="auto"/>
        <w:ind w:left="360"/>
        <w:rPr>
          <w:rFonts w:ascii="Tahoma" w:hAnsi="Tahoma" w:cs="Tahoma"/>
          <w:b/>
          <w:sz w:val="24"/>
          <w:szCs w:val="24"/>
        </w:rPr>
      </w:pPr>
      <w:r w:rsidRPr="009C60E0">
        <w:rPr>
          <w:rFonts w:ascii="Tahoma" w:hAnsi="Tahoma" w:cs="Tahoma"/>
          <w:b/>
          <w:sz w:val="24"/>
          <w:szCs w:val="24"/>
        </w:rPr>
        <w:t>July/August 2019</w:t>
      </w:r>
    </w:p>
    <w:p w:rsidR="00BF4969" w:rsidRPr="009C60E0" w:rsidRDefault="00BF4969" w:rsidP="00BF4969">
      <w:pPr>
        <w:spacing w:after="0" w:line="240" w:lineRule="auto"/>
        <w:ind w:left="360"/>
        <w:rPr>
          <w:rFonts w:ascii="Tahoma" w:hAnsi="Tahoma" w:cs="Tahoma"/>
          <w:b/>
          <w:sz w:val="24"/>
          <w:szCs w:val="24"/>
        </w:rPr>
      </w:pPr>
      <w:r w:rsidRPr="009C60E0">
        <w:rPr>
          <w:rFonts w:ascii="Tahoma" w:hAnsi="Tahoma" w:cs="Tahoma"/>
          <w:b/>
          <w:sz w:val="24"/>
          <w:szCs w:val="24"/>
        </w:rPr>
        <w:t>3 hours.</w:t>
      </w:r>
    </w:p>
    <w:p w:rsidR="00BF4969" w:rsidRPr="009C60E0" w:rsidRDefault="007552B2" w:rsidP="00C86013">
      <w:pPr>
        <w:pStyle w:val="BodyText2"/>
        <w:spacing w:line="360" w:lineRule="auto"/>
        <w:ind w:left="0"/>
        <w:rPr>
          <w:b/>
          <w:bCs/>
          <w:sz w:val="24"/>
          <w:szCs w:val="24"/>
        </w:rPr>
      </w:pPr>
      <w:r>
        <w:rPr>
          <w:noProof/>
        </w:rPr>
        <w:drawing>
          <wp:inline distT="0" distB="0" distL="0" distR="0">
            <wp:extent cx="1198245" cy="1145540"/>
            <wp:effectExtent l="19050" t="0" r="1905" b="0"/>
            <wp:docPr id="2" name="Picture 1" descr="C:\Users\KASSHPA\AppData\Local\Microsoft\Windows\Temporary Internet Files\Content.Word\kasse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SHPA\AppData\Local\Microsoft\Windows\Temporary Internet Files\Content.Word\kassec 2.jpg"/>
                    <pic:cNvPicPr>
                      <a:picLocks noChangeAspect="1" noChangeArrowheads="1"/>
                    </pic:cNvPicPr>
                  </pic:nvPicPr>
                  <pic:blipFill>
                    <a:blip r:embed="rId7" cstate="print"/>
                    <a:srcRect/>
                    <a:stretch>
                      <a:fillRect/>
                    </a:stretch>
                  </pic:blipFill>
                  <pic:spPr bwMode="auto">
                    <a:xfrm>
                      <a:off x="0" y="0"/>
                      <a:ext cx="1198245" cy="1145540"/>
                    </a:xfrm>
                    <a:prstGeom prst="rect">
                      <a:avLst/>
                    </a:prstGeom>
                    <a:noFill/>
                    <a:ln w="9525">
                      <a:noFill/>
                      <a:miter lim="800000"/>
                      <a:headEnd/>
                      <a:tailEnd/>
                    </a:ln>
                  </pic:spPr>
                </pic:pic>
              </a:graphicData>
            </a:graphic>
          </wp:inline>
        </w:drawing>
      </w:r>
    </w:p>
    <w:p w:rsidR="00F63BD3" w:rsidRPr="009C60E0" w:rsidRDefault="00F63BD3" w:rsidP="00C86013">
      <w:pPr>
        <w:pStyle w:val="BodyText2"/>
        <w:spacing w:line="276" w:lineRule="auto"/>
        <w:ind w:left="0"/>
        <w:rPr>
          <w:b/>
          <w:bCs/>
          <w:sz w:val="24"/>
          <w:szCs w:val="24"/>
        </w:rPr>
      </w:pPr>
      <w:r w:rsidRPr="009C60E0">
        <w:rPr>
          <w:b/>
          <w:bCs/>
          <w:sz w:val="24"/>
          <w:szCs w:val="24"/>
        </w:rPr>
        <w:t>KAYUNGA SECONDARY SCHOOLS EXAMINATIONS COMMITTEE (KASSEC)</w:t>
      </w:r>
    </w:p>
    <w:p w:rsidR="00BF4969" w:rsidRPr="009C60E0" w:rsidRDefault="00BF4969" w:rsidP="00BF4969">
      <w:pPr>
        <w:spacing w:after="0" w:line="240" w:lineRule="auto"/>
        <w:jc w:val="center"/>
        <w:rPr>
          <w:rFonts w:ascii="Tahoma" w:hAnsi="Tahoma" w:cs="Tahoma"/>
          <w:b/>
          <w:i/>
          <w:sz w:val="24"/>
          <w:szCs w:val="24"/>
        </w:rPr>
      </w:pPr>
      <w:r w:rsidRPr="009C60E0">
        <w:rPr>
          <w:rFonts w:ascii="Tahoma" w:hAnsi="Tahoma" w:cs="Tahoma"/>
          <w:b/>
          <w:i/>
          <w:sz w:val="24"/>
          <w:szCs w:val="24"/>
        </w:rPr>
        <w:t>Uganda advanced certificate of education</w:t>
      </w:r>
    </w:p>
    <w:p w:rsidR="00BF4969" w:rsidRPr="009C60E0" w:rsidRDefault="005A0CB6" w:rsidP="00BF4969">
      <w:pPr>
        <w:spacing w:after="0" w:line="240" w:lineRule="auto"/>
        <w:jc w:val="center"/>
        <w:rPr>
          <w:rFonts w:ascii="Tahoma" w:hAnsi="Tahoma" w:cs="Tahoma"/>
          <w:b/>
          <w:sz w:val="24"/>
          <w:szCs w:val="24"/>
        </w:rPr>
      </w:pPr>
      <w:r w:rsidRPr="009C60E0">
        <w:rPr>
          <w:rFonts w:ascii="Tahoma" w:hAnsi="Tahoma" w:cs="Tahoma"/>
          <w:b/>
          <w:sz w:val="24"/>
          <w:szCs w:val="24"/>
        </w:rPr>
        <w:t>JOINT MOCK EXAMS 2019</w:t>
      </w:r>
    </w:p>
    <w:p w:rsidR="00BF4969" w:rsidRPr="009C60E0" w:rsidRDefault="00BF4969" w:rsidP="00BF4969">
      <w:pPr>
        <w:spacing w:after="0" w:line="240" w:lineRule="auto"/>
        <w:jc w:val="center"/>
        <w:rPr>
          <w:rFonts w:ascii="Tahoma" w:hAnsi="Tahoma" w:cs="Tahoma"/>
          <w:b/>
          <w:sz w:val="24"/>
          <w:szCs w:val="24"/>
        </w:rPr>
      </w:pPr>
      <w:r w:rsidRPr="009C60E0">
        <w:rPr>
          <w:rFonts w:ascii="Tahoma" w:hAnsi="Tahoma" w:cs="Tahoma"/>
          <w:b/>
          <w:sz w:val="24"/>
          <w:szCs w:val="24"/>
        </w:rPr>
        <w:t>FINE ART</w:t>
      </w:r>
    </w:p>
    <w:p w:rsidR="00BF4969" w:rsidRPr="009C60E0" w:rsidRDefault="00BF4969" w:rsidP="00BF4969">
      <w:pPr>
        <w:spacing w:after="0" w:line="240" w:lineRule="auto"/>
        <w:jc w:val="center"/>
        <w:rPr>
          <w:rFonts w:ascii="Tahoma" w:hAnsi="Tahoma" w:cs="Tahoma"/>
          <w:b/>
          <w:sz w:val="24"/>
          <w:szCs w:val="24"/>
        </w:rPr>
      </w:pPr>
      <w:r w:rsidRPr="009C60E0">
        <w:rPr>
          <w:rFonts w:ascii="Tahoma" w:hAnsi="Tahoma" w:cs="Tahoma"/>
          <w:b/>
          <w:sz w:val="24"/>
          <w:szCs w:val="24"/>
        </w:rPr>
        <w:t>DRAWING OR PAINTING FROM NATURE AND STILL LIFE</w:t>
      </w:r>
    </w:p>
    <w:p w:rsidR="00BF4969" w:rsidRPr="009C60E0" w:rsidRDefault="00BF4969" w:rsidP="00BF4969">
      <w:pPr>
        <w:spacing w:after="0" w:line="240" w:lineRule="auto"/>
        <w:jc w:val="center"/>
        <w:rPr>
          <w:rFonts w:ascii="Tahoma" w:hAnsi="Tahoma" w:cs="Tahoma"/>
          <w:b/>
          <w:sz w:val="24"/>
          <w:szCs w:val="24"/>
        </w:rPr>
      </w:pPr>
      <w:r w:rsidRPr="009C60E0">
        <w:rPr>
          <w:rFonts w:ascii="Tahoma" w:hAnsi="Tahoma" w:cs="Tahoma"/>
          <w:b/>
          <w:sz w:val="24"/>
          <w:szCs w:val="24"/>
        </w:rPr>
        <w:t>PAPER 1</w:t>
      </w:r>
    </w:p>
    <w:p w:rsidR="00BF4969" w:rsidRPr="009C60E0" w:rsidRDefault="00BF4969" w:rsidP="00BF4969">
      <w:pPr>
        <w:spacing w:after="0" w:line="240" w:lineRule="auto"/>
        <w:jc w:val="center"/>
        <w:rPr>
          <w:rFonts w:ascii="Tahoma" w:hAnsi="Tahoma" w:cs="Tahoma"/>
          <w:b/>
          <w:sz w:val="24"/>
          <w:szCs w:val="24"/>
        </w:rPr>
      </w:pPr>
      <w:r w:rsidRPr="009C60E0">
        <w:rPr>
          <w:rFonts w:ascii="Tahoma" w:hAnsi="Tahoma" w:cs="Tahoma"/>
          <w:b/>
          <w:sz w:val="24"/>
          <w:szCs w:val="24"/>
        </w:rPr>
        <w:t>3 HOURS</w:t>
      </w:r>
    </w:p>
    <w:p w:rsidR="00BF4969" w:rsidRPr="009C60E0" w:rsidRDefault="00BF4969" w:rsidP="00BF4969">
      <w:pPr>
        <w:spacing w:after="0" w:line="360" w:lineRule="auto"/>
        <w:ind w:left="360"/>
        <w:jc w:val="center"/>
        <w:rPr>
          <w:rFonts w:ascii="Tahoma" w:hAnsi="Tahoma" w:cs="Tahoma"/>
          <w:b/>
          <w:sz w:val="24"/>
          <w:szCs w:val="24"/>
        </w:rPr>
      </w:pPr>
      <w:r w:rsidRPr="009C60E0">
        <w:rPr>
          <w:rFonts w:ascii="Tahoma" w:hAnsi="Tahoma" w:cs="Tahoma"/>
          <w:b/>
          <w:sz w:val="24"/>
          <w:szCs w:val="24"/>
        </w:rPr>
        <w:t xml:space="preserve"> </w:t>
      </w:r>
    </w:p>
    <w:p w:rsidR="00BF4969" w:rsidRPr="009C60E0" w:rsidRDefault="00BF4969" w:rsidP="00BF4969">
      <w:pPr>
        <w:spacing w:after="0" w:line="360" w:lineRule="auto"/>
        <w:rPr>
          <w:rFonts w:ascii="Tahoma" w:hAnsi="Tahoma" w:cs="Tahoma"/>
          <w:b/>
          <w:sz w:val="24"/>
          <w:szCs w:val="24"/>
        </w:rPr>
      </w:pPr>
      <w:r w:rsidRPr="009C60E0">
        <w:rPr>
          <w:rFonts w:ascii="Tahoma" w:hAnsi="Tahoma" w:cs="Tahoma"/>
          <w:b/>
          <w:sz w:val="24"/>
          <w:szCs w:val="24"/>
        </w:rPr>
        <w:t>INSTRUCTIONS TO CANDIDATES</w:t>
      </w:r>
    </w:p>
    <w:p w:rsidR="00BF4969" w:rsidRPr="009C60E0" w:rsidRDefault="00BF4969" w:rsidP="00BF4969">
      <w:pPr>
        <w:pStyle w:val="ListParagraph"/>
        <w:numPr>
          <w:ilvl w:val="0"/>
          <w:numId w:val="3"/>
        </w:numPr>
        <w:spacing w:after="0" w:line="360" w:lineRule="auto"/>
        <w:rPr>
          <w:rFonts w:ascii="Tahoma" w:hAnsi="Tahoma" w:cs="Tahoma"/>
          <w:bCs/>
          <w:sz w:val="24"/>
          <w:szCs w:val="24"/>
        </w:rPr>
      </w:pPr>
      <w:r w:rsidRPr="009C60E0">
        <w:rPr>
          <w:rFonts w:ascii="Tahoma" w:hAnsi="Tahoma" w:cs="Tahoma"/>
          <w:bCs/>
          <w:sz w:val="24"/>
          <w:szCs w:val="24"/>
        </w:rPr>
        <w:t xml:space="preserve">The paper offers </w:t>
      </w:r>
      <w:r w:rsidRPr="009C60E0">
        <w:rPr>
          <w:rFonts w:ascii="Tahoma" w:hAnsi="Tahoma" w:cs="Tahoma"/>
          <w:b/>
          <w:sz w:val="24"/>
          <w:szCs w:val="24"/>
        </w:rPr>
        <w:t>two</w:t>
      </w:r>
      <w:r w:rsidRPr="009C60E0">
        <w:rPr>
          <w:rFonts w:ascii="Tahoma" w:hAnsi="Tahoma" w:cs="Tahoma"/>
          <w:bCs/>
          <w:sz w:val="24"/>
          <w:szCs w:val="24"/>
        </w:rPr>
        <w:t xml:space="preserve"> major Alternatives </w:t>
      </w:r>
      <w:r w:rsidRPr="009C60E0">
        <w:rPr>
          <w:rFonts w:ascii="Tahoma" w:hAnsi="Tahoma" w:cs="Tahoma"/>
          <w:b/>
          <w:sz w:val="24"/>
          <w:szCs w:val="24"/>
        </w:rPr>
        <w:t>A</w:t>
      </w:r>
      <w:r w:rsidRPr="009C60E0">
        <w:rPr>
          <w:rFonts w:ascii="Tahoma" w:hAnsi="Tahoma" w:cs="Tahoma"/>
          <w:bCs/>
          <w:sz w:val="24"/>
          <w:szCs w:val="24"/>
        </w:rPr>
        <w:t xml:space="preserve"> and </w:t>
      </w:r>
      <w:r w:rsidRPr="009C60E0">
        <w:rPr>
          <w:rFonts w:ascii="Tahoma" w:hAnsi="Tahoma" w:cs="Tahoma"/>
          <w:b/>
          <w:sz w:val="24"/>
          <w:szCs w:val="24"/>
        </w:rPr>
        <w:t>B</w:t>
      </w:r>
      <w:r w:rsidRPr="009C60E0">
        <w:rPr>
          <w:rFonts w:ascii="Tahoma" w:hAnsi="Tahoma" w:cs="Tahoma"/>
          <w:bCs/>
          <w:sz w:val="24"/>
          <w:szCs w:val="24"/>
        </w:rPr>
        <w:t>.</w:t>
      </w:r>
    </w:p>
    <w:p w:rsidR="00BF4969" w:rsidRPr="009C60E0" w:rsidRDefault="00BF4969" w:rsidP="00BF4969">
      <w:pPr>
        <w:pStyle w:val="ListParagraph"/>
        <w:numPr>
          <w:ilvl w:val="0"/>
          <w:numId w:val="3"/>
        </w:numPr>
        <w:spacing w:after="0" w:line="360" w:lineRule="auto"/>
        <w:rPr>
          <w:rFonts w:ascii="Tahoma" w:hAnsi="Tahoma" w:cs="Tahoma"/>
          <w:bCs/>
          <w:sz w:val="24"/>
          <w:szCs w:val="24"/>
        </w:rPr>
      </w:pPr>
      <w:r w:rsidRPr="009C60E0">
        <w:rPr>
          <w:rFonts w:ascii="Tahoma" w:hAnsi="Tahoma" w:cs="Tahoma"/>
          <w:bCs/>
          <w:sz w:val="24"/>
          <w:szCs w:val="24"/>
        </w:rPr>
        <w:t xml:space="preserve">Candidates may attempt </w:t>
      </w:r>
      <w:r w:rsidRPr="009C60E0">
        <w:rPr>
          <w:rFonts w:ascii="Tahoma" w:hAnsi="Tahoma" w:cs="Tahoma"/>
          <w:b/>
          <w:sz w:val="24"/>
          <w:szCs w:val="24"/>
        </w:rPr>
        <w:t>either</w:t>
      </w:r>
      <w:r w:rsidRPr="009C60E0">
        <w:rPr>
          <w:rFonts w:ascii="Tahoma" w:hAnsi="Tahoma" w:cs="Tahoma"/>
          <w:bCs/>
          <w:sz w:val="24"/>
          <w:szCs w:val="24"/>
        </w:rPr>
        <w:t xml:space="preserve"> </w:t>
      </w:r>
      <w:r w:rsidRPr="009C60E0">
        <w:rPr>
          <w:rFonts w:ascii="Tahoma" w:hAnsi="Tahoma" w:cs="Tahoma"/>
          <w:b/>
          <w:sz w:val="24"/>
          <w:szCs w:val="24"/>
        </w:rPr>
        <w:t>A</w:t>
      </w:r>
      <w:r w:rsidRPr="009C60E0">
        <w:rPr>
          <w:rFonts w:ascii="Tahoma" w:hAnsi="Tahoma" w:cs="Tahoma"/>
          <w:bCs/>
          <w:sz w:val="24"/>
          <w:szCs w:val="24"/>
        </w:rPr>
        <w:t xml:space="preserve"> or </w:t>
      </w:r>
      <w:r w:rsidRPr="009C60E0">
        <w:rPr>
          <w:rFonts w:ascii="Tahoma" w:hAnsi="Tahoma" w:cs="Tahoma"/>
          <w:b/>
          <w:sz w:val="24"/>
          <w:szCs w:val="24"/>
        </w:rPr>
        <w:t>B</w:t>
      </w:r>
      <w:r w:rsidRPr="009C60E0">
        <w:rPr>
          <w:rFonts w:ascii="Tahoma" w:hAnsi="Tahoma" w:cs="Tahoma"/>
          <w:bCs/>
          <w:sz w:val="24"/>
          <w:szCs w:val="24"/>
        </w:rPr>
        <w:t xml:space="preserve"> but </w:t>
      </w:r>
      <w:r w:rsidRPr="009C60E0">
        <w:rPr>
          <w:rFonts w:ascii="Tahoma" w:hAnsi="Tahoma" w:cs="Tahoma"/>
          <w:b/>
          <w:sz w:val="24"/>
          <w:szCs w:val="24"/>
        </w:rPr>
        <w:t>not</w:t>
      </w:r>
      <w:r w:rsidRPr="009C60E0">
        <w:rPr>
          <w:rFonts w:ascii="Tahoma" w:hAnsi="Tahoma" w:cs="Tahoma"/>
          <w:bCs/>
          <w:sz w:val="24"/>
          <w:szCs w:val="24"/>
        </w:rPr>
        <w:t xml:space="preserve"> both.</w:t>
      </w:r>
    </w:p>
    <w:p w:rsidR="00BF4969" w:rsidRPr="009C60E0" w:rsidRDefault="00BF4969" w:rsidP="00BF4969">
      <w:pPr>
        <w:spacing w:after="0"/>
        <w:rPr>
          <w:rFonts w:ascii="Tahoma" w:hAnsi="Tahoma" w:cs="Tahoma"/>
          <w:b/>
          <w:sz w:val="24"/>
          <w:szCs w:val="24"/>
        </w:rPr>
      </w:pPr>
      <w:r w:rsidRPr="009C60E0">
        <w:rPr>
          <w:rFonts w:ascii="Tahoma" w:hAnsi="Tahoma" w:cs="Tahoma"/>
          <w:b/>
          <w:sz w:val="24"/>
          <w:szCs w:val="24"/>
        </w:rPr>
        <w:t>ALTERNATIVE A</w:t>
      </w:r>
    </w:p>
    <w:p w:rsidR="00BF4969" w:rsidRPr="009C60E0" w:rsidRDefault="00BF4969" w:rsidP="00BF4969">
      <w:pPr>
        <w:spacing w:after="0"/>
        <w:rPr>
          <w:rFonts w:ascii="Tahoma" w:hAnsi="Tahoma" w:cs="Tahoma"/>
          <w:b/>
          <w:sz w:val="24"/>
          <w:szCs w:val="24"/>
        </w:rPr>
      </w:pPr>
      <w:r w:rsidRPr="009C60E0">
        <w:rPr>
          <w:rFonts w:ascii="Tahoma" w:hAnsi="Tahoma" w:cs="Tahoma"/>
          <w:b/>
          <w:sz w:val="24"/>
          <w:szCs w:val="24"/>
        </w:rPr>
        <w:t>DRAWING OR PAINTING FROM NATURE</w:t>
      </w:r>
    </w:p>
    <w:p w:rsidR="00BF4969" w:rsidRPr="009C60E0" w:rsidRDefault="00BF4969" w:rsidP="00BF4969">
      <w:pPr>
        <w:spacing w:after="0"/>
        <w:rPr>
          <w:rFonts w:ascii="Tahoma" w:hAnsi="Tahoma" w:cs="Tahoma"/>
          <w:bCs/>
          <w:sz w:val="24"/>
          <w:szCs w:val="24"/>
        </w:rPr>
      </w:pPr>
      <w:r w:rsidRPr="009C60E0">
        <w:rPr>
          <w:rFonts w:ascii="Tahoma" w:hAnsi="Tahoma" w:cs="Tahoma"/>
          <w:bCs/>
          <w:sz w:val="24"/>
          <w:szCs w:val="24"/>
        </w:rPr>
        <w:t>Candidates are required to make a study or studies using any one side of the sheet of paper provided.</w:t>
      </w:r>
    </w:p>
    <w:p w:rsidR="00BF4969" w:rsidRPr="009C60E0" w:rsidRDefault="00BF4969" w:rsidP="00BF4969">
      <w:pPr>
        <w:spacing w:after="0"/>
        <w:rPr>
          <w:rFonts w:ascii="Tahoma" w:hAnsi="Tahoma" w:cs="Tahoma"/>
          <w:b/>
          <w:sz w:val="24"/>
          <w:szCs w:val="24"/>
        </w:rPr>
      </w:pPr>
    </w:p>
    <w:p w:rsidR="00BF4969" w:rsidRPr="009C60E0" w:rsidRDefault="00BF4969" w:rsidP="00BF4969">
      <w:pPr>
        <w:spacing w:after="0"/>
        <w:rPr>
          <w:rFonts w:ascii="Tahoma" w:hAnsi="Tahoma" w:cs="Tahoma"/>
          <w:b/>
          <w:sz w:val="24"/>
          <w:szCs w:val="24"/>
        </w:rPr>
      </w:pPr>
      <w:r w:rsidRPr="009C60E0">
        <w:rPr>
          <w:rFonts w:ascii="Tahoma" w:hAnsi="Tahoma" w:cs="Tahoma"/>
          <w:b/>
          <w:sz w:val="24"/>
          <w:szCs w:val="24"/>
        </w:rPr>
        <w:t>ALTERNATIVE B:  DRAWING OR PAINTING FROM STILL LIFE</w:t>
      </w:r>
    </w:p>
    <w:p w:rsidR="00BF4969" w:rsidRPr="009C60E0" w:rsidRDefault="00BF4969" w:rsidP="00BF4969">
      <w:pPr>
        <w:spacing w:after="0"/>
        <w:jc w:val="both"/>
        <w:rPr>
          <w:rFonts w:ascii="Tahoma" w:hAnsi="Tahoma" w:cs="Tahoma"/>
          <w:bCs/>
          <w:sz w:val="24"/>
          <w:szCs w:val="24"/>
        </w:rPr>
      </w:pPr>
      <w:r w:rsidRPr="009C60E0">
        <w:rPr>
          <w:rFonts w:ascii="Tahoma" w:hAnsi="Tahoma" w:cs="Tahoma"/>
          <w:bCs/>
          <w:sz w:val="24"/>
          <w:szCs w:val="24"/>
        </w:rPr>
        <w:t>The setter of the groups of objects in this alternative must interpret the sides mentioned in the question set below (i.e left or right) according to the position of the candidates facing the objects.</w:t>
      </w:r>
    </w:p>
    <w:p w:rsidR="00BF4969" w:rsidRPr="009C60E0" w:rsidRDefault="00BF4969" w:rsidP="00BF4969">
      <w:pPr>
        <w:spacing w:after="0"/>
        <w:jc w:val="both"/>
        <w:rPr>
          <w:rFonts w:ascii="Tahoma" w:hAnsi="Tahoma" w:cs="Tahoma"/>
          <w:bCs/>
          <w:sz w:val="24"/>
          <w:szCs w:val="24"/>
        </w:rPr>
      </w:pPr>
    </w:p>
    <w:p w:rsidR="00BF4969" w:rsidRPr="009C60E0" w:rsidRDefault="00BF4969" w:rsidP="00BF4969">
      <w:pPr>
        <w:spacing w:after="0"/>
        <w:jc w:val="both"/>
        <w:rPr>
          <w:rFonts w:ascii="Tahoma" w:hAnsi="Tahoma" w:cs="Tahoma"/>
          <w:bCs/>
          <w:sz w:val="24"/>
          <w:szCs w:val="24"/>
        </w:rPr>
      </w:pPr>
      <w:r w:rsidRPr="009C60E0">
        <w:rPr>
          <w:rFonts w:ascii="Tahoma" w:hAnsi="Tahoma" w:cs="Tahoma"/>
          <w:bCs/>
          <w:sz w:val="24"/>
          <w:szCs w:val="24"/>
        </w:rPr>
        <w:t>Candidates must be instructed that ruling by any means whatsoever is forbidden.  For both alternatives the centre supervisor should ensure that the teachers in charge of preparing specimens do not substitute specimens in the early instructions with other specimens of their choice, otherwise the candidates work will be considered irrelevant and hence will not be marked or graded</w:t>
      </w:r>
    </w:p>
    <w:p w:rsidR="00C86013" w:rsidRPr="009C60E0" w:rsidRDefault="00C86013" w:rsidP="00A44EDB">
      <w:pPr>
        <w:rPr>
          <w:rFonts w:ascii="Tahoma" w:hAnsi="Tahoma" w:cs="Tahoma"/>
          <w:b/>
          <w:sz w:val="24"/>
          <w:szCs w:val="24"/>
          <w:lang w:val="en-GB"/>
        </w:rPr>
      </w:pPr>
    </w:p>
    <w:p w:rsidR="00A44EDB" w:rsidRPr="009C60E0" w:rsidRDefault="00A44EDB" w:rsidP="00A44EDB">
      <w:pPr>
        <w:rPr>
          <w:rFonts w:ascii="Tahoma" w:hAnsi="Tahoma" w:cs="Tahoma"/>
          <w:b/>
          <w:sz w:val="24"/>
          <w:szCs w:val="24"/>
          <w:lang w:val="en-GB"/>
        </w:rPr>
      </w:pPr>
      <w:r w:rsidRPr="009C60E0">
        <w:rPr>
          <w:rFonts w:ascii="Tahoma" w:hAnsi="Tahoma" w:cs="Tahoma"/>
          <w:b/>
          <w:sz w:val="24"/>
          <w:szCs w:val="24"/>
          <w:lang w:val="en-GB"/>
        </w:rPr>
        <w:lastRenderedPageBreak/>
        <w:t>ALTERNATIVE A:</w:t>
      </w:r>
    </w:p>
    <w:p w:rsidR="00A44EDB" w:rsidRPr="009C60E0" w:rsidRDefault="00B12A0E" w:rsidP="00A44EDB">
      <w:pPr>
        <w:rPr>
          <w:rFonts w:ascii="Tahoma" w:hAnsi="Tahoma" w:cs="Tahoma"/>
          <w:b/>
          <w:sz w:val="24"/>
          <w:szCs w:val="24"/>
          <w:lang w:val="en-GB"/>
        </w:rPr>
      </w:pPr>
      <w:r w:rsidRPr="009C60E0">
        <w:rPr>
          <w:rFonts w:ascii="Tahoma" w:hAnsi="Tahoma" w:cs="Tahoma"/>
          <w:b/>
          <w:sz w:val="24"/>
          <w:szCs w:val="24"/>
          <w:lang w:val="en-GB"/>
        </w:rPr>
        <w:t>Either</w:t>
      </w:r>
    </w:p>
    <w:p w:rsidR="00A44EDB" w:rsidRPr="009C60E0" w:rsidRDefault="00B12A0E" w:rsidP="00E91A78">
      <w:pPr>
        <w:pStyle w:val="ListParagraph"/>
        <w:numPr>
          <w:ilvl w:val="0"/>
          <w:numId w:val="1"/>
        </w:numPr>
        <w:jc w:val="both"/>
        <w:rPr>
          <w:rFonts w:ascii="Tahoma" w:hAnsi="Tahoma" w:cs="Tahoma"/>
          <w:sz w:val="24"/>
          <w:szCs w:val="24"/>
          <w:lang w:val="en-GB"/>
        </w:rPr>
      </w:pPr>
      <w:r w:rsidRPr="009C60E0">
        <w:rPr>
          <w:rFonts w:ascii="Tahoma" w:hAnsi="Tahoma" w:cs="Tahoma"/>
          <w:sz w:val="24"/>
          <w:szCs w:val="24"/>
          <w:lang w:val="en-GB"/>
        </w:rPr>
        <w:t>Draw or paint a landscape with a</w:t>
      </w:r>
      <w:r w:rsidR="00B82A17" w:rsidRPr="009C60E0">
        <w:rPr>
          <w:rFonts w:ascii="Tahoma" w:hAnsi="Tahoma" w:cs="Tahoma"/>
          <w:sz w:val="24"/>
          <w:szCs w:val="24"/>
          <w:lang w:val="en-GB"/>
        </w:rPr>
        <w:t>n old</w:t>
      </w:r>
      <w:r w:rsidRPr="009C60E0">
        <w:rPr>
          <w:rFonts w:ascii="Tahoma" w:hAnsi="Tahoma" w:cs="Tahoma"/>
          <w:sz w:val="24"/>
          <w:szCs w:val="24"/>
          <w:lang w:val="en-GB"/>
        </w:rPr>
        <w:t xml:space="preserve"> building. Part of this building is obstructed by some </w:t>
      </w:r>
      <w:r w:rsidR="00C8315F" w:rsidRPr="009C60E0">
        <w:rPr>
          <w:rFonts w:ascii="Tahoma" w:hAnsi="Tahoma" w:cs="Tahoma"/>
          <w:sz w:val="24"/>
          <w:szCs w:val="24"/>
          <w:lang w:val="en-GB"/>
        </w:rPr>
        <w:t>shrubs</w:t>
      </w:r>
      <w:r w:rsidRPr="009C60E0">
        <w:rPr>
          <w:rFonts w:ascii="Tahoma" w:hAnsi="Tahoma" w:cs="Tahoma"/>
          <w:sz w:val="24"/>
          <w:szCs w:val="24"/>
          <w:lang w:val="en-GB"/>
        </w:rPr>
        <w:t xml:space="preserve"> in the fore ground. A bushy path leads to this building structure.</w:t>
      </w:r>
    </w:p>
    <w:p w:rsidR="00B12A0E" w:rsidRPr="009C60E0" w:rsidRDefault="00B12A0E" w:rsidP="00B12A0E">
      <w:pPr>
        <w:rPr>
          <w:rFonts w:ascii="Tahoma" w:hAnsi="Tahoma" w:cs="Tahoma"/>
          <w:b/>
          <w:sz w:val="24"/>
          <w:szCs w:val="24"/>
          <w:lang w:val="en-GB"/>
        </w:rPr>
      </w:pPr>
      <w:r w:rsidRPr="009C60E0">
        <w:rPr>
          <w:rFonts w:ascii="Tahoma" w:hAnsi="Tahoma" w:cs="Tahoma"/>
          <w:b/>
          <w:sz w:val="24"/>
          <w:szCs w:val="24"/>
          <w:lang w:val="en-GB"/>
        </w:rPr>
        <w:t>Or</w:t>
      </w:r>
    </w:p>
    <w:p w:rsidR="00B12A0E" w:rsidRPr="009C60E0" w:rsidRDefault="00B12A0E" w:rsidP="00B12A0E">
      <w:pPr>
        <w:pStyle w:val="ListParagraph"/>
        <w:numPr>
          <w:ilvl w:val="0"/>
          <w:numId w:val="1"/>
        </w:numPr>
        <w:rPr>
          <w:rFonts w:ascii="Tahoma" w:hAnsi="Tahoma" w:cs="Tahoma"/>
          <w:b/>
          <w:sz w:val="24"/>
          <w:szCs w:val="24"/>
          <w:lang w:val="en-GB"/>
        </w:rPr>
      </w:pPr>
      <w:r w:rsidRPr="009C60E0">
        <w:rPr>
          <w:rFonts w:ascii="Tahoma" w:hAnsi="Tahoma" w:cs="Tahoma"/>
          <w:sz w:val="24"/>
          <w:szCs w:val="24"/>
          <w:lang w:val="en-GB"/>
        </w:rPr>
        <w:t>Make a study or studies of a</w:t>
      </w:r>
      <w:r w:rsidR="00C8315F" w:rsidRPr="009C60E0">
        <w:rPr>
          <w:rFonts w:ascii="Tahoma" w:hAnsi="Tahoma" w:cs="Tahoma"/>
          <w:sz w:val="24"/>
          <w:szCs w:val="24"/>
          <w:lang w:val="en-GB"/>
        </w:rPr>
        <w:t xml:space="preserve"> mature wasp.</w:t>
      </w:r>
    </w:p>
    <w:p w:rsidR="00C8315F" w:rsidRPr="009C60E0" w:rsidRDefault="00C8315F" w:rsidP="00E214F4">
      <w:pPr>
        <w:rPr>
          <w:rFonts w:ascii="Tahoma" w:hAnsi="Tahoma" w:cs="Tahoma"/>
          <w:b/>
          <w:sz w:val="24"/>
          <w:szCs w:val="24"/>
          <w:lang w:val="en-GB"/>
        </w:rPr>
      </w:pPr>
    </w:p>
    <w:p w:rsidR="00E214F4" w:rsidRPr="009C60E0" w:rsidRDefault="00E214F4" w:rsidP="00E214F4">
      <w:pPr>
        <w:rPr>
          <w:rFonts w:ascii="Tahoma" w:hAnsi="Tahoma" w:cs="Tahoma"/>
          <w:b/>
          <w:sz w:val="24"/>
          <w:szCs w:val="24"/>
          <w:lang w:val="en-GB"/>
        </w:rPr>
      </w:pPr>
      <w:r w:rsidRPr="009C60E0">
        <w:rPr>
          <w:rFonts w:ascii="Tahoma" w:hAnsi="Tahoma" w:cs="Tahoma"/>
          <w:b/>
          <w:sz w:val="24"/>
          <w:szCs w:val="24"/>
          <w:lang w:val="en-GB"/>
        </w:rPr>
        <w:t>ALTERNATIVE B:</w:t>
      </w:r>
    </w:p>
    <w:p w:rsidR="0060343F" w:rsidRPr="009C60E0" w:rsidRDefault="0060343F" w:rsidP="00E91A78">
      <w:pPr>
        <w:jc w:val="both"/>
        <w:rPr>
          <w:rFonts w:ascii="Tahoma" w:hAnsi="Tahoma" w:cs="Tahoma"/>
          <w:sz w:val="24"/>
          <w:szCs w:val="24"/>
          <w:lang w:val="en-GB"/>
        </w:rPr>
      </w:pPr>
      <w:r w:rsidRPr="009C60E0">
        <w:rPr>
          <w:rFonts w:ascii="Tahoma" w:hAnsi="Tahoma" w:cs="Tahoma"/>
          <w:sz w:val="24"/>
          <w:szCs w:val="24"/>
          <w:lang w:val="en-GB"/>
        </w:rPr>
        <w:t xml:space="preserve">On a low table covered with a blue cotton </w:t>
      </w:r>
      <w:r w:rsidR="000A56DD" w:rsidRPr="009C60E0">
        <w:rPr>
          <w:rFonts w:ascii="Tahoma" w:hAnsi="Tahoma" w:cs="Tahoma"/>
          <w:sz w:val="24"/>
          <w:szCs w:val="24"/>
          <w:lang w:val="en-GB"/>
        </w:rPr>
        <w:t>cloth,</w:t>
      </w:r>
      <w:r w:rsidRPr="009C60E0">
        <w:rPr>
          <w:rFonts w:ascii="Tahoma" w:hAnsi="Tahoma" w:cs="Tahoma"/>
          <w:sz w:val="24"/>
          <w:szCs w:val="24"/>
          <w:lang w:val="en-GB"/>
        </w:rPr>
        <w:t xml:space="preserve"> in front of the candidates, place a round birthday cake with diameter approximately 24cm and height 8cm.</w:t>
      </w:r>
    </w:p>
    <w:p w:rsidR="0060343F" w:rsidRPr="009C60E0" w:rsidRDefault="0060343F" w:rsidP="00E91A78">
      <w:pPr>
        <w:jc w:val="both"/>
        <w:rPr>
          <w:rFonts w:ascii="Tahoma" w:hAnsi="Tahoma" w:cs="Tahoma"/>
          <w:sz w:val="24"/>
          <w:szCs w:val="24"/>
          <w:lang w:val="en-GB"/>
        </w:rPr>
      </w:pPr>
      <w:r w:rsidRPr="009C60E0">
        <w:rPr>
          <w:rFonts w:ascii="Tahoma" w:hAnsi="Tahoma" w:cs="Tahoma"/>
          <w:sz w:val="24"/>
          <w:szCs w:val="24"/>
          <w:lang w:val="en-GB"/>
        </w:rPr>
        <w:t>This round cake is un</w:t>
      </w:r>
      <w:bookmarkStart w:id="0" w:name="_GoBack"/>
      <w:bookmarkEnd w:id="0"/>
      <w:r w:rsidRPr="009C60E0">
        <w:rPr>
          <w:rFonts w:ascii="Tahoma" w:hAnsi="Tahoma" w:cs="Tahoma"/>
          <w:sz w:val="24"/>
          <w:szCs w:val="24"/>
          <w:lang w:val="en-GB"/>
        </w:rPr>
        <w:t xml:space="preserve">wrapped from its transparent cover but left to sit on its silver round board on which it was made. On the </w:t>
      </w:r>
      <w:r w:rsidR="000A56DD" w:rsidRPr="009C60E0">
        <w:rPr>
          <w:rFonts w:ascii="Tahoma" w:hAnsi="Tahoma" w:cs="Tahoma"/>
          <w:sz w:val="24"/>
          <w:szCs w:val="24"/>
          <w:lang w:val="en-GB"/>
        </w:rPr>
        <w:t>right-hand</w:t>
      </w:r>
      <w:r w:rsidRPr="009C60E0">
        <w:rPr>
          <w:rFonts w:ascii="Tahoma" w:hAnsi="Tahoma" w:cs="Tahoma"/>
          <w:sz w:val="24"/>
          <w:szCs w:val="24"/>
          <w:lang w:val="en-GB"/>
        </w:rPr>
        <w:t xml:space="preserve"> side of this cake (your left) leans a big knife handle to suspend towards your left in a ¾ view.</w:t>
      </w:r>
    </w:p>
    <w:p w:rsidR="0060343F" w:rsidRPr="009C60E0" w:rsidRDefault="0060343F" w:rsidP="00E91A78">
      <w:pPr>
        <w:jc w:val="both"/>
        <w:rPr>
          <w:rFonts w:ascii="Tahoma" w:hAnsi="Tahoma" w:cs="Tahoma"/>
          <w:sz w:val="24"/>
          <w:szCs w:val="24"/>
          <w:lang w:val="en-GB"/>
        </w:rPr>
      </w:pPr>
      <w:r w:rsidRPr="009C60E0">
        <w:rPr>
          <w:rFonts w:ascii="Tahoma" w:hAnsi="Tahoma" w:cs="Tahoma"/>
          <w:sz w:val="24"/>
          <w:szCs w:val="24"/>
          <w:lang w:val="en-GB"/>
        </w:rPr>
        <w:t>On the left side of the cake</w:t>
      </w:r>
      <w:r w:rsidR="000A56DD" w:rsidRPr="009C60E0">
        <w:rPr>
          <w:rFonts w:ascii="Tahoma" w:hAnsi="Tahoma" w:cs="Tahoma"/>
          <w:sz w:val="24"/>
          <w:szCs w:val="24"/>
          <w:lang w:val="en-GB"/>
        </w:rPr>
        <w:t>(your</w:t>
      </w:r>
      <w:r w:rsidRPr="009C60E0">
        <w:rPr>
          <w:rFonts w:ascii="Tahoma" w:hAnsi="Tahoma" w:cs="Tahoma"/>
          <w:sz w:val="24"/>
          <w:szCs w:val="24"/>
          <w:lang w:val="en-GB"/>
        </w:rPr>
        <w:t xml:space="preserve"> right) place a </w:t>
      </w:r>
      <w:r w:rsidR="000A56DD" w:rsidRPr="009C60E0">
        <w:rPr>
          <w:rFonts w:ascii="Tahoma" w:hAnsi="Tahoma" w:cs="Tahoma"/>
          <w:sz w:val="24"/>
          <w:szCs w:val="24"/>
          <w:lang w:val="en-GB"/>
        </w:rPr>
        <w:t>2-litre</w:t>
      </w:r>
      <w:r w:rsidRPr="009C60E0">
        <w:rPr>
          <w:rFonts w:ascii="Tahoma" w:hAnsi="Tahoma" w:cs="Tahoma"/>
          <w:sz w:val="24"/>
          <w:szCs w:val="24"/>
          <w:lang w:val="en-GB"/>
        </w:rPr>
        <w:t xml:space="preserve"> big plastic Fanta bottle ¾ filled with soda.</w:t>
      </w:r>
    </w:p>
    <w:p w:rsidR="000A56DD" w:rsidRPr="009C60E0" w:rsidRDefault="00DC609D" w:rsidP="00DC609D">
      <w:pPr>
        <w:jc w:val="both"/>
        <w:rPr>
          <w:rFonts w:ascii="Tahoma" w:hAnsi="Tahoma" w:cs="Tahoma"/>
          <w:sz w:val="24"/>
          <w:szCs w:val="24"/>
          <w:lang w:val="en-GB"/>
        </w:rPr>
      </w:pPr>
      <w:r>
        <w:rPr>
          <w:rFonts w:ascii="Tahoma" w:hAnsi="Tahoma" w:cs="Tahoma"/>
          <w:sz w:val="24"/>
          <w:szCs w:val="24"/>
          <w:lang w:val="en-GB"/>
        </w:rPr>
        <w:t>In front of the cake and bottle</w:t>
      </w:r>
      <w:r w:rsidR="0060343F" w:rsidRPr="009C60E0">
        <w:rPr>
          <w:rFonts w:ascii="Tahoma" w:hAnsi="Tahoma" w:cs="Tahoma"/>
          <w:sz w:val="24"/>
          <w:szCs w:val="24"/>
          <w:lang w:val="en-GB"/>
        </w:rPr>
        <w:t xml:space="preserve">, place a shallow round dinner plate </w:t>
      </w:r>
      <w:r w:rsidR="000A56DD" w:rsidRPr="009C60E0">
        <w:rPr>
          <w:rFonts w:ascii="Tahoma" w:hAnsi="Tahoma" w:cs="Tahoma"/>
          <w:sz w:val="24"/>
          <w:szCs w:val="24"/>
          <w:lang w:val="en-GB"/>
        </w:rPr>
        <w:t>(approx.25cm diameter a</w:t>
      </w:r>
      <w:r w:rsidR="0060343F" w:rsidRPr="009C60E0">
        <w:rPr>
          <w:rFonts w:ascii="Tahoma" w:hAnsi="Tahoma" w:cs="Tahoma"/>
          <w:sz w:val="24"/>
          <w:szCs w:val="24"/>
          <w:lang w:val="en-GB"/>
        </w:rPr>
        <w:t xml:space="preserve">nd on </w:t>
      </w:r>
      <w:r w:rsidR="000A56DD" w:rsidRPr="009C60E0">
        <w:rPr>
          <w:rFonts w:ascii="Tahoma" w:hAnsi="Tahoma" w:cs="Tahoma"/>
          <w:sz w:val="24"/>
          <w:szCs w:val="24"/>
          <w:lang w:val="en-GB"/>
        </w:rPr>
        <w:t xml:space="preserve">the left side of </w:t>
      </w:r>
      <w:r w:rsidR="0060343F" w:rsidRPr="009C60E0">
        <w:rPr>
          <w:rFonts w:ascii="Tahoma" w:hAnsi="Tahoma" w:cs="Tahoma"/>
          <w:sz w:val="24"/>
          <w:szCs w:val="24"/>
          <w:lang w:val="en-GB"/>
        </w:rPr>
        <w:t>this plate place a</w:t>
      </w:r>
      <w:r>
        <w:rPr>
          <w:rFonts w:ascii="Tahoma" w:hAnsi="Tahoma" w:cs="Tahoma"/>
          <w:sz w:val="24"/>
          <w:szCs w:val="24"/>
          <w:lang w:val="en-GB"/>
        </w:rPr>
        <w:t xml:space="preserve"> </w:t>
      </w:r>
      <w:r w:rsidR="0060343F" w:rsidRPr="009C60E0">
        <w:rPr>
          <w:rFonts w:ascii="Tahoma" w:hAnsi="Tahoma" w:cs="Tahoma"/>
          <w:sz w:val="24"/>
          <w:szCs w:val="24"/>
          <w:lang w:val="en-GB"/>
        </w:rPr>
        <w:t xml:space="preserve">transparent glass half filled with </w:t>
      </w:r>
      <w:r w:rsidR="000A56DD" w:rsidRPr="009C60E0">
        <w:rPr>
          <w:rFonts w:ascii="Tahoma" w:hAnsi="Tahoma" w:cs="Tahoma"/>
          <w:sz w:val="24"/>
          <w:szCs w:val="24"/>
          <w:lang w:val="en-GB"/>
        </w:rPr>
        <w:t>soda. The glass is about 11cm in height.</w:t>
      </w:r>
      <w:r>
        <w:rPr>
          <w:rFonts w:ascii="Tahoma" w:hAnsi="Tahoma" w:cs="Tahoma"/>
          <w:sz w:val="24"/>
          <w:szCs w:val="24"/>
          <w:lang w:val="en-GB"/>
        </w:rPr>
        <w:t xml:space="preserve"> The second empty glass is made to lie on the plate facing the candidates. </w:t>
      </w:r>
    </w:p>
    <w:p w:rsidR="00DC609D" w:rsidRDefault="000A56DD" w:rsidP="00DC609D">
      <w:pPr>
        <w:spacing w:after="0"/>
        <w:jc w:val="both"/>
        <w:rPr>
          <w:rFonts w:ascii="Tahoma" w:hAnsi="Tahoma" w:cs="Tahoma"/>
          <w:sz w:val="24"/>
          <w:szCs w:val="24"/>
          <w:lang w:val="en-GB"/>
        </w:rPr>
      </w:pPr>
      <w:r w:rsidRPr="009C60E0">
        <w:rPr>
          <w:rFonts w:ascii="Tahoma" w:hAnsi="Tahoma" w:cs="Tahoma"/>
          <w:sz w:val="24"/>
          <w:szCs w:val="24"/>
          <w:lang w:val="en-GB"/>
        </w:rPr>
        <w:t>Near the bo</w:t>
      </w:r>
      <w:r w:rsidR="00DC609D">
        <w:rPr>
          <w:rFonts w:ascii="Tahoma" w:hAnsi="Tahoma" w:cs="Tahoma"/>
          <w:sz w:val="24"/>
          <w:szCs w:val="24"/>
          <w:lang w:val="en-GB"/>
        </w:rPr>
        <w:t xml:space="preserve">ttle of soda, slightly in front, </w:t>
      </w:r>
      <w:r w:rsidRPr="009C60E0">
        <w:rPr>
          <w:rFonts w:ascii="Tahoma" w:hAnsi="Tahoma" w:cs="Tahoma"/>
          <w:sz w:val="24"/>
          <w:szCs w:val="24"/>
          <w:lang w:val="en-GB"/>
        </w:rPr>
        <w:t xml:space="preserve">on your </w:t>
      </w:r>
      <w:r w:rsidR="00E51E2D" w:rsidRPr="009C60E0">
        <w:rPr>
          <w:rFonts w:ascii="Tahoma" w:hAnsi="Tahoma" w:cs="Tahoma"/>
          <w:sz w:val="24"/>
          <w:szCs w:val="24"/>
          <w:lang w:val="en-GB"/>
        </w:rPr>
        <w:t>right, place</w:t>
      </w:r>
      <w:r w:rsidRPr="009C60E0">
        <w:rPr>
          <w:rFonts w:ascii="Tahoma" w:hAnsi="Tahoma" w:cs="Tahoma"/>
          <w:sz w:val="24"/>
          <w:szCs w:val="24"/>
          <w:lang w:val="en-GB"/>
        </w:rPr>
        <w:t xml:space="preserve"> a box neatly wrapped with wrapping paper and a ribbon to create a knot at the top. </w:t>
      </w:r>
    </w:p>
    <w:p w:rsidR="00DC609D" w:rsidRPr="009C60E0" w:rsidRDefault="00DC609D" w:rsidP="00DC609D">
      <w:pPr>
        <w:jc w:val="both"/>
        <w:rPr>
          <w:rFonts w:ascii="Tahoma" w:hAnsi="Tahoma" w:cs="Tahoma"/>
          <w:sz w:val="24"/>
          <w:szCs w:val="24"/>
          <w:lang w:val="en-GB"/>
        </w:rPr>
      </w:pPr>
      <w:r>
        <w:rPr>
          <w:rFonts w:ascii="Tahoma" w:hAnsi="Tahoma" w:cs="Tahoma"/>
          <w:sz w:val="24"/>
          <w:szCs w:val="24"/>
          <w:lang w:val="en-GB"/>
        </w:rPr>
        <w:t>The box is arranged in a ¾ view towards your left.</w:t>
      </w:r>
    </w:p>
    <w:p w:rsidR="00A44EDB" w:rsidRPr="00DC609D" w:rsidRDefault="00DC609D" w:rsidP="00DC609D">
      <w:pPr>
        <w:jc w:val="center"/>
        <w:rPr>
          <w:rFonts w:ascii="Tahoma" w:hAnsi="Tahoma" w:cs="Tahoma"/>
          <w:b/>
          <w:bCs/>
          <w:sz w:val="24"/>
          <w:szCs w:val="24"/>
          <w:lang w:val="en-GB"/>
        </w:rPr>
      </w:pPr>
      <w:r w:rsidRPr="00DC609D">
        <w:rPr>
          <w:rFonts w:ascii="Tahoma" w:hAnsi="Tahoma" w:cs="Tahoma"/>
          <w:b/>
          <w:bCs/>
          <w:sz w:val="24"/>
          <w:szCs w:val="24"/>
          <w:lang w:val="en-GB"/>
        </w:rPr>
        <w:t>END</w:t>
      </w:r>
    </w:p>
    <w:sectPr w:rsidR="00A44EDB" w:rsidRPr="00DC609D" w:rsidSect="00B221F8">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80C" w:rsidRDefault="00DE180C" w:rsidP="00654A81">
      <w:pPr>
        <w:spacing w:after="0" w:line="240" w:lineRule="auto"/>
      </w:pPr>
      <w:r>
        <w:separator/>
      </w:r>
    </w:p>
  </w:endnote>
  <w:endnote w:type="continuationSeparator" w:id="1">
    <w:p w:rsidR="00DE180C" w:rsidRDefault="00DE180C" w:rsidP="00654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rPr>
      <w:id w:val="15401579"/>
      <w:docPartObj>
        <w:docPartGallery w:val="Page Numbers (Bottom of Page)"/>
        <w:docPartUnique/>
      </w:docPartObj>
    </w:sdtPr>
    <w:sdtContent>
      <w:sdt>
        <w:sdtPr>
          <w:rPr>
            <w:rFonts w:asciiTheme="minorHAnsi" w:eastAsiaTheme="minorHAnsi" w:hAnsiTheme="minorHAnsi" w:cstheme="minorBidi"/>
            <w:sz w:val="22"/>
            <w:szCs w:val="22"/>
          </w:rPr>
          <w:id w:val="565050477"/>
          <w:docPartObj>
            <w:docPartGallery w:val="Page Numbers (Top of Page)"/>
            <w:docPartUnique/>
          </w:docPartObj>
        </w:sdtPr>
        <w:sdtContent>
          <w:p w:rsidR="00654A81" w:rsidRDefault="00654A81" w:rsidP="00654A81">
            <w:pPr>
              <w:pStyle w:val="BodyText2"/>
              <w:tabs>
                <w:tab w:val="left" w:pos="2535"/>
                <w:tab w:val="center" w:pos="4950"/>
              </w:tabs>
              <w:ind w:left="0"/>
              <w:rPr>
                <w:b/>
                <w:bCs/>
                <w:sz w:val="14"/>
                <w:szCs w:val="14"/>
              </w:rPr>
            </w:pPr>
            <w:r>
              <w:rPr>
                <w:sz w:val="14"/>
                <w:szCs w:val="14"/>
              </w:rPr>
              <w:t xml:space="preserve">© </w:t>
            </w:r>
            <w:r>
              <w:rPr>
                <w:b/>
                <w:bCs/>
                <w:sz w:val="14"/>
                <w:szCs w:val="14"/>
              </w:rPr>
              <w:t>Kayunga Secondary Schools Examinations Committee (KASSEC)</w:t>
            </w:r>
          </w:p>
          <w:p w:rsidR="00654A81" w:rsidRDefault="00654A81" w:rsidP="00654A81">
            <w:pPr>
              <w:pStyle w:val="BodyText2"/>
              <w:ind w:left="0"/>
              <w:rPr>
                <w:b/>
                <w:bCs/>
                <w:sz w:val="14"/>
                <w:szCs w:val="14"/>
              </w:rPr>
            </w:pPr>
            <w:r>
              <w:rPr>
                <w:b/>
                <w:bCs/>
                <w:sz w:val="14"/>
                <w:szCs w:val="14"/>
              </w:rPr>
              <w:t>Joint Mock 2019</w:t>
            </w:r>
          </w:p>
          <w:p w:rsidR="00654A81" w:rsidRDefault="00654A81">
            <w:pPr>
              <w:pStyle w:val="Footer"/>
              <w:jc w:val="center"/>
            </w:pPr>
            <w:r>
              <w:t xml:space="preserve">Page </w:t>
            </w:r>
            <w:r w:rsidR="00745A78">
              <w:rPr>
                <w:b/>
                <w:sz w:val="24"/>
                <w:szCs w:val="24"/>
              </w:rPr>
              <w:fldChar w:fldCharType="begin"/>
            </w:r>
            <w:r>
              <w:rPr>
                <w:b/>
              </w:rPr>
              <w:instrText xml:space="preserve"> PAGE </w:instrText>
            </w:r>
            <w:r w:rsidR="00745A78">
              <w:rPr>
                <w:b/>
                <w:sz w:val="24"/>
                <w:szCs w:val="24"/>
              </w:rPr>
              <w:fldChar w:fldCharType="separate"/>
            </w:r>
            <w:r w:rsidR="00DC609D">
              <w:rPr>
                <w:b/>
                <w:noProof/>
              </w:rPr>
              <w:t>2</w:t>
            </w:r>
            <w:r w:rsidR="00745A78">
              <w:rPr>
                <w:b/>
                <w:sz w:val="24"/>
                <w:szCs w:val="24"/>
              </w:rPr>
              <w:fldChar w:fldCharType="end"/>
            </w:r>
            <w:r>
              <w:t xml:space="preserve"> of </w:t>
            </w:r>
            <w:r w:rsidR="00745A78">
              <w:rPr>
                <w:b/>
                <w:sz w:val="24"/>
                <w:szCs w:val="24"/>
              </w:rPr>
              <w:fldChar w:fldCharType="begin"/>
            </w:r>
            <w:r>
              <w:rPr>
                <w:b/>
              </w:rPr>
              <w:instrText xml:space="preserve"> NUMPAGES  </w:instrText>
            </w:r>
            <w:r w:rsidR="00745A78">
              <w:rPr>
                <w:b/>
                <w:sz w:val="24"/>
                <w:szCs w:val="24"/>
              </w:rPr>
              <w:fldChar w:fldCharType="separate"/>
            </w:r>
            <w:r w:rsidR="00DC609D">
              <w:rPr>
                <w:b/>
                <w:noProof/>
              </w:rPr>
              <w:t>2</w:t>
            </w:r>
            <w:r w:rsidR="00745A78">
              <w:rPr>
                <w:b/>
                <w:sz w:val="24"/>
                <w:szCs w:val="24"/>
              </w:rPr>
              <w:fldChar w:fldCharType="end"/>
            </w:r>
          </w:p>
        </w:sdtContent>
      </w:sdt>
    </w:sdtContent>
  </w:sdt>
  <w:p w:rsidR="00654A81" w:rsidRDefault="00654A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80C" w:rsidRDefault="00DE180C" w:rsidP="00654A81">
      <w:pPr>
        <w:spacing w:after="0" w:line="240" w:lineRule="auto"/>
      </w:pPr>
      <w:r>
        <w:separator/>
      </w:r>
    </w:p>
  </w:footnote>
  <w:footnote w:type="continuationSeparator" w:id="1">
    <w:p w:rsidR="00DE180C" w:rsidRDefault="00DE180C" w:rsidP="00654A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57C7"/>
    <w:multiLevelType w:val="hybridMultilevel"/>
    <w:tmpl w:val="1C30AE0E"/>
    <w:lvl w:ilvl="0" w:tplc="C3760F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31CF1E61"/>
    <w:multiLevelType w:val="hybridMultilevel"/>
    <w:tmpl w:val="1C30AE0E"/>
    <w:lvl w:ilvl="0" w:tplc="C3760F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6745143C"/>
    <w:multiLevelType w:val="hybridMultilevel"/>
    <w:tmpl w:val="006CB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60343F"/>
    <w:rsid w:val="000A56DD"/>
    <w:rsid w:val="004779A7"/>
    <w:rsid w:val="00511232"/>
    <w:rsid w:val="005A0CB6"/>
    <w:rsid w:val="005F6E67"/>
    <w:rsid w:val="0060343F"/>
    <w:rsid w:val="006214EF"/>
    <w:rsid w:val="00654A81"/>
    <w:rsid w:val="0069578A"/>
    <w:rsid w:val="00745A78"/>
    <w:rsid w:val="007552B2"/>
    <w:rsid w:val="00826617"/>
    <w:rsid w:val="0098236E"/>
    <w:rsid w:val="009C60E0"/>
    <w:rsid w:val="00A11462"/>
    <w:rsid w:val="00A44EDB"/>
    <w:rsid w:val="00B12A0E"/>
    <w:rsid w:val="00B221F8"/>
    <w:rsid w:val="00B82A17"/>
    <w:rsid w:val="00BF4969"/>
    <w:rsid w:val="00C8315F"/>
    <w:rsid w:val="00C86013"/>
    <w:rsid w:val="00D2374D"/>
    <w:rsid w:val="00DC609D"/>
    <w:rsid w:val="00DE180C"/>
    <w:rsid w:val="00DF058F"/>
    <w:rsid w:val="00E00340"/>
    <w:rsid w:val="00E214F4"/>
    <w:rsid w:val="00E51E2D"/>
    <w:rsid w:val="00E91A78"/>
    <w:rsid w:val="00EF0A68"/>
    <w:rsid w:val="00F63BD3"/>
    <w:rsid w:val="00F91B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A0E"/>
    <w:pPr>
      <w:ind w:left="720"/>
      <w:contextualSpacing/>
    </w:pPr>
  </w:style>
  <w:style w:type="paragraph" w:styleId="Header">
    <w:name w:val="header"/>
    <w:basedOn w:val="Normal"/>
    <w:link w:val="HeaderChar"/>
    <w:uiPriority w:val="99"/>
    <w:semiHidden/>
    <w:unhideWhenUsed/>
    <w:rsid w:val="00654A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4A81"/>
  </w:style>
  <w:style w:type="paragraph" w:styleId="Footer">
    <w:name w:val="footer"/>
    <w:basedOn w:val="Normal"/>
    <w:link w:val="FooterChar"/>
    <w:uiPriority w:val="99"/>
    <w:unhideWhenUsed/>
    <w:rsid w:val="00654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A81"/>
  </w:style>
  <w:style w:type="paragraph" w:styleId="BodyText2">
    <w:name w:val="Body Text 2"/>
    <w:basedOn w:val="Normal"/>
    <w:link w:val="BodyText2Char"/>
    <w:uiPriority w:val="99"/>
    <w:unhideWhenUsed/>
    <w:rsid w:val="00654A81"/>
    <w:pPr>
      <w:spacing w:after="0" w:line="240" w:lineRule="auto"/>
      <w:ind w:left="539"/>
      <w:jc w:val="center"/>
    </w:pPr>
    <w:rPr>
      <w:rFonts w:ascii="Tahoma" w:eastAsia="Times New Roman" w:hAnsi="Tahoma" w:cs="Tahoma"/>
      <w:sz w:val="26"/>
      <w:szCs w:val="26"/>
    </w:rPr>
  </w:style>
  <w:style w:type="character" w:customStyle="1" w:styleId="BodyText2Char">
    <w:name w:val="Body Text 2 Char"/>
    <w:basedOn w:val="DefaultParagraphFont"/>
    <w:link w:val="BodyText2"/>
    <w:uiPriority w:val="99"/>
    <w:rsid w:val="00654A81"/>
    <w:rPr>
      <w:rFonts w:ascii="Tahoma" w:eastAsia="Times New Roman" w:hAnsi="Tahoma" w:cs="Tahoma"/>
      <w:sz w:val="26"/>
      <w:szCs w:val="26"/>
    </w:rPr>
  </w:style>
  <w:style w:type="paragraph" w:styleId="BalloonText">
    <w:name w:val="Balloon Text"/>
    <w:basedOn w:val="Normal"/>
    <w:link w:val="BalloonTextChar"/>
    <w:uiPriority w:val="99"/>
    <w:semiHidden/>
    <w:unhideWhenUsed/>
    <w:rsid w:val="005A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C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911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dc:creator>
  <cp:keywords/>
  <dc:description/>
  <cp:lastModifiedBy>KYANDA</cp:lastModifiedBy>
  <cp:revision>19</cp:revision>
  <cp:lastPrinted>2007-09-03T09:29:00Z</cp:lastPrinted>
  <dcterms:created xsi:type="dcterms:W3CDTF">2019-05-30T16:35:00Z</dcterms:created>
  <dcterms:modified xsi:type="dcterms:W3CDTF">2007-09-03T09:30:00Z</dcterms:modified>
</cp:coreProperties>
</file>