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rPr>
          <w:rFonts w:ascii="Times New Roman" w:cs="Times New Roman" w:hAnsi="Times New Roman"/>
          <w:b/>
          <w:bCs/>
          <w:sz w:val="26"/>
          <w:szCs w:val="26"/>
        </w:rPr>
      </w:pPr>
      <w:r>
        <w:rPr>
          <w:rFonts w:ascii="Times New Roman" w:cs="Times New Roman" w:hAnsi="Times New Roman"/>
          <w:b/>
          <w:bCs/>
          <w:sz w:val="26"/>
          <w:szCs w:val="26"/>
        </w:rPr>
        <w:t xml:space="preserve">                   P615/</w:t>
      </w:r>
      <w:r>
        <w:rPr>
          <w:rFonts w:ascii="Times New Roman" w:cs="Times New Roman" w:hAnsi="Times New Roman"/>
          <w:b/>
          <w:bCs/>
          <w:sz w:val="26"/>
          <w:szCs w:val="26"/>
        </w:rPr>
        <w:t>1</w:t>
      </w:r>
    </w:p>
    <w:p>
      <w:pPr>
        <w:pStyle w:val="style157"/>
        <w:ind w:left="720" w:firstLine="720"/>
        <w:rPr>
          <w:rFonts w:ascii="Times New Roman" w:cs="Times New Roman" w:hAnsi="Times New Roman"/>
          <w:b/>
          <w:bCs/>
          <w:sz w:val="26"/>
          <w:szCs w:val="26"/>
        </w:rPr>
      </w:pPr>
      <w:r>
        <w:rPr>
          <w:rFonts w:ascii="Times New Roman" w:cs="Times New Roman" w:hAnsi="Times New Roman"/>
          <w:b/>
          <w:bCs/>
          <w:sz w:val="26"/>
          <w:szCs w:val="26"/>
        </w:rPr>
        <w:t>ART</w:t>
      </w:r>
    </w:p>
    <w:p>
      <w:pPr>
        <w:pStyle w:val="style157"/>
        <w:rPr>
          <w:rFonts w:ascii="Times New Roman" w:cs="Times New Roman" w:hAnsi="Times New Roman"/>
          <w:b/>
          <w:bCs/>
          <w:sz w:val="26"/>
          <w:szCs w:val="26"/>
        </w:rPr>
      </w:pPr>
      <w:r>
        <w:rPr>
          <w:rFonts w:ascii="Times New Roman" w:cs="Times New Roman" w:hAnsi="Times New Roman"/>
          <w:b/>
          <w:bCs/>
          <w:sz w:val="26"/>
          <w:szCs w:val="26"/>
        </w:rPr>
        <w:t>STILL LIFE OR NATURE</w:t>
      </w:r>
    </w:p>
    <w:p>
      <w:pPr>
        <w:pStyle w:val="style157"/>
        <w:ind w:left="720" w:firstLine="720"/>
        <w:rPr>
          <w:rFonts w:ascii="Times New Roman" w:cs="Times New Roman" w:hAnsi="Times New Roman"/>
          <w:b/>
          <w:bCs/>
          <w:sz w:val="26"/>
          <w:szCs w:val="26"/>
        </w:rPr>
      </w:pPr>
      <w:r>
        <w:rPr>
          <w:rFonts w:ascii="Times New Roman" w:cs="Times New Roman" w:hAnsi="Times New Roman"/>
          <w:b/>
          <w:bCs/>
          <w:sz w:val="26"/>
          <w:szCs w:val="26"/>
        </w:rPr>
        <w:t>Paper 1</w:t>
      </w:r>
    </w:p>
    <w:p>
      <w:pPr>
        <w:pStyle w:val="style157"/>
        <w:rPr>
          <w:rFonts w:ascii="Times New Roman" w:cs="Times New Roman" w:hAnsi="Times New Roman"/>
          <w:b/>
          <w:bCs/>
          <w:sz w:val="26"/>
          <w:szCs w:val="26"/>
        </w:rPr>
      </w:pPr>
      <w:r>
        <w:rPr>
          <w:rFonts w:ascii="Times New Roman" w:cs="Times New Roman" w:hAnsi="Times New Roman"/>
          <w:b/>
          <w:bCs/>
          <w:sz w:val="26"/>
          <w:szCs w:val="26"/>
        </w:rPr>
        <w:t xml:space="preserve">            </w:t>
      </w:r>
      <w:r>
        <w:rPr>
          <w:rFonts w:ascii="Times New Roman" w:cs="Times New Roman" w:hAnsi="Times New Roman"/>
          <w:b/>
          <w:bCs/>
          <w:sz w:val="26"/>
          <w:szCs w:val="26"/>
          <w:lang w:val="en-US"/>
        </w:rPr>
        <w:t>2019</w:t>
      </w:r>
    </w:p>
    <w:p>
      <w:pPr>
        <w:pStyle w:val="style157"/>
        <w:ind w:firstLine="720"/>
        <w:rPr>
          <w:rFonts w:ascii="Times New Roman" w:cs="Times New Roman" w:hAnsi="Times New Roman"/>
          <w:sz w:val="26"/>
          <w:szCs w:val="26"/>
        </w:rPr>
      </w:pPr>
      <w:r>
        <w:rPr>
          <w:rFonts w:ascii="Times New Roman" w:cs="Times New Roman" w:hAnsi="Times New Roman"/>
          <w:sz w:val="26"/>
          <w:szCs w:val="26"/>
        </w:rPr>
        <w:t xml:space="preserve">          3 hours </w:t>
      </w:r>
    </w:p>
    <w:p>
      <w:pPr>
        <w:pStyle w:val="style0"/>
        <w:jc w:val="center"/>
        <w:rPr>
          <w:rFonts w:ascii="Times New Roman" w:cs="Times New Roman" w:hAnsi="Times New Roman"/>
          <w:sz w:val="26"/>
          <w:szCs w:val="26"/>
        </w:rPr>
      </w:pPr>
    </w:p>
    <w:p>
      <w:pPr>
        <w:pStyle w:val="style0"/>
        <w:tabs>
          <w:tab w:val="left" w:leader="none" w:pos="1440"/>
        </w:tabs>
        <w:autoSpaceDE w:val="false"/>
        <w:autoSpaceDN w:val="false"/>
        <w:adjustRightInd w:val="false"/>
        <w:jc w:val="center"/>
        <w:rPr>
          <w:rFonts w:ascii="Times New Roman" w:hAnsi="Times New Roman"/>
          <w:b/>
          <w:bCs/>
        </w:rPr>
      </w:pPr>
    </w:p>
    <w:p>
      <w:pPr>
        <w:pStyle w:val="style0"/>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Uganda Advanced Certificate of Education</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ART</w:t>
      </w:r>
    </w:p>
    <w:p>
      <w:pPr>
        <w:pStyle w:val="style0"/>
        <w:spacing w:after="0" w:lineRule="auto" w:line="360"/>
        <w:jc w:val="center"/>
        <w:rPr>
          <w:rFonts w:ascii="Times New Roman" w:cs="Times New Roman" w:hAnsi="Times New Roman"/>
          <w:b/>
          <w:bCs/>
          <w:sz w:val="26"/>
          <w:szCs w:val="26"/>
        </w:rPr>
      </w:pPr>
      <w:r>
        <w:rPr>
          <w:rFonts w:ascii="Times New Roman" w:cs="Times New Roman" w:hAnsi="Times New Roman"/>
          <w:b/>
          <w:bCs/>
          <w:sz w:val="26"/>
          <w:szCs w:val="26"/>
        </w:rPr>
        <w:t>DRAWING</w:t>
      </w:r>
      <w:r>
        <w:rPr>
          <w:rFonts w:ascii="Times New Roman" w:cs="Times New Roman" w:hAnsi="Times New Roman"/>
          <w:b/>
          <w:bCs/>
          <w:sz w:val="26"/>
          <w:szCs w:val="26"/>
        </w:rPr>
        <w:t>/ PAINTING FROM STILL LIFE OR NATURE</w:t>
      </w:r>
    </w:p>
    <w:p>
      <w:pPr>
        <w:pStyle w:val="style0"/>
        <w:spacing w:after="0" w:lineRule="auto" w:line="360"/>
        <w:jc w:val="center"/>
        <w:rPr>
          <w:rFonts w:ascii="Times New Roman" w:cs="Times New Roman" w:hAnsi="Times New Roman"/>
          <w:b/>
          <w:bCs/>
          <w:sz w:val="26"/>
          <w:szCs w:val="26"/>
        </w:rPr>
      </w:pPr>
      <w:r>
        <w:rPr>
          <w:rFonts w:ascii="Times New Roman" w:cs="Times New Roman" w:hAnsi="Times New Roman"/>
          <w:b/>
          <w:bCs/>
          <w:sz w:val="26"/>
          <w:szCs w:val="26"/>
        </w:rPr>
        <w:t xml:space="preserve">Paper </w:t>
      </w:r>
      <w:r>
        <w:rPr>
          <w:rFonts w:ascii="Times New Roman" w:cs="Times New Roman" w:hAnsi="Times New Roman"/>
          <w:b/>
          <w:bCs/>
          <w:sz w:val="26"/>
          <w:szCs w:val="26"/>
        </w:rPr>
        <w:t>1</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3 hours</w:t>
      </w:r>
    </w:p>
    <w:p>
      <w:pPr>
        <w:pStyle w:val="style0"/>
        <w:spacing w:after="0" w:lineRule="auto" w:line="360"/>
        <w:rPr>
          <w:rFonts w:ascii="Times New Roman" w:cs="Times New Roman" w:hAnsi="Times New Roman"/>
          <w:b/>
          <w:i/>
          <w:sz w:val="26"/>
          <w:szCs w:val="26"/>
        </w:rPr>
      </w:pPr>
      <w:r>
        <w:rPr>
          <w:rFonts w:ascii="Times New Roman" w:cs="Times New Roman" w:hAnsi="Times New Roman"/>
          <w:b/>
          <w:i/>
          <w:sz w:val="26"/>
          <w:szCs w:val="26"/>
        </w:rPr>
        <w:t>INSTRUCTIONS TO CANDIDATES:</w:t>
      </w:r>
    </w:p>
    <w:p>
      <w:pPr>
        <w:pStyle w:val="style0"/>
        <w:rPr>
          <w:rFonts w:ascii="Times New Roman" w:cs="Times New Roman" w:hAnsi="Times New Roman"/>
          <w:i/>
          <w:sz w:val="26"/>
          <w:szCs w:val="26"/>
        </w:rPr>
      </w:pPr>
      <w:r>
        <w:rPr>
          <w:rFonts w:ascii="Times New Roman" w:cs="Times New Roman" w:hAnsi="Times New Roman"/>
          <w:i/>
          <w:sz w:val="26"/>
          <w:szCs w:val="26"/>
        </w:rPr>
        <w:t>There</w:t>
      </w:r>
      <w:r>
        <w:rPr>
          <w:rFonts w:ascii="Times New Roman" w:cs="Times New Roman" w:hAnsi="Times New Roman"/>
          <w:i/>
          <w:sz w:val="26"/>
          <w:szCs w:val="26"/>
        </w:rPr>
        <w:t xml:space="preserve"> are </w:t>
      </w:r>
      <w:r>
        <w:rPr>
          <w:rFonts w:ascii="Times New Roman" w:cs="Times New Roman" w:hAnsi="Times New Roman"/>
          <w:b/>
          <w:sz w:val="26"/>
          <w:szCs w:val="26"/>
        </w:rPr>
        <w:t>two</w:t>
      </w:r>
      <w:r>
        <w:rPr>
          <w:rFonts w:ascii="Times New Roman" w:cs="Times New Roman" w:hAnsi="Times New Roman"/>
          <w:i/>
          <w:sz w:val="26"/>
          <w:szCs w:val="26"/>
        </w:rPr>
        <w:t xml:space="preserve"> major alternatives </w:t>
      </w:r>
      <w:r>
        <w:rPr>
          <w:rFonts w:ascii="Times New Roman" w:cs="Times New Roman" w:hAnsi="Times New Roman"/>
          <w:b/>
          <w:i/>
          <w:sz w:val="26"/>
          <w:szCs w:val="26"/>
        </w:rPr>
        <w:t xml:space="preserve">A </w:t>
      </w:r>
      <w:r>
        <w:rPr>
          <w:rFonts w:ascii="Times New Roman" w:cs="Times New Roman" w:hAnsi="Times New Roman"/>
          <w:i/>
          <w:sz w:val="26"/>
          <w:szCs w:val="26"/>
        </w:rPr>
        <w:t xml:space="preserve">and </w:t>
      </w:r>
      <w:r>
        <w:rPr>
          <w:rFonts w:ascii="Times New Roman" w:cs="Times New Roman" w:hAnsi="Times New Roman"/>
          <w:b/>
          <w:i/>
          <w:sz w:val="26"/>
          <w:szCs w:val="26"/>
        </w:rPr>
        <w:t>B</w:t>
      </w:r>
      <w:r>
        <w:rPr>
          <w:rFonts w:ascii="Times New Roman" w:cs="Times New Roman" w:hAnsi="Times New Roman"/>
          <w:i/>
          <w:sz w:val="26"/>
          <w:szCs w:val="26"/>
        </w:rPr>
        <w:t xml:space="preserve"> in this paper. Candidates may attempt either </w:t>
      </w:r>
      <w:r>
        <w:rPr>
          <w:rFonts w:ascii="Times New Roman" w:cs="Times New Roman" w:hAnsi="Times New Roman"/>
          <w:b/>
          <w:sz w:val="26"/>
          <w:szCs w:val="26"/>
        </w:rPr>
        <w:t>A</w:t>
      </w:r>
      <w:r>
        <w:rPr>
          <w:rFonts w:ascii="Times New Roman" w:cs="Times New Roman" w:hAnsi="Times New Roman"/>
          <w:i/>
          <w:sz w:val="26"/>
          <w:szCs w:val="26"/>
        </w:rPr>
        <w:t xml:space="preserve"> or </w:t>
      </w:r>
      <w:r>
        <w:rPr>
          <w:rFonts w:ascii="Times New Roman" w:cs="Times New Roman" w:hAnsi="Times New Roman"/>
          <w:b/>
          <w:sz w:val="26"/>
          <w:szCs w:val="26"/>
        </w:rPr>
        <w:t xml:space="preserve">B </w:t>
      </w:r>
      <w:r>
        <w:rPr>
          <w:rFonts w:ascii="Times New Roman" w:cs="Times New Roman" w:hAnsi="Times New Roman"/>
          <w:i/>
          <w:sz w:val="26"/>
          <w:szCs w:val="26"/>
        </w:rPr>
        <w:t xml:space="preserve">but not both. </w:t>
      </w:r>
    </w:p>
    <w:p>
      <w:pPr>
        <w:pStyle w:val="style0"/>
        <w:rPr>
          <w:rFonts w:ascii="Times New Roman" w:cs="Times New Roman" w:hAnsi="Times New Roman"/>
          <w:i/>
          <w:sz w:val="26"/>
          <w:szCs w:val="26"/>
        </w:rPr>
      </w:pPr>
      <w:r>
        <w:rPr>
          <w:rFonts w:ascii="Times New Roman" w:cs="Times New Roman" w:hAnsi="Times New Roman"/>
          <w:i/>
          <w:sz w:val="26"/>
          <w:szCs w:val="26"/>
        </w:rPr>
        <w:t>Candidates</w:t>
      </w:r>
      <w:r>
        <w:rPr>
          <w:rFonts w:ascii="Times New Roman" w:cs="Times New Roman" w:hAnsi="Times New Roman"/>
          <w:i/>
          <w:sz w:val="26"/>
          <w:szCs w:val="26"/>
        </w:rPr>
        <w:t xml:space="preserve"> must be instructed the use of rulers and other mechanical means what</w:t>
      </w:r>
      <w:r>
        <w:rPr>
          <w:rFonts w:ascii="Times New Roman" w:cs="Times New Roman" w:hAnsi="Times New Roman"/>
          <w:i/>
          <w:sz w:val="26"/>
          <w:szCs w:val="26"/>
        </w:rPr>
        <w:t>s</w:t>
      </w:r>
      <w:r>
        <w:rPr>
          <w:rFonts w:ascii="Times New Roman" w:cs="Times New Roman" w:hAnsi="Times New Roman"/>
          <w:i/>
          <w:sz w:val="26"/>
          <w:szCs w:val="26"/>
        </w:rPr>
        <w:t>oever is not allowed.</w:t>
      </w:r>
      <w:r>
        <w:rPr>
          <w:rFonts w:ascii="Times New Roman" w:cs="Times New Roman" w:hAnsi="Times New Roman"/>
          <w:i/>
          <w:sz w:val="26"/>
          <w:szCs w:val="26"/>
        </w:rPr>
        <w:t xml:space="preserve"> </w:t>
      </w:r>
      <w:r>
        <w:rPr>
          <w:rFonts w:ascii="Times New Roman" w:cs="Times New Roman" w:hAnsi="Times New Roman"/>
          <w:i/>
          <w:sz w:val="26"/>
          <w:szCs w:val="26"/>
        </w:rPr>
        <w:t xml:space="preserve">The art teachers should supply candidates with </w:t>
      </w:r>
      <w:r>
        <w:rPr>
          <w:rFonts w:ascii="Times New Roman" w:cs="Times New Roman" w:hAnsi="Times New Roman"/>
          <w:i/>
          <w:sz w:val="26"/>
          <w:szCs w:val="26"/>
        </w:rPr>
        <w:t>c</w:t>
      </w:r>
      <w:r>
        <w:rPr>
          <w:rFonts w:ascii="Times New Roman" w:cs="Times New Roman" w:hAnsi="Times New Roman"/>
          <w:i/>
          <w:sz w:val="26"/>
          <w:szCs w:val="26"/>
        </w:rPr>
        <w:t xml:space="preserve">ards measuring </w:t>
      </w:r>
      <w:r>
        <w:rPr>
          <w:rFonts w:ascii="Times New Roman" w:cs="Times New Roman" w:hAnsi="Times New Roman"/>
          <w:b/>
          <w:sz w:val="26"/>
          <w:szCs w:val="26"/>
        </w:rPr>
        <w:t>5cm</w:t>
      </w:r>
      <w:r>
        <w:rPr>
          <w:rFonts w:ascii="Times New Roman" w:cs="Times New Roman" w:hAnsi="Times New Roman"/>
          <w:i/>
          <w:sz w:val="26"/>
          <w:szCs w:val="26"/>
        </w:rPr>
        <w:t xml:space="preserve"> wide by </w:t>
      </w:r>
      <w:r>
        <w:rPr>
          <w:rFonts w:ascii="Times New Roman" w:cs="Times New Roman" w:hAnsi="Times New Roman"/>
          <w:b/>
          <w:sz w:val="26"/>
          <w:szCs w:val="26"/>
        </w:rPr>
        <w:t>12cm</w:t>
      </w:r>
      <w:r>
        <w:rPr>
          <w:rFonts w:ascii="Times New Roman" w:cs="Times New Roman" w:hAnsi="Times New Roman"/>
          <w:i/>
          <w:sz w:val="26"/>
          <w:szCs w:val="26"/>
        </w:rPr>
        <w:t xml:space="preserve"> long with which they will use to demarcate the top right- hand corner of the front surface of the paper. In this area, the candidates name and other particulars must be clearl</w:t>
      </w:r>
      <w:r>
        <w:rPr>
          <w:rFonts w:ascii="Times New Roman" w:cs="Times New Roman" w:hAnsi="Times New Roman"/>
          <w:i/>
          <w:sz w:val="26"/>
          <w:szCs w:val="26"/>
        </w:rPr>
        <w:t xml:space="preserve">y written. This area </w:t>
      </w:r>
      <w:r>
        <w:rPr>
          <w:rFonts w:ascii="Times New Roman" w:cs="Times New Roman" w:hAnsi="Times New Roman"/>
          <w:b/>
          <w:sz w:val="26"/>
          <w:szCs w:val="26"/>
        </w:rPr>
        <w:t>must</w:t>
      </w:r>
      <w:r>
        <w:rPr>
          <w:rFonts w:ascii="Times New Roman" w:cs="Times New Roman" w:hAnsi="Times New Roman"/>
          <w:i/>
          <w:sz w:val="26"/>
          <w:szCs w:val="26"/>
        </w:rPr>
        <w:t xml:space="preserve"> </w:t>
      </w:r>
      <w:r>
        <w:rPr>
          <w:rFonts w:ascii="Times New Roman" w:cs="Times New Roman" w:hAnsi="Times New Roman"/>
          <w:b/>
          <w:sz w:val="26"/>
          <w:szCs w:val="26"/>
        </w:rPr>
        <w:t>not</w:t>
      </w:r>
      <w:r>
        <w:rPr>
          <w:rFonts w:ascii="Times New Roman" w:cs="Times New Roman" w:hAnsi="Times New Roman"/>
          <w:i/>
          <w:sz w:val="26"/>
          <w:szCs w:val="26"/>
        </w:rPr>
        <w:t xml:space="preserve"> be painted. </w:t>
      </w:r>
    </w:p>
    <w:p>
      <w:pPr>
        <w:pStyle w:val="style0"/>
        <w:rPr>
          <w:rFonts w:ascii="Times New Roman" w:cs="Times New Roman" w:hAnsi="Times New Roman"/>
          <w:i/>
          <w:sz w:val="26"/>
          <w:szCs w:val="26"/>
        </w:rPr>
      </w:pPr>
      <w:r>
        <w:rPr>
          <w:rFonts w:ascii="Times New Roman" w:cs="Times New Roman" w:hAnsi="Times New Roman"/>
          <w:i/>
          <w:sz w:val="26"/>
          <w:szCs w:val="26"/>
        </w:rPr>
        <w:t xml:space="preserve">The setter of the groups of the objects in this paper must interpret the sides mentioned in the questions set below (i.e. left to right side) according to the positions of the candidates facing objects. </w:t>
      </w:r>
    </w:p>
    <w:p>
      <w:pPr>
        <w:pStyle w:val="style0"/>
        <w:rPr>
          <w:rFonts w:ascii="Times New Roman" w:cs="Times New Roman" w:hAnsi="Times New Roman"/>
          <w:i/>
          <w:sz w:val="26"/>
          <w:szCs w:val="26"/>
        </w:rPr>
      </w:pPr>
      <w:r>
        <w:rPr>
          <w:rFonts w:ascii="Times New Roman" w:cs="Times New Roman" w:hAnsi="Times New Roman"/>
          <w:i/>
          <w:sz w:val="26"/>
          <w:szCs w:val="26"/>
        </w:rPr>
        <w:t xml:space="preserve">The center supervisor should ensure that the teacher in charge of preparing specimens do not substitute specimens specified in the early instructions with other specimens of their choice otherwise the candidates’ work will be considered irrelevant and here will not be marked or graded. </w:t>
      </w:r>
    </w:p>
    <w:p>
      <w:pPr>
        <w:pStyle w:val="style0"/>
        <w:rPr>
          <w:rFonts w:ascii="Times New Roman" w:cs="Times New Roman" w:hAnsi="Times New Roman"/>
          <w:i/>
          <w:sz w:val="26"/>
          <w:szCs w:val="26"/>
        </w:rPr>
      </w:pPr>
    </w:p>
    <w:bookmarkStart w:id="0" w:name="_GoBack"/>
    <w:bookmarkEnd w:id="0"/>
    <w:p>
      <w:pPr>
        <w:pStyle w:val="style0"/>
        <w:rPr>
          <w:rFonts w:ascii="Times New Roman" w:cs="Times New Roman" w:hAnsi="Times New Roman"/>
          <w:i/>
          <w:sz w:val="26"/>
          <w:szCs w:val="26"/>
        </w:rPr>
      </w:pPr>
    </w:p>
    <w:p>
      <w:pPr>
        <w:pStyle w:val="style0"/>
        <w:rPr>
          <w:rFonts w:ascii="Times New Roman" w:cs="Times New Roman" w:hAnsi="Times New Roman"/>
          <w:sz w:val="26"/>
          <w:szCs w:val="26"/>
        </w:rPr>
      </w:pPr>
    </w:p>
    <w:p>
      <w:pPr>
        <w:pStyle w:val="style0"/>
        <w:jc w:val="center"/>
        <w:rPr>
          <w:rFonts w:ascii="Times New Roman" w:cs="Times New Roman" w:hAnsi="Times New Roman"/>
          <w:b/>
          <w:bCs/>
          <w:sz w:val="26"/>
          <w:szCs w:val="26"/>
        </w:rPr>
      </w:pPr>
      <w:r>
        <w:rPr>
          <w:rFonts w:ascii="Times New Roman" w:cs="Times New Roman" w:hAnsi="Times New Roman"/>
          <w:b/>
          <w:bCs/>
          <w:sz w:val="26"/>
          <w:szCs w:val="26"/>
        </w:rPr>
        <w:t>ALTERNATIVE A</w:t>
      </w:r>
      <w:r>
        <w:rPr>
          <w:rFonts w:ascii="Times New Roman" w:cs="Times New Roman" w:hAnsi="Times New Roman"/>
          <w:b/>
          <w:bCs/>
          <w:sz w:val="26"/>
          <w:szCs w:val="26"/>
        </w:rPr>
        <w:t>: (STILL LIFE)</w:t>
      </w:r>
    </w:p>
    <w:p>
      <w:pPr>
        <w:pStyle w:val="style0"/>
        <w:ind w:firstLine="720"/>
        <w:rPr>
          <w:rFonts w:ascii="Times New Roman" w:cs="Times New Roman" w:hAnsi="Times New Roman"/>
          <w:sz w:val="26"/>
          <w:szCs w:val="26"/>
        </w:rPr>
      </w:pPr>
      <w:r>
        <w:rPr>
          <w:rFonts w:ascii="Times New Roman" w:cs="Times New Roman" w:hAnsi="Times New Roman"/>
          <w:sz w:val="26"/>
          <w:szCs w:val="26"/>
        </w:rPr>
        <w:t xml:space="preserve">On a low </w:t>
      </w:r>
      <w:r>
        <w:rPr>
          <w:rFonts w:ascii="Times New Roman" w:cs="Times New Roman" w:hAnsi="Times New Roman"/>
          <w:sz w:val="26"/>
          <w:szCs w:val="26"/>
        </w:rPr>
        <w:t xml:space="preserve">table, place a small charcoal stove when </w:t>
      </w:r>
      <w:r>
        <w:rPr>
          <w:rFonts w:ascii="Times New Roman" w:cs="Times New Roman" w:hAnsi="Times New Roman"/>
          <w:sz w:val="26"/>
          <w:szCs w:val="26"/>
        </w:rPr>
        <w:t>its</w:t>
      </w:r>
      <w:r>
        <w:rPr>
          <w:rFonts w:ascii="Times New Roman" w:cs="Times New Roman" w:hAnsi="Times New Roman"/>
          <w:sz w:val="26"/>
          <w:szCs w:val="26"/>
        </w:rPr>
        <w:t xml:space="preserve"> opening is facing the candidates. On top of the charcoal stove, place a small saucepan about 27cm in diameter with a mingling stick moving to the left back and its handle moving towards the front right of the candidates.</w:t>
      </w:r>
    </w:p>
    <w:p>
      <w:pPr>
        <w:pStyle w:val="style0"/>
        <w:ind w:firstLine="720"/>
        <w:rPr>
          <w:rFonts w:ascii="Times New Roman" w:cs="Times New Roman" w:hAnsi="Times New Roman"/>
          <w:sz w:val="26"/>
          <w:szCs w:val="26"/>
        </w:rPr>
      </w:pPr>
      <w:r>
        <w:rPr>
          <w:rFonts w:ascii="Times New Roman" w:cs="Times New Roman" w:hAnsi="Times New Roman"/>
          <w:sz w:val="26"/>
          <w:szCs w:val="26"/>
        </w:rPr>
        <w:t xml:space="preserve">On the </w:t>
      </w:r>
      <w:r>
        <w:rPr>
          <w:rFonts w:ascii="Times New Roman" w:cs="Times New Roman" w:hAnsi="Times New Roman"/>
          <w:sz w:val="26"/>
          <w:szCs w:val="26"/>
        </w:rPr>
        <w:t xml:space="preserve">left of the charcoal stove, but slightly </w:t>
      </w:r>
      <w:r>
        <w:rPr>
          <w:rFonts w:ascii="Times New Roman" w:cs="Times New Roman" w:hAnsi="Times New Roman"/>
          <w:sz w:val="26"/>
          <w:szCs w:val="26"/>
        </w:rPr>
        <w:t>in front</w:t>
      </w:r>
      <w:r>
        <w:rPr>
          <w:rFonts w:ascii="Times New Roman" w:cs="Times New Roman" w:hAnsi="Times New Roman"/>
          <w:sz w:val="26"/>
          <w:szCs w:val="26"/>
        </w:rPr>
        <w:t xml:space="preserve"> place a</w:t>
      </w:r>
      <w:r>
        <w:rPr>
          <w:rFonts w:ascii="Times New Roman" w:cs="Times New Roman" w:hAnsi="Times New Roman"/>
          <w:sz w:val="26"/>
          <w:szCs w:val="26"/>
        </w:rPr>
        <w:t xml:space="preserve"> </w:t>
      </w:r>
      <w:r>
        <w:rPr>
          <w:rFonts w:ascii="Times New Roman" w:cs="Times New Roman" w:hAnsi="Times New Roman"/>
          <w:sz w:val="26"/>
          <w:szCs w:val="26"/>
        </w:rPr>
        <w:t xml:space="preserve">round metallic tray about 32cm diameter with fresh meat </w:t>
      </w:r>
      <w:r>
        <w:rPr>
          <w:rFonts w:ascii="Times New Roman" w:cs="Times New Roman" w:hAnsi="Times New Roman"/>
          <w:sz w:val="26"/>
          <w:szCs w:val="26"/>
        </w:rPr>
        <w:t>3kgs randomly placed.</w:t>
      </w:r>
    </w:p>
    <w:p>
      <w:pPr>
        <w:pStyle w:val="style0"/>
        <w:rPr>
          <w:rFonts w:ascii="Times New Roman" w:cs="Times New Roman" w:hAnsi="Times New Roman"/>
          <w:sz w:val="26"/>
          <w:szCs w:val="26"/>
        </w:rPr>
      </w:pPr>
      <w:r>
        <w:rPr>
          <w:rFonts w:ascii="Times New Roman" w:cs="Times New Roman" w:hAnsi="Times New Roman"/>
          <w:sz w:val="26"/>
          <w:szCs w:val="26"/>
        </w:rPr>
        <w:t>In front of the whole setting place a kitchen knife with its blade touching the tray brim and the handle moving towards the front of the charcoal stove.</w:t>
      </w:r>
    </w:p>
    <w:p>
      <w:pPr>
        <w:pStyle w:val="style0"/>
        <w:rPr>
          <w:rFonts w:ascii="Times New Roman" w:cs="Times New Roman" w:hAnsi="Times New Roman"/>
          <w:sz w:val="26"/>
          <w:szCs w:val="26"/>
        </w:rPr>
      </w:pPr>
    </w:p>
    <w:p>
      <w:pPr>
        <w:pStyle w:val="style0"/>
        <w:jc w:val="center"/>
        <w:rPr>
          <w:rFonts w:ascii="Times New Roman" w:cs="Times New Roman" w:hAnsi="Times New Roman"/>
          <w:b/>
          <w:bCs/>
          <w:sz w:val="26"/>
          <w:szCs w:val="26"/>
        </w:rPr>
      </w:pPr>
      <w:r>
        <w:rPr>
          <w:rFonts w:ascii="Times New Roman" w:cs="Times New Roman" w:hAnsi="Times New Roman"/>
          <w:b/>
          <w:bCs/>
          <w:sz w:val="26"/>
          <w:szCs w:val="26"/>
        </w:rPr>
        <w:t>ALTERNATIVE B</w:t>
      </w:r>
      <w:r>
        <w:rPr>
          <w:rFonts w:ascii="Times New Roman" w:cs="Times New Roman" w:hAnsi="Times New Roman"/>
          <w:b/>
          <w:bCs/>
          <w:sz w:val="26"/>
          <w:szCs w:val="26"/>
        </w:rPr>
        <w:t>: (NATIVE STUDY)</w:t>
      </w:r>
    </w:p>
    <w:p>
      <w:pPr>
        <w:pStyle w:val="style0"/>
        <w:ind w:left="720" w:firstLine="720"/>
        <w:rPr>
          <w:rFonts w:ascii="Times New Roman" w:cs="Times New Roman" w:hAnsi="Times New Roman"/>
          <w:b/>
          <w:bCs/>
          <w:sz w:val="26"/>
          <w:szCs w:val="26"/>
        </w:rPr>
      </w:pPr>
      <w:r>
        <w:rPr>
          <w:rFonts w:ascii="Times New Roman" w:cs="Times New Roman" w:hAnsi="Times New Roman"/>
          <w:b/>
          <w:bCs/>
          <w:sz w:val="26"/>
          <w:szCs w:val="26"/>
        </w:rPr>
        <w:t xml:space="preserve">Either </w:t>
      </w:r>
    </w:p>
    <w:p>
      <w:pPr>
        <w:pStyle w:val="style179"/>
        <w:numPr>
          <w:ilvl w:val="0"/>
          <w:numId w:val="1"/>
        </w:numPr>
        <w:rPr>
          <w:rFonts w:ascii="Times New Roman" w:cs="Times New Roman" w:hAnsi="Times New Roman"/>
          <w:sz w:val="26"/>
          <w:szCs w:val="26"/>
        </w:rPr>
      </w:pPr>
      <w:r>
        <w:rPr>
          <w:rFonts w:ascii="Times New Roman" w:cs="Times New Roman" w:hAnsi="Times New Roman"/>
          <w:sz w:val="26"/>
          <w:szCs w:val="26"/>
        </w:rPr>
        <w:t>Candidates should make a study or studies of a fresh head of a goat with its fir and ears attached.</w:t>
      </w:r>
    </w:p>
    <w:p>
      <w:pPr>
        <w:pStyle w:val="style179"/>
        <w:ind w:left="1080" w:firstLine="360"/>
        <w:rPr>
          <w:rFonts w:ascii="Times New Roman" w:cs="Times New Roman" w:hAnsi="Times New Roman"/>
          <w:b/>
          <w:bCs/>
          <w:sz w:val="26"/>
          <w:szCs w:val="26"/>
        </w:rPr>
      </w:pPr>
    </w:p>
    <w:p>
      <w:pPr>
        <w:pStyle w:val="style179"/>
        <w:ind w:left="1080" w:firstLine="360"/>
        <w:rPr>
          <w:rFonts w:ascii="Times New Roman" w:cs="Times New Roman" w:hAnsi="Times New Roman"/>
          <w:b/>
          <w:bCs/>
          <w:sz w:val="26"/>
          <w:szCs w:val="26"/>
        </w:rPr>
      </w:pPr>
      <w:r>
        <w:rPr>
          <w:rFonts w:ascii="Times New Roman" w:cs="Times New Roman" w:hAnsi="Times New Roman"/>
          <w:b/>
          <w:bCs/>
          <w:sz w:val="26"/>
          <w:szCs w:val="26"/>
        </w:rPr>
        <w:t xml:space="preserve">Or </w:t>
      </w:r>
    </w:p>
    <w:p>
      <w:pPr>
        <w:pStyle w:val="style179"/>
        <w:numPr>
          <w:ilvl w:val="0"/>
          <w:numId w:val="1"/>
        </w:numPr>
        <w:rPr>
          <w:rFonts w:ascii="Times New Roman" w:cs="Times New Roman" w:hAnsi="Times New Roman"/>
          <w:sz w:val="26"/>
          <w:szCs w:val="26"/>
        </w:rPr>
      </w:pPr>
      <w:r>
        <w:rPr>
          <w:rFonts w:ascii="Times New Roman" w:cs="Times New Roman" w:hAnsi="Times New Roman"/>
          <w:sz w:val="26"/>
          <w:szCs w:val="26"/>
        </w:rPr>
        <w:t>Candidates should make a study of the landscape in the school’s compound with a classroom building having some trees/ shrub.</w:t>
      </w:r>
    </w:p>
    <w:p>
      <w:pPr>
        <w:pStyle w:val="style179"/>
        <w:ind w:left="360"/>
        <w:rPr>
          <w:rFonts w:ascii="Times New Roman" w:cs="Times New Roman" w:hAnsi="Times New Roman"/>
          <w:sz w:val="26"/>
          <w:szCs w:val="26"/>
        </w:rPr>
      </w:pPr>
    </w:p>
    <w:p>
      <w:pPr>
        <w:pStyle w:val="style179"/>
        <w:ind w:left="360"/>
        <w:rPr>
          <w:rFonts w:ascii="Times New Roman" w:cs="Times New Roman" w:hAnsi="Times New Roman"/>
          <w:sz w:val="26"/>
          <w:szCs w:val="26"/>
        </w:rPr>
      </w:pPr>
    </w:p>
    <w:p>
      <w:pPr>
        <w:pStyle w:val="style179"/>
        <w:ind w:left="360"/>
        <w:rPr>
          <w:rFonts w:ascii="Times New Roman" w:cs="Times New Roman" w:hAnsi="Times New Roman"/>
          <w:sz w:val="26"/>
          <w:szCs w:val="26"/>
        </w:rPr>
      </w:pPr>
    </w:p>
    <w:p>
      <w:pPr>
        <w:pStyle w:val="style179"/>
        <w:ind w:left="360"/>
        <w:jc w:val="center"/>
        <w:rPr>
          <w:rFonts w:ascii="Times New Roman" w:cs="Times New Roman" w:hAnsi="Times New Roman"/>
          <w:b/>
          <w:sz w:val="26"/>
          <w:szCs w:val="26"/>
        </w:rPr>
      </w:pPr>
      <w:r>
        <w:rPr>
          <w:rFonts w:ascii="Times New Roman" w:cs="Times New Roman" w:hAnsi="Times New Roman"/>
          <w:b/>
          <w:sz w:val="26"/>
          <w:szCs w:val="26"/>
        </w:rPr>
        <w:t>END</w:t>
      </w:r>
    </w:p>
    <w:p>
      <w:pPr>
        <w:pStyle w:val="style0"/>
        <w:rPr>
          <w:rFonts w:ascii="Times New Roman" w:cs="Times New Roman" w:hAnsi="Times New Roman"/>
          <w:sz w:val="26"/>
          <w:szCs w:val="26"/>
        </w:rPr>
      </w:pPr>
    </w:p>
    <w:sectPr>
      <w:footerReference w:type="first" r:id="rId2"/>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w:rFonts w:ascii="Times New Roman" w:cs="Times New Roman" w:hAnsi="Times New Roman"/>
        <w:b/>
        <w:bCs/>
      </w:rPr>
      <w:t>Turn Over</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1428CA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098f615-4a40-425e-a1ef-28e359d30ab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9bf4568-8d5b-40cc-b164-3a25998610a8"/>
    <w:basedOn w:val="style65"/>
    <w:next w:val="style4098"/>
    <w:link w:val="style32"/>
    <w:uiPriority w:val="99"/>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355</Words>
  <Pages>2</Pages>
  <Characters>1705</Characters>
  <Application>WPS Office</Application>
  <DocSecurity>0</DocSecurity>
  <Paragraphs>40</Paragraphs>
  <ScaleCrop>false</ScaleCrop>
  <LinksUpToDate>false</LinksUpToDate>
  <CharactersWithSpaces>2081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2019-04-16T18:10:29Z</dcterms:created>
  <dc:creator>Mbogo Schools</dc:creator>
  <lastModifiedBy>itel S13</lastModifiedBy>
  <dcterms:modified xsi:type="dcterms:W3CDTF">2019-04-16T18:10:29Z</dcterms:modified>
  <revision>4</revision>
</coreProperties>
</file>

<file path=docProps/custom.xml><?xml version="1.0" encoding="utf-8"?>
<Properties xmlns="http://schemas.openxmlformats.org/officeDocument/2006/custom-properties" xmlns:vt="http://schemas.openxmlformats.org/officeDocument/2006/docPropsVTypes"/>
</file>