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P515/1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PRINC</w:t>
      </w:r>
      <w:r>
        <w:rPr>
          <w:rFonts w:ascii="Bookman Old Style" w:hAnsi="Bookman Old Style"/>
          <w:b/>
          <w:sz w:val="20"/>
          <w:szCs w:val="20"/>
        </w:rPr>
        <w:t>IPLES</w:t>
      </w:r>
      <w:r>
        <w:rPr>
          <w:rFonts w:ascii="Bookman Old Style" w:hAnsi="Bookman Old Style"/>
          <w:b/>
          <w:sz w:val="20"/>
          <w:szCs w:val="20"/>
        </w:rPr>
        <w:t xml:space="preserve"> AND PRAC</w:t>
      </w:r>
      <w:r>
        <w:rPr>
          <w:rFonts w:ascii="Bookman Old Style" w:hAnsi="Bookman Old Style"/>
          <w:b/>
          <w:sz w:val="20"/>
          <w:szCs w:val="20"/>
        </w:rPr>
        <w:t>TICES</w:t>
      </w:r>
      <w:r>
        <w:rPr>
          <w:rFonts w:ascii="Bookman Old Style" w:hAnsi="Bookman Old Style"/>
          <w:b/>
          <w:sz w:val="20"/>
          <w:szCs w:val="20"/>
        </w:rPr>
        <w:t xml:space="preserve"> OF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AGRICULTURE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>
      <w:pPr>
        <w:pStyle w:val="style0"/>
        <w:rPr>
          <w:rFonts w:ascii="Bookman Old Style" w:hAnsi="Bookman Old Style"/>
          <w:sz w:val="20"/>
          <w:szCs w:val="20"/>
        </w:rPr>
      </w:pPr>
    </w:p>
    <w:p>
      <w:pPr>
        <w:pStyle w:val="style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2½HRS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INTERNAL </w:t>
      </w:r>
      <w:r>
        <w:rPr>
          <w:rFonts w:ascii="Bookman Old Style" w:hAnsi="Bookman Old Style"/>
          <w:sz w:val="32"/>
          <w:szCs w:val="32"/>
        </w:rPr>
        <w:t>MOCK EXAMINATIONS</w:t>
      </w:r>
      <w:r>
        <w:rPr>
          <w:rFonts w:ascii="Bookman Old Style" w:hAnsi="Bookman Old Style"/>
          <w:sz w:val="32"/>
          <w:szCs w:val="32"/>
        </w:rPr>
        <w:t xml:space="preserve"> 201</w:t>
      </w:r>
      <w:r>
        <w:rPr>
          <w:rFonts w:ascii="Bookman Old Style" w:hAnsi="Bookman Old Style"/>
          <w:sz w:val="32"/>
          <w:szCs w:val="32"/>
        </w:rPr>
        <w:t>9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Uganda Advanced Certificate of Education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PRINCIPLES AND PRACTICES OF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AGRICULTURE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PAPER 1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2 HOURS 30 MINUTES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 TO CANDIDATES: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>Answer all questions in both sections.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>Write answer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to section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in the </w:t>
      </w:r>
      <w:r>
        <w:rPr>
          <w:rFonts w:ascii="Bookman Old Style" w:hAnsi="Bookman Old Style"/>
        </w:rPr>
        <w:t xml:space="preserve">boxes </w:t>
      </w:r>
      <w:r>
        <w:rPr>
          <w:rFonts w:ascii="Bookman Old Style" w:hAnsi="Bookman Old Style"/>
        </w:rPr>
        <w:t>provided.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>Write answer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to section B in the spaces provided.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>No additional sheet of paper should be attached to the question paper.</w:t>
      </w:r>
    </w:p>
    <w:p>
      <w:pPr>
        <w:pStyle w:val="style179"/>
        <w:spacing w:lineRule="auto" w:line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 EXAMINERS USE ONLY</w:t>
      </w:r>
    </w:p>
    <w:tbl>
      <w:tblPr>
        <w:tblStyle w:val="style154"/>
        <w:tblW w:w="0" w:type="auto"/>
        <w:tblInd w:w="770" w:type="dxa"/>
        <w:tblLook w:val="04A0" w:firstRow="1" w:lastRow="0" w:firstColumn="1" w:lastColumn="0" w:noHBand="0" w:noVBand="1"/>
      </w:tblPr>
      <w:tblGrid>
        <w:gridCol w:w="1071"/>
        <w:gridCol w:w="2082"/>
        <w:gridCol w:w="5278"/>
      </w:tblGrid>
      <w:tr>
        <w:trPr>
          <w:trHeight w:val="560" w:hRule="atLeast"/>
        </w:trPr>
        <w:tc>
          <w:tcPr>
            <w:tcW w:w="3153" w:type="dxa"/>
            <w:gridSpan w:val="2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SECTION        </w:t>
            </w:r>
          </w:p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MARKS</w:t>
            </w:r>
          </w:p>
        </w:tc>
      </w:tr>
      <w:tr>
        <w:tblPrEx/>
        <w:trPr>
          <w:trHeight w:val="432" w:hRule="atLeast"/>
        </w:trPr>
        <w:tc>
          <w:tcPr>
            <w:tcW w:w="3153" w:type="dxa"/>
            <w:gridSpan w:val="2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32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</w:tc>
        <w:tc>
          <w:tcPr>
            <w:tcW w:w="208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527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560" w:hRule="atLeast"/>
        </w:trPr>
        <w:tc>
          <w:tcPr>
            <w:tcW w:w="1071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</w:p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</w:t>
            </w:r>
          </w:p>
        </w:tc>
        <w:tc>
          <w:tcPr>
            <w:tcW w:w="7360" w:type="dxa"/>
            <w:gridSpan w:val="2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</w:tbl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r>
        <w:rPr>
          <w:rFonts w:ascii="Bookman Old Style" w:hAnsi="Bookman Old Style"/>
          <w:b/>
        </w:rPr>
        <w:t>A (</w:t>
      </w:r>
      <w:r>
        <w:rPr>
          <w:rFonts w:ascii="Bookman Old Style" w:hAnsi="Bookman Old Style"/>
          <w:b/>
        </w:rPr>
        <w:t>30MARKS)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Choose the correct alternative.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26" fillcolor="white" style="position:absolute;margin-left:480.85pt;margin-top:16.0pt;width:22.05pt;height:18.45pt;z-index: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1.  Which one of the following is a reason for quick germination of seeds when </w:t>
      </w:r>
      <w:r>
        <w:rPr>
          <w:rFonts w:ascii="Bookman Old Style" w:hAnsi="Bookman Old Style"/>
        </w:rPr>
        <w:t xml:space="preserve">drainage 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carried out?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soil acidity is reduced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B. There is controlled fungal diseases.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 Soil temperature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are modified.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D. There is increased availability of soil nutrients</w:t>
      </w:r>
      <w:r>
        <w:rPr>
          <w:rFonts w:ascii="Bookman Old Style" w:hAnsi="Bookman Old Style"/>
        </w:rPr>
        <w:t>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27" fillcolor="white" style="position:absolute;margin-left:480.75pt;margin-top:10.3pt;width:22.05pt;height:18.4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>2.  Cat</w:t>
      </w:r>
      <w:r>
        <w:rPr>
          <w:rFonts w:ascii="Bookman Old Style" w:hAnsi="Bookman Old Style"/>
        </w:rPr>
        <w:t>tle belongs to the family of B</w:t>
      </w:r>
      <w:r>
        <w:rPr>
          <w:rFonts w:ascii="Bookman Old Style" w:hAnsi="Bookman Old Style"/>
        </w:rPr>
        <w:t>ov</w:t>
      </w:r>
      <w:r>
        <w:rPr>
          <w:rFonts w:ascii="Bookman Old Style" w:hAnsi="Bookman Old Style"/>
        </w:rPr>
        <w:t>idae</w:t>
      </w:r>
      <w:r>
        <w:rPr>
          <w:rFonts w:ascii="Bookman Old Style" w:hAnsi="Bookman Old Style"/>
        </w:rPr>
        <w:t>because.</w:t>
      </w:r>
    </w:p>
    <w:p>
      <w:pPr>
        <w:pStyle w:val="style0"/>
        <w:tabs>
          <w:tab w:val="left" w:leader="none" w:pos="1026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A. They have a back bone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B. They have even toes</w:t>
      </w:r>
      <w:r>
        <w:rPr>
          <w:rFonts w:ascii="Bookman Old Style" w:hAnsi="Bookman Old Style"/>
        </w:rPr>
        <w:t>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C. They have hooves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They have horrow h</w:t>
      </w:r>
      <w:r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ind w:left="270" w:hanging="270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 Which one of the following is the least important factor to consider when putting up farm structure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for livestock.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A. Cost of the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B. Durability of the materials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C. Siting of the structure.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Panorama of the structure.</w:t>
      </w:r>
    </w:p>
    <w:p>
      <w:pPr>
        <w:pStyle w:val="style0"/>
        <w:tabs>
          <w:tab w:val="left" w:leader="none" w:pos="1026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28" fillcolor="white" style="position:absolute;margin-left:480.0pt;margin-top:0.85pt;width:22.05pt;height:18.45pt;z-index:1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</w:t>
      </w:r>
      <w:r>
        <w:rPr>
          <w:rFonts w:ascii="Bookman Old Style" w:hAnsi="Bookman Old Style"/>
        </w:rPr>
        <w:t>The figure below shows the type of demand in market.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1029" filled="f" stroked="f" style="position:absolute;margin-left:25.65pt;margin-top:3.6pt;width:262.5pt;height:206.95pt;z-index:3;mso-position-horizontal-relative:text;mso-position-vertical-relative:text;mso-width-relative:margin;mso-height-relative:margin;mso-wrap-distance-left:0.0pt;mso-wrap-distance-right:0.0pt;visibility:visible;" coordsize="33337,26283" coordorigin="1238,-190">
            <v:line id="1030" fillcolor="white" from="7429.0pt,-190.0pt" to="7429.0pt,21812.0pt" style="position:absolute;z-index:3;mso-position-horizontal-relative:text;mso-position-vertical-relative:text;mso-width-relative:page;mso-height-relative:page;visibility:visible;">
              <v:stroke joinstyle="miter" weight="0.5pt"/>
              <v:fill/>
            </v:line>
            <v:line id="1031" fillcolor="white" from="7429.0pt,21812.0pt" to="33032.0pt,21812.0pt" style="position:absolute;z-index:4;mso-position-horizontal-relative:text;mso-position-vertical-relative:text;mso-width-relative:page;mso-height-relative:page;visibility:visible;flip:y;">
              <v:stroke joinstyle="miter" weight="0.5pt"/>
              <v:fill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1033" type="#_x0000_t202" fillcolor="white" stroked="f" style="position:absolute;left:3905.0;top:10572.0;width:3524.0;height:4382.0;z-index:5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P1</w:t>
                    </w:r>
                  </w:p>
                </w:txbxContent>
              </v:textbox>
            </v:shape>
            <v:shape id="1034" type="#_x0000_t202" fillcolor="white" stroked="f" style="position:absolute;left:3333.0;top:14763.0;width:3715.0;height:4001.0;z-index:6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P2</w:t>
                    </w:r>
                  </w:p>
                </w:txbxContent>
              </v:textbox>
            </v:shape>
            <v:line id="1035" fillcolor="white" from="7524.0pt,11811.0pt" to="19137.0pt,11811.0pt" style="position:absolute;z-index:7;mso-position-horizontal-relative:text;mso-position-vertical-relative:text;mso-width-relative:page;mso-height-relative:page;visibility:visible;">
              <v:stroke dashstyle="dash" joinstyle="miter" weight="0.5pt"/>
              <v:fill/>
            </v:line>
            <v:line id="1036" fillcolor="white" from="19335.0pt,11906.0pt" to="19335.0pt,21964.0pt" style="position:absolute;z-index:8;mso-position-horizontal-relative:text;mso-position-vertical-relative:text;mso-width-relative:page;mso-height-relative:page;visibility:visible;">
              <v:stroke dashstyle="dash" joinstyle="miter" weight="0.5pt"/>
              <v:fill/>
            </v:line>
            <v:line id="1037" fillcolor="white" from="7619.0pt,16097.0pt" to="25907.0pt,16097.0pt" style="position:absolute;z-index:9;mso-position-horizontal-relative:text;mso-position-vertical-relative:text;mso-width-relative:page;mso-height-relative:page;visibility:visible;">
              <v:stroke dashstyle="dash" joinstyle="miter" weight="0.5pt"/>
              <v:fill/>
            </v:line>
            <v:line id="1038" fillcolor="white" from="25908.0pt,16192.0pt" to="25908.0pt,21678.0pt" style="position:absolute;z-index:10;mso-position-horizontal-relative:text;mso-position-vertical-relative:text;mso-width-relative:page;mso-height-relative:page;visibility:visible;">
              <v:stroke dashstyle="dash" joinstyle="miter" weight="0.5pt"/>
              <v:fill/>
            </v:line>
            <v:line id="1039" fillcolor="white" from="14649.0pt,8477.0pt" to="27793.0pt,17621.0pt" style="position:absolute;z-index:11;mso-position-horizontal-relative:text;mso-position-vertical-relative:text;mso-width-relative:page;mso-height-relative:page;visibility:visible;rotation:11796480fd;">
              <v:stroke joinstyle="miter" weight="0.5pt"/>
              <v:fill/>
            </v:line>
            <v:shape id="1040" type="#_x0000_t202" fillcolor="white" stroked="f" style="position:absolute;left:27527.0;top:16573.0;width:6667.0;height:3905.0;z-index:12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Dd</w:t>
                    </w:r>
                  </w:p>
                </w:txbxContent>
              </v:textbox>
            </v:shape>
            <v:shape id="1041" type="#_x0000_t202" fillcolor="white" stroked="f" style="position:absolute;left:16668.0;top:22574.0;width:4001.0;height:3143.0;z-index:13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Q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1042" type="#_x0000_t202" fillcolor="white" stroked="f" style="position:absolute;left:23526.0;top:22383.0;width:4858.0;height:3429.0;z-index:14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Q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1043" type="#_x0000_t202" fillcolor="white" stroked="f" style="position:absolute;left:1238.0;top:3810.0;width:5810.0;height:4000.0;z-index:15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Price</w:t>
                    </w:r>
                  </w:p>
                </w:txbxContent>
              </v:textbox>
            </v:shape>
            <v:shape id="1044" type="#_x0000_t202" fillcolor="white" stroked="f" style="position:absolute;left:26574.0;top:22378.0;width:8001.0;height:3715.0;z-index:16;mso-position-horizontal-relative:text;mso-position-vertical-relative:text;mso-width-relative:page;mso-height-relative:page;visibility:visible;">
              <v:stroke on="f"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Q</w:t>
                    </w:r>
                    <w:r>
                      <w:t>uant</w:t>
                    </w:r>
                    <w:r>
                      <w:t>ity</w:t>
                    </w: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fill/>
          </v:group>
        </w:pic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45" type="#_x0000_t202" fillcolor="white" stroked="f" style="position:absolute;margin-left:113.4pt;margin-top:4.95pt;width:42.75pt;height:21.55pt;z-index:2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Dd</w:t>
                  </w:r>
                </w:p>
              </w:txbxContent>
            </v:textbox>
          </v:shape>
        </w:pic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type of demand illustrated is 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46" fillcolor="white" style="position:absolute;margin-left:476.25pt;margin-top:5.85pt;width:22.05pt;height:18.45pt;z-index:1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A. Elastic demand.B. Inelastic demand.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C. Unitary demand D. Perfectly elastic demand.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5.   The feeding</w:t>
      </w:r>
      <w:r>
        <w:rPr>
          <w:rFonts w:ascii="Bookman Old Style" w:hAnsi="Bookman Old Style"/>
        </w:rPr>
        <w:t xml:space="preserve"> relationship among organi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ms</w:t>
      </w:r>
      <w:r>
        <w:rPr>
          <w:rFonts w:ascii="Bookman Old Style" w:hAnsi="Bookman Old Style"/>
        </w:rPr>
        <w:t xml:space="preserve"> in an ecosystem is referred to as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47" fillcolor="white" style="position:absolute;margin-left:476.25pt;margin-top:0.75pt;width:22.05pt;height:18.45pt;z-index:1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 A. Food chain      B. Food web      C. Trophic level      D. Ecolog</w:t>
      </w:r>
      <w:r>
        <w:rPr>
          <w:rFonts w:ascii="Bookman Old Style" w:hAnsi="Bookman Old Style"/>
        </w:rPr>
        <w:t>ical</w:t>
      </w:r>
      <w:r>
        <w:rPr>
          <w:rFonts w:ascii="Bookman Old Style" w:hAnsi="Bookman Old Style"/>
        </w:rPr>
        <w:t xml:space="preserve"> pyramid. 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6.   Phosphate fertilizers are applied by band placement because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48" fillcolor="white" style="position:absolute;margin-left:476.25pt;margin-top:9.6pt;width:22.05pt;height:18.45pt;z-index:1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They are mobile.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B. They are soluble.     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C. They are easily fixed.    D. They easily get lost in gaseous</w:t>
      </w:r>
      <w:r>
        <w:rPr>
          <w:rFonts w:ascii="Bookman Old Style" w:hAnsi="Bookman Old Style"/>
        </w:rPr>
        <w:t xml:space="preserve"> form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 Which one of the following is not </w:t>
      </w:r>
      <w:r>
        <w:rPr>
          <w:rFonts w:ascii="Bookman Old Style" w:hAnsi="Bookman Old Style"/>
        </w:rPr>
        <w:t>an effect of oxytocin hormone in a cow?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A. Promotion of mil</w:t>
      </w:r>
      <w:r>
        <w:rPr>
          <w:rFonts w:ascii="Bookman Old Style" w:hAnsi="Bookman Old Style"/>
        </w:rPr>
        <w:t>kletdown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B. Facilitation of sperm transport up the uterus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49" fillcolor="white" style="position:absolute;margin-left:477.0pt;margin-top:0.7pt;width:22.05pt;height:18.45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C. Induced labour during parturition.  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</w:rPr>
        <w:t xml:space="preserve">   D. Indule milk synthesis.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  <w:noProof/>
        </w:rPr>
      </w:pP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Which one of the following statements does not apply to fixed costs in </w:t>
      </w:r>
      <w:r>
        <w:rPr>
          <w:rFonts w:ascii="Bookman Old Style" w:hAnsi="Bookman Old Style"/>
        </w:rPr>
        <w:t>production?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A. They are allocated to specific enterprise.   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B. They cannot be postponed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C. Must be incurred even when there is no output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0" fillcolor="white" style="position:absolute;margin-left:477.75pt;margin-top:0.75pt;width:22.05pt;height:18.45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D. Do not change with the level of production.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9. System</w:t>
      </w:r>
      <w:r>
        <w:rPr>
          <w:rFonts w:ascii="Bookman Old Style" w:hAnsi="Bookman Old Style"/>
        </w:rPr>
        <w:t xml:space="preserve">ic </w:t>
      </w:r>
      <w:r>
        <w:rPr>
          <w:rFonts w:ascii="Bookman Old Style" w:hAnsi="Bookman Old Style"/>
        </w:rPr>
        <w:t>pesticides</w:t>
      </w:r>
      <w:r>
        <w:rPr>
          <w:rFonts w:ascii="Bookman Old Style" w:hAnsi="Bookman Old Style"/>
        </w:rPr>
        <w:t xml:space="preserve"> are effective against pests because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1" fillcolor="white" style="position:absolute;margin-left:477.9pt;margin-top:2.5pt;width:22.05pt;height:18.45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A. They are toxic </w:t>
      </w:r>
      <w:r>
        <w:rPr>
          <w:rFonts w:ascii="Bookman Old Style" w:hAnsi="Bookman Old Style"/>
        </w:rPr>
        <w:t>to pests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B. They cover all parts of the plant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C. They remain protected on the plant   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D. They repel pests from the plant.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10. Which one of the following is a disadvantage of tree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 A</w:t>
      </w:r>
      <w:r>
        <w:rPr>
          <w:rFonts w:ascii="Bookman Old Style" w:hAnsi="Bookman Old Style"/>
        </w:rPr>
        <w:t xml:space="preserve">groforestry?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</w:t>
      </w:r>
      <w:r>
        <w:rPr>
          <w:rFonts w:ascii="Bookman Old Style" w:hAnsi="Bookman Old Style"/>
        </w:rPr>
        <w:t>Trees recycle nutrients</w:t>
      </w:r>
      <w:r>
        <w:rPr>
          <w:rFonts w:ascii="Bookman Old Style" w:hAnsi="Bookman Old Style"/>
        </w:rPr>
        <w:t xml:space="preserve"> from soil</w:t>
      </w:r>
      <w:r>
        <w:rPr>
          <w:rFonts w:ascii="Bookman Old Style" w:hAnsi="Bookman Old Style"/>
        </w:rPr>
        <w:t>.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2" fillcolor="white" style="position:absolute;margin-left:477.9pt;margin-top:10.8pt;width:22.05pt;height:18.45pt;z-index:1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B. Trees accumulate large quanti</w:t>
      </w:r>
      <w:r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>es of nutrients in their structure.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They </w:t>
      </w:r>
      <w:r>
        <w:rPr>
          <w:rFonts w:ascii="Bookman Old Style" w:hAnsi="Bookman Old Style"/>
        </w:rPr>
        <w:t>lower soil temperature.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D. They reduce on the effect of raindrops on the soil.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11. In which parts of the animal body are the alveoli found?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3" fillcolor="white" style="position:absolute;margin-left:477.9pt;margin-top:0.75pt;width:22.05pt;height:18.45pt;z-index:1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 A. Udder and pancreas.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B. Lung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udder.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C. Pancreas and </w:t>
      </w:r>
      <w:r>
        <w:rPr>
          <w:rFonts w:ascii="Bookman Old Style" w:hAnsi="Bookman Old Style"/>
        </w:rPr>
        <w:t>lungs</w:t>
      </w:r>
      <w:r>
        <w:rPr>
          <w:rFonts w:ascii="Bookman Old Style" w:hAnsi="Bookman Old Style"/>
        </w:rPr>
        <w:t xml:space="preserve">.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Udder and liver.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12. Which </w:t>
      </w:r>
      <w:r>
        <w:rPr>
          <w:rFonts w:ascii="Bookman Old Style" w:hAnsi="Bookman Old Style"/>
        </w:rPr>
        <w:t>one of the following organisms</w:t>
      </w:r>
      <w:r>
        <w:rPr>
          <w:rFonts w:ascii="Bookman Old Style" w:hAnsi="Bookman Old Style"/>
        </w:rPr>
        <w:t xml:space="preserve"> are primary producers in a food chain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4" fillcolor="white" style="position:absolute;margin-left:478.2pt;margin-top:1.05pt;width:22.05pt;height:18.45pt;z-index:2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Plants and algae.     B. Mammals and molluscus.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Birds and algae.D. Bacteria and worms.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13.</w:t>
      </w:r>
      <w:r>
        <w:rPr>
          <w:rFonts w:ascii="Bookman Old Style" w:hAnsi="Bookman Old Style"/>
        </w:rPr>
        <w:t xml:space="preserve"> Marginal product refers to </w:t>
      </w:r>
    </w:p>
    <w:p>
      <w:pPr>
        <w:pStyle w:val="style0"/>
        <w:tabs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55" fillcolor="white" style="position:absolute;margin-left:477.9pt;margin-top:0.95pt;width:22.05pt;height:18.45pt;z-index:2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Product obtained from unit of input.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B. Extra product obtained from extra unit of input.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C. Out</w:t>
      </w:r>
      <w:r>
        <w:rPr>
          <w:rFonts w:ascii="Bookman Old Style" w:hAnsi="Bookman Old Style"/>
        </w:rPr>
        <w:t>put obtained from all the inputs used.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D. Total output divided by total input. 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14. The figure below shows the parts of the plant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1056" filled="f" stroked="f" style="position:absolute;margin-left:33.15pt;margin-top:1.7pt;width:255.75pt;height:95.25pt;z-index:8;mso-position-horizontal-relative:text;mso-position-vertical-relative:text;mso-width-relative:page;mso-height-relative:margin;mso-wrap-distance-left:0.0pt;mso-wrap-distance-right:0.0pt;visibility:visible;" coordsize="32480,12096">
            <v:line id="1057" fillcolor="white" from="2667.0pt,2667.0pt" to="26574.0pt,8953.0pt" style="position:absolute;z-index:17;mso-position-horizontal-relative:text;mso-position-vertical-relative:text;mso-width-relative:page;mso-height-relative:page;visibility:visible;flip:y;">
              <v:stroke joinstyle="miter" weight="0.5pt"/>
              <v:fill/>
            </v:line>
            <v:line id="1058" fillcolor="white" from="1905.0pt,190.0pt" to="27597.0pt,6667.0pt" style="position:absolute;z-index:18;mso-position-horizontal-relative:text;mso-position-vertical-relative:text;mso-width-relative:page;mso-height-relative:page;visibility:visible;flip:y;">
              <v:stroke joinstyle="miter" weight="0.5pt"/>
              <v:fill/>
            </v:line>
            <v:shape id="1059" coordsize="276737,285754" path="m66675,47625c85725,38100,104165,27242,123825,19050,142361,11327,180975,0,180975,0c174625,9525,170864,21424,161925,28575c154085,34847,142330,33610,133350,38100c123111,43220,114300,50800,104775,57150c114300,60325,123310,66675,133350,66675c153068,66675,176053,47732,190500,38100c187325,50800,187470,64834,180975,76200c174292,87896,161024,94427,152400,104775c105974,160487,168261,107167,95250,161925c98425,139700,95657,115766,104775,95250c109424,84789,122889,80849,133350,76200c151700,68045,190500,57150,190500,57150c200025,60325,216317,57021,219075,66675c224381,85245,215657,105503,209550,123825c200479,151039,164646,169636,219075,133350c234950,136525,258668,128819,266700,142875c295960,194080,254475,202157,228600,209550c216013,213146,203200,215900,190500,219075c209444,206446,223989,185889,247650,209550c254750,216650,254000,228600,257175,238125c231775,241300,206160,243071,180975,247650c171097,249446,162245,255206,152400,257175c130385,261578,107740,262297,85725,266700,-13375,286520,38110,285750,0,285750e" filled="f" style="position:absolute;left:26193.0;top:0.0;width:4382.0;height:2667.0;z-index:19;mso-position-horizontal-relative:text;mso-position-vertical-relative:text;mso-width-relative:page;mso-height-relative:page;visibility:visible;">
              <v:stroke joinstyle="miter" weight="0.5pt"/>
              <v:fill/>
              <v:path o:connecttype="custom" o:connectlocs="105565,44449;196049,17780;286533,0;256371,26670;211129,35560;165887,53339;211129,62229;301613,35560;286533,71119;241291,97789;150807,151128;165887,88899;211129,71119;301613,53339;346855,62229;331775,115568;346855,124458;422259,133348;361936,195577;301613,204467;392097,195577;407178,222247;286533,231137;241291,240027;135726,248917;0,266696" o:connectangles="0.0,0.0,0.0,0.0,0.0,0.0,0.0,0.0,0.0,0.0,0.0,0.0,0.0,0.0,0.0,0.0,0.0,0.0,0.0,0.0,0.0,0.0,0.0,0.0,0.0,0.0" arrowok="t"/>
            </v:shape>
            <v:shape id="1060" coordsize="260085,430687" path="m183885,0c167278,2076,104687,4841,79110,19050,59096,30169,21960,57150,21960,57150,15610,66675,-8196,82949,2910,85725,22391,90595,40135,69166,60060,66675l136260,57150c142610,47625,165549,33695,155310,28575,122759,12300,92955,43796,69585,57150,57257,64195,44185,69850,31485,76200c28310,88900,27117,102268,21960,114300c17451,124822,-6615,149225,2910,142875c12435,136525,22691,131154,31485,123825c41833,115201,48285,101792,60060,95250,77613,85498,98160,82550,117210,76200l145785,66675c145785,66675,125564,70631,117210,76200,107685,82550,97429,87921,88635,95250,61133,118169,59741,124303,41010,152400c37835,165100,35081,177913,31485,190500c28727,200154,11920,219075,21960,219075c33408,219075,32915,198595,41010,190500c49105,182405,60270,178104,69585,171450c120042,135409,89889,148807,136260,133350c148960,123825,158485,104775,174360,104775c185808,104775,163925,125812,155310,133350c138080,148427,117210,158750,98160,171450l69585,190500,31485,247650c25135,257175,40296,224195,50535,219075c63235,212725,76307,207070,88635,200025c98574,194345,107271,186655,117210,180975c129538,173930,143756,170178,155310,161925c166271,154095,183885,146820,183885,133350c183885,121902,164835,146050,155310,152400c152135,161925,151354,172621,145785,180975c138313,192183,125976,199323,117210,209550c112033,215590,75616,264164,69585,276225c65095,285205,51080,300310,60060,304800c70299,309920,79841,293079,88635,285750c195367,196806,46460,309071,145785,238125c228487,179052,171535,217783,155310,228600c136178,257298,131712,261438,117210,295275c93549,350484,125244,297511,88635,352425c85460,365125,72375,401750,79110,390525c95198,363711,102385,332332,117210,304800c124736,290823,136681,279705,145785,266700c198952,190747,163227,230208,212460,180975c209285,193675,208789,207366,202935,219075c195835,233274,183587,244257,174360,257175c167706,266490,160430,275511,155310,285750c115875,364620,181330,261008,126735,342900c133085,361950,125705,400050,145785,400050c168680,400050,183885,342900,183885,342900c187060,330200,189648,317339,193410,304800c199180,285566,212460,247650,212460,247650c215635,260350,221985,272659,221985,285750c221985,295790,215218,304671,212460,314325c197083,368144,212886,337499,183885,381000c180710,396875,174360,412436,174360,428625c174360,438665,179930,409278,183885,400050c189478,386999,196985,374842,202935,361950c216039,333558,229008,305090,241035,276225c270460,205605,233586,281598,260085,228600e" filled="f" style="position:absolute;left:0.0;top:6858.0;width:2476.0;height:4305.0;z-index:20;mso-position-horizontal-relative:text;mso-position-vertical-relative:text;mso-width-relative:page;mso-height-relative:page;visibility:visible;">
              <v:stroke joinstyle="miter" weight="0.5pt"/>
              <v:fill/>
              <v:path o:connecttype="custom" o:connectlocs="175093,0;75328,19043;20910,57129;2771,85694;57188,66651;129745,57129;147884,28565;66258,57129;29980,76172;20910,114258;2771,142823;29980,123780;57188,95215;111606,76172;138815,66651;111606,76172;84397,95215;39049,152344;29980,190431;20910,218995;39049,190431;66258,171388;129745,133301;166024,104737;147884,133301;93467,171388;66258,190431;29980,247560;48119,218995;84397,199952;111606,180909;147884,161866;175093,133301;147884,152344;138815,180909;111606,209474;66258,276124;57188,304689;84397,285646;138815,238038;147884,228517;111606,295167;84397,352297;75328,390383;111606,304689;138815,266603;202302,180909;193232,218995;166024,257081;147884,285646;120676,342775;138815,399904;175093,342775;184163,304689;202302,247560;211372,285646;202302,314210;175093,380861;166024,428469;175093,399904;193232,361818;229511,276124;247650,228517" o:connectangles="0.0,0.0,0.0,0.0,0.0,0.0,0.0,0.0,0.0,0.0,0.0,0.0,0.0,0.0,0.0,0.0,0.0,0.0,0.0,0.0,0.0,0.0,0.0,0.0,0.0,0.0,0.0,0.0,0.0,0.0,0.0,0.0,0.0,0.0,0.0,0.0,0.0,0.0,0.0,0.0,0.0,0.0,0.0,0.0,0.0,0.0,0.0,0.0,0.0,0.0,0.0,0.0,0.0,0.0,0.0,0.0,0.0,0.0,0.0,0.0,0.0,0.0,0.0" arrowok="t"/>
            </v:shape>
            <v:shape id="1061" coordsize="66675,209575" path="m0,0c3175,57150,1430,114787,9525,171450c11144,182783,19636,192874,28575,200025c41736,210554,52937,209550,66675,209550e" filled="f" style="position:absolute;left:17621.0;top:2667.0;width:667.0;height:2095.0;z-index:21;mso-position-horizontal-relative:text;mso-position-vertical-relative:text;mso-width-relative:page;mso-height-relative:page;visibility:visible;">
              <v:stroke joinstyle="miter" weight="0.5pt"/>
              <v:fill/>
              <v:path o:connecttype="custom" o:connectlocs="0,0;9525,171430;28575,200001;66675,209525" o:connectangles="0.0,0.0,0.0,0.0" arrowok="t"/>
            </v:shape>
            <v:shape id="1062" coordsize="85725,209550" path="m0,0c3175,15875,7914,31516,9525,47625c14274,95119,8118,144038,19050,190500c21672,201643,38100,203200,47625,209550l85725,190500e" filled="f" style="position:absolute;left:22955.0;top:1333.0;width:857.0;height:2096.0;z-index:22;mso-position-horizontal-relative:text;mso-position-vertical-relative:text;mso-width-relative:page;mso-height-relative:page;visibility:visible;">
              <v:stroke joinstyle="miter" weight="0.5pt"/>
              <v:fill/>
              <v:path o:connecttype="custom" o:connectlocs="0,0;9525,47625;19050,190500;47625,209550;85725,190500" o:connectangles="0.0,0.0,0.0,0.0,0.0" arrowok="t"/>
            </v:shape>
            <v:shape id="1063" coordsize="66675,257175" path="m0,0c1838,29412,-633,138012,19050,190500c24036,203795,29847,217046,38100,228600c45930,239561,66675,257175,66675,257175e" filled="f" style="position:absolute;left:6762.0;top:5334.0;width:667.0;height:2377.0;z-index:23;mso-position-horizontal-relative:text;mso-position-vertical-relative:text;mso-width-relative:page;mso-height-relative:page;visibility:visible;">
              <v:stroke joinstyle="miter" weight="0.5pt"/>
              <v:fill/>
              <v:path o:connecttype="custom" o:connectlocs="0,0;19050,176107;38100,211328;66675,237744" o:connectangles="0.0,0.0,0.0,0.0" arrowok="t"/>
            </v:shape>
            <v:line id="1064" fillcolor="white" from="7524.0pt,7810.0pt" to="7905.0pt,12096.0pt" style="position:absolute;z-index:24;mso-position-horizontal-relative:text;mso-position-vertical-relative:text;mso-width-relative:page;mso-height-relative:page;visibility:visible;">
              <v:stroke joinstyle="miter" weight="0.5pt"/>
              <v:fill/>
            </v:line>
            <v:line id="1065" fillcolor="white" from="13335.0pt,6000.0pt" to="13906.0pt,8928.0pt" style="position:absolute;z-index:25;mso-position-horizontal-relative:text;mso-position-vertical-relative:text;mso-width-relative:page;mso-height-relative:page;visibility:visible;">
              <v:stroke joinstyle="miter" weight="0.5pt"/>
              <v:fill/>
            </v:line>
            <v:line id="1066" fillcolor="white" from="28479.0pt,2857.0pt" to="29432.0pt,7048.0pt" style="position:absolute;z-index:26;mso-position-horizontal-relative:text;mso-position-vertical-relative:text;mso-width-relative:page;mso-height-relative:page;visibility:visible;">
              <v:stroke joinstyle="miter" weight="0.5pt"/>
              <v:fill/>
            </v:line>
            <v:line id="1067" fillcolor="white" from="31146.0pt,2095.0pt" to="32480.0pt,6191.0pt" style="position:absolute;z-index:27;mso-position-horizontal-relative:text;mso-position-vertical-relative:text;mso-width-relative:page;mso-height-relative:page;visibility:visible;">
              <v:stroke joinstyle="miter" weight="0.5pt"/>
              <v:fill/>
            </v:line>
            <v:fill/>
          </v:group>
        </w:pict>
      </w:r>
      <w:r>
        <w:rPr>
          <w:rFonts w:ascii="Bookman Old Style" w:hAnsi="Bookman Old Style"/>
          <w:noProof/>
        </w:rPr>
        <w:pict>
          <v:line id="1068" fillcolor="white" from="220.65pt,30.2pt" to="228.15pt,60.85pt" style="position:absolute;z-index:6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</v:lin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1069" fillcolor="white" from="268.65pt,1.35pt" to="279.9pt,2.1pt" style="position:absolute;z-index:7;mso-position-horizontal-relative:text;mso-position-vertical-relative:text;mso-width-relative:page;mso-height-relative:page;mso-wrap-distance-left:0.0pt;mso-wrap-distance-right:0.0pt;visibility:visible;flip:y;">
            <v:stroke joinstyle="miter" weight="0.5pt"/>
            <v:fill/>
          </v:line>
        </w:pict>
      </w:r>
    </w:p>
    <w:p>
      <w:pPr>
        <w:pStyle w:val="style0"/>
        <w:tabs>
          <w:tab w:val="left" w:leader="none" w:pos="720"/>
          <w:tab w:val="center" w:leader="none" w:pos="4968"/>
          <w:tab w:val="left" w:leader="none" w:pos="5445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70" coordsize="104775,238125" path="m0,0c3175,47625,1678,95794,9525,142875c14031,169914,39944,176161,57150,190500l104775,238125e" filled="f" style="position:absolute;margin-left:131.4pt;margin-top:7.2pt;width:7.5pt;height:18.0pt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0.5pt"/>
            <v:fill/>
            <v:path o:connecttype="custom" o:connectlocs="0,0;8659,137160;51955,182880;95250,228600" o:connectangles="0.0,0.0,0.0,0.0" arrowok="t"/>
          </v:shape>
        </w:pi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</w:t>
      </w:r>
    </w:p>
    <w:p>
      <w:pPr>
        <w:pStyle w:val="style0"/>
        <w:tabs>
          <w:tab w:val="left" w:leader="none" w:pos="364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</w:t>
      </w:r>
    </w:p>
    <w:p>
      <w:pPr>
        <w:pStyle w:val="style0"/>
        <w:tabs>
          <w:tab w:val="left" w:leader="none" w:pos="231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71" coordsize="153438,240602" path="m29613,0c20088,15875,3656,29298,1038,47625c-3028,76087,5836,104990,10563,133350c12214,143254,14519,153571,20088,161925c40959,193231,50882,187586,77238,209550c87586,218174,93200,233395,105813,238125c120677,243699,137563,238125,153438,238125e" filled="f" style="position:absolute;margin-left:45.05pt;margin-top:2.75pt;width:12.05pt;height:18.9pt;z-index:4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custom" o:connectlocs="29535,0;1035,47512;10535,133033;20035,161540;77035,209052;105535,237559;153035,237559" o:connectangles="0.0,0.0,0.0,0.0,0.0,0.0,0.0" arrowok="t"/>
          </v:shape>
        </w:pi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Which portion can be used for propagation?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2" fillcolor="white" style="position:absolute;margin-left:479.4pt;margin-top:0.55pt;width:22.05pt;height:18.45pt;z-index:2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</w:t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B. c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C. </w:t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D. </w:t>
      </w:r>
      <w:r>
        <w:rPr>
          <w:rFonts w:ascii="Bookman Old Style" w:hAnsi="Bookman Old Style"/>
        </w:rPr>
        <w:t>a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15. It </w:t>
      </w:r>
      <w:r>
        <w:rPr>
          <w:rFonts w:ascii="Bookman Old Style" w:hAnsi="Bookman Old Style"/>
        </w:rPr>
        <w:t xml:space="preserve">is the advisable to feed mash rather than pellets in poultry management </w:t>
      </w:r>
      <w:r>
        <w:rPr>
          <w:rFonts w:ascii="Bookman Old Style" w:hAnsi="Bookman Old Style"/>
        </w:rPr>
        <w:t>because</w:t>
      </w:r>
      <w:r>
        <w:rPr>
          <w:rFonts w:ascii="Bookman Old Style" w:hAnsi="Bookman Old Style"/>
        </w:rPr>
        <w:t xml:space="preserve"> m</w:t>
      </w:r>
      <w:r>
        <w:rPr>
          <w:rFonts w:ascii="Bookman Old Style" w:hAnsi="Bookman Old Style"/>
        </w:rPr>
        <w:t>ash is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3" fillcolor="white" style="position:absolute;margin-left:480.15pt;margin-top:0.45pt;width:22.05pt;height:18.45pt;z-index:2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More digestable than pellets    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B. More palatable than pellets.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Cheaper than pellets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Prolongs the time for feeding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16. Which of the following is an effect of moisture stress in crops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4" fillcolor="white" style="position:absolute;margin-left:480.15pt;margin-top:1.1pt;width:22.05pt;height:18.45pt;z-index:2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Delayed maturity     B. </w:t>
      </w:r>
      <w:r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astened maturity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C. Delayed flowering      D. Lack of fruiting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5" fillcolor="white" style="position:absolute;margin-left:480.15pt;margin-top:20.4pt;width:22.05pt;height:18.45pt;z-index:2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>17. Which one of the following maintenance practice is very important on an ox</w:t>
      </w:r>
      <w:r>
        <w:rPr>
          <w:rFonts w:ascii="Bookman Old Style" w:hAnsi="Bookman Old Style"/>
        </w:rPr>
        <w:t>-plough that is frequently used?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Oiling moving parts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B. Sharpe</w:t>
      </w:r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>g the digging point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Replace wornout parts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D. Apply </w:t>
      </w:r>
      <w:r>
        <w:rPr>
          <w:rFonts w:ascii="Bookman Old Style" w:hAnsi="Bookman Old Style"/>
        </w:rPr>
        <w:t>antirust</w:t>
      </w:r>
      <w:r>
        <w:rPr>
          <w:rFonts w:ascii="Bookman Old Style" w:hAnsi="Bookman Old Style"/>
        </w:rPr>
        <w:t xml:space="preserve"> paint on the body of the plough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18. Which one of the following is a reason for docking in </w:t>
      </w:r>
      <w:r>
        <w:rPr>
          <w:rFonts w:ascii="Bookman Old Style" w:hAnsi="Bookman Old Style"/>
        </w:rPr>
        <w:t>sheep?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Mat</w:t>
      </w:r>
      <w:r>
        <w:rPr>
          <w:rFonts w:ascii="Bookman Old Style" w:hAnsi="Bookman Old Style"/>
        </w:rPr>
        <w:t xml:space="preserve">ing becomes easier.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B. It discourages breeding of </w:t>
      </w:r>
      <w:r>
        <w:rPr>
          <w:rFonts w:ascii="Bookman Old Style" w:hAnsi="Bookman Old Style"/>
        </w:rPr>
        <w:t>blow</w:t>
      </w:r>
      <w:r>
        <w:rPr>
          <w:rFonts w:ascii="Bookman Old Style" w:hAnsi="Bookman Old Style"/>
        </w:rPr>
        <w:t xml:space="preserve"> flies.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6" fillcolor="white" style="position:absolute;margin-left:480.9pt;margin-top:0.4pt;width:22.05pt;height:18.45pt;z-index:2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C. There is production of better quality meat.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It encourages faster growth.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19. </w:t>
      </w:r>
      <w:r>
        <w:rPr>
          <w:rFonts w:ascii="Bookman Old Style" w:hAnsi="Bookman Old Style"/>
        </w:rPr>
        <w:t>Which one of the following min</w:t>
      </w:r>
      <w:r>
        <w:rPr>
          <w:rFonts w:ascii="Bookman Old Style" w:hAnsi="Bookman Old Style"/>
        </w:rPr>
        <w:t xml:space="preserve">erals </w:t>
      </w:r>
      <w:r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>vital in the process of respiration</w:t>
      </w:r>
      <w:r>
        <w:rPr>
          <w:rFonts w:ascii="Bookman Old Style" w:hAnsi="Bookman Old Style"/>
        </w:rPr>
        <w:t>?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7" fillcolor="white" style="position:absolute;margin-left:480.15pt;margin-top:0.9pt;width:22.05pt;height:18.45pt;z-index:2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Potassium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B. Chlorine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C. Sodium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Phosphorus.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20. Which of the following is a facilit</w:t>
      </w:r>
      <w:r>
        <w:rPr>
          <w:rFonts w:ascii="Bookman Old Style" w:hAnsi="Bookman Old Style"/>
        </w:rPr>
        <w:t>ating marketing function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8" fillcolor="white" style="position:absolute;margin-left:479.4pt;margin-top:0.65pt;width:22.05pt;height:18.45pt;z-index:2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A. Transportation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B. Storage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C. Processing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Grading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21. Which</w:t>
      </w:r>
      <w:r>
        <w:rPr>
          <w:rFonts w:ascii="Bookman Old Style" w:hAnsi="Bookman Old Style"/>
        </w:rPr>
        <w:t xml:space="preserve"> of the following methods is most suitable for conserving water for crop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roduction in low rainfall areas</w:t>
      </w:r>
      <w:r>
        <w:rPr>
          <w:rFonts w:ascii="Bookman Old Style" w:hAnsi="Bookman Old Style"/>
        </w:rPr>
        <w:t>?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79" fillcolor="white" style="position:absolute;margin-left:477.15pt;margin-top:0.55pt;width:22.05pt;height:18.45pt;z-index:2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A. Growing cover crops.    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B. Controlling weeds by cultivation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C. Covering the soil with organic mulches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Burning all vegetation cover.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22. Soil capillarity </w:t>
      </w:r>
      <w:r>
        <w:rPr>
          <w:rFonts w:ascii="Bookman Old Style" w:hAnsi="Bookman Old Style"/>
        </w:rPr>
        <w:t xml:space="preserve">is due to the forces of 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0" fillcolor="white" style="position:absolute;margin-left:477.15pt;margin-top:0.45pt;width:22.05pt;height:18.45pt;z-index:3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A. Cohesion.    B. Adhesion.    C. Osmotic pressure.    D. Surface tension.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23. A trading account is a type of farm record which shows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Performance of each enterprise</w:t>
      </w:r>
      <w:r>
        <w:rPr>
          <w:rFonts w:ascii="Bookman Old Style" w:hAnsi="Bookman Old Style"/>
        </w:rPr>
        <w:t xml:space="preserve"> on the farm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1" fillcolor="white" style="position:absolute;margin-left:476.4pt;margin-top:0.95pt;width:22.05pt;height:18.45pt;z-index:3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B. All transactions carried out on the farm throughout the year.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Financial position of the farm on a particular date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D. Income and expenditure of a farm at </w:t>
      </w:r>
      <w:r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particular time of the year.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24. Which of the following occurs when dissolved oxygen</w:t>
      </w:r>
      <w:r>
        <w:rPr>
          <w:rFonts w:ascii="Bookman Old Style" w:hAnsi="Bookman Old Style"/>
        </w:rPr>
        <w:t xml:space="preserve"> concentra</w:t>
      </w:r>
      <w:r>
        <w:rPr>
          <w:rFonts w:ascii="Bookman Old Style" w:hAnsi="Bookman Old Style"/>
        </w:rPr>
        <w:t>tion in a fish pond</w:t>
      </w:r>
      <w:r>
        <w:rPr>
          <w:rFonts w:ascii="Bookman Old Style" w:hAnsi="Bookman Old Style"/>
        </w:rPr>
        <w:t xml:space="preserve"> falls?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</w:t>
      </w:r>
      <w:r>
        <w:rPr>
          <w:rFonts w:ascii="Bookman Old Style" w:hAnsi="Bookman Old Style"/>
        </w:rPr>
        <w:t xml:space="preserve">Fish swim to the bottom of the pond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2" fillcolor="white" style="position:absolute;margin-left:477.9pt;margin-top:1.3pt;width:22.05pt;height:18.45pt;z-index:3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>B. Fish swim to the water surface gasping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Fish take in more water to get oxygen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Swimming activity of fish increases.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25. The minority of bees in a bee hive are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3" fillcolor="white" style="position:absolute;margin-left:477.9pt;margin-top:3.9pt;width:22.05pt;height:18.45pt;z-index:3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Worker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B. Drone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C. Queen     D. Stingless bees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26. The following are reasons for hanging green plants in a poultry house</w:t>
      </w:r>
      <w:r>
        <w:rPr>
          <w:rFonts w:ascii="Bookman Old Style" w:hAnsi="Bookman Old Style"/>
          <w:b/>
        </w:rPr>
        <w:t>except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4" fillcolor="white" style="position:absolute;margin-left:477.9pt;margin-top:2.9pt;width:22.05pt;height:18.45pt;z-index:3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A. Keeping birds busy     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B. Controlling pests and diseases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C. Controlling cannibalism.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Providing vitamins to birds.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27. Scarification of seeds is done </w:t>
      </w:r>
      <w:r>
        <w:rPr>
          <w:rFonts w:ascii="Bookman Old Style" w:hAnsi="Bookman Old Style"/>
        </w:rPr>
        <w:t>to;</w:t>
      </w:r>
    </w:p>
    <w:p>
      <w:pPr>
        <w:pStyle w:val="style179"/>
        <w:numPr>
          <w:ilvl w:val="0"/>
          <w:numId w:val="2"/>
        </w:numPr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Protect them from soil borne diseases</w:t>
      </w:r>
    </w:p>
    <w:p>
      <w:pPr>
        <w:pStyle w:val="style179"/>
        <w:numPr>
          <w:ilvl w:val="0"/>
          <w:numId w:val="2"/>
        </w:numPr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Innoculate them.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5" fillcolor="white" style="position:absolute;margin-left:477.15pt;margin-top:0.75pt;width:22.05pt;height:18.45pt;z-index:3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C. Allow easy germination.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Improve on their storage life.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28. Which of the following is not an adaptation of leaves for photosynthesis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Broad lamina     B. Numerous chloroplast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 palisade cells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6" fillcolor="white" style="position:absolute;margin-left:476.4pt;margin-top:0.65pt;width:22.05pt;height:18.45pt;z-index:3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C. Airspace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between leaf cells.     D. Thick lamina.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29. Which one of the following is not fencing material?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7" fillcolor="white" style="position:absolute;margin-left:477.15pt;margin-top:0.8pt;width:22.05pt;height:18.45pt;z-index:3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A. Wood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B. Wire strainer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C. Barbed wire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D. Fencing nails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30.  Which of the following is the normal pre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entation of a calf at parturition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A. Hind legs appear first     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B. Hind legs and fore legs appear together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1088" fillcolor="white" style="position:absolute;margin-left:477.9pt;margin-top:3.35pt;width:22.05pt;height:18.45pt;z-index:3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C. Fore legs appear first with the head     </w:t>
      </w:r>
    </w:p>
    <w:p>
      <w:pPr>
        <w:pStyle w:val="style0"/>
        <w:tabs>
          <w:tab w:val="left" w:leader="none" w:pos="1950"/>
          <w:tab w:val="left" w:leader="none" w:pos="10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D. One foreleg appears first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(70MARKS)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31(a). Describe any five factors that affect the choice of irrigation system to use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(b). Describe any five benefits of using </w:t>
      </w:r>
      <w:r>
        <w:rPr>
          <w:rFonts w:ascii="Bookman Old Style" w:hAnsi="Bookman Old Style"/>
        </w:rPr>
        <w:t xml:space="preserve">drip </w:t>
      </w:r>
      <w:r>
        <w:rPr>
          <w:rFonts w:ascii="Bookman Old Style" w:hAnsi="Bookman Old Style"/>
        </w:rPr>
        <w:t xml:space="preserve">irrigation in agriculture  </w:t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32. Des</w:t>
      </w:r>
      <w:r>
        <w:rPr>
          <w:rFonts w:ascii="Bookman Old Style" w:hAnsi="Bookman Old Style"/>
        </w:rPr>
        <w:t>cribe any six causes of wetness</w:t>
      </w:r>
      <w:r>
        <w:rPr>
          <w:rFonts w:ascii="Bookman Old Style" w:hAnsi="Bookman Old Style"/>
        </w:rPr>
        <w:t xml:space="preserve"> of litter in a poultry  </w:t>
      </w:r>
      <w:r>
        <w:rPr>
          <w:rFonts w:ascii="Bookman Old Style" w:hAnsi="Bookman Old Style"/>
          <w:b/>
        </w:rPr>
        <w:t>6mks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270"/>
          <w:tab w:val="left" w:leader="none" w:pos="360"/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(b). Outline any four disadvantages of deepli</w:t>
      </w:r>
      <w:r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te</w:t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system of poultry management</w:t>
      </w:r>
      <w:r>
        <w:rPr>
          <w:rFonts w:ascii="Bookman Old Style" w:hAnsi="Bookman Old Style"/>
        </w:rPr>
        <w:t xml:space="preserve">.  </w:t>
      </w:r>
    </w:p>
    <w:p>
      <w:pPr>
        <w:pStyle w:val="style0"/>
        <w:tabs>
          <w:tab w:val="left" w:leader="none" w:pos="270"/>
          <w:tab w:val="left" w:leader="none" w:pos="360"/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4mks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33 (a). State five ways in which transpiration is important to plants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 xml:space="preserve">                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360"/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(b). Out</w:t>
      </w:r>
      <w:r>
        <w:rPr>
          <w:rFonts w:ascii="Bookman Old Style" w:hAnsi="Bookman Old Style"/>
        </w:rPr>
        <w:t>line five roles of water in plant growth</w:t>
      </w:r>
      <w:r>
        <w:rPr>
          <w:rFonts w:ascii="Bookman Old Style" w:hAnsi="Bookman Old Style"/>
        </w:rPr>
        <w:t xml:space="preserve">.    </w:t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34 (a). Describe the precautions when using a dip tank in controlling parasites</w:t>
      </w:r>
      <w:r>
        <w:rPr>
          <w:rFonts w:ascii="Bookman Old Style" w:hAnsi="Bookman Old Style"/>
          <w:b/>
        </w:rPr>
        <w:t>. 6mks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(b). Outline the considerations when siting a diptank.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4mks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</w:t>
      </w:r>
      <w:r>
        <w:rPr>
          <w:rFonts w:ascii="Bookman Old Style" w:hAnsi="Bookman Old Style"/>
        </w:rPr>
        <w:t>………………………………………………………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35 (a). Describe the benefits of acquiring credit in agricultural production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(b). Why do most farmers fail to pay back credit?  </w:t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36 (a). Describe any six ways in which high temperature affect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cattle production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6mks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360"/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(b). How do animals respond to high temperature?                                </w:t>
      </w:r>
      <w:r>
        <w:rPr>
          <w:rFonts w:ascii="Bookman Old Style" w:hAnsi="Bookman Old Style"/>
          <w:b/>
        </w:rPr>
        <w:t>4mks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360"/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37(a). Describe the chara</w:t>
      </w:r>
      <w:r>
        <w:rPr>
          <w:rFonts w:ascii="Bookman Old Style" w:hAnsi="Bookman Old Style"/>
        </w:rPr>
        <w:t>cteristics that have made ins</w:t>
      </w:r>
      <w:r>
        <w:rPr>
          <w:rFonts w:ascii="Bookman Old Style" w:hAnsi="Bookman Old Style"/>
        </w:rPr>
        <w:t>ects successful</w:t>
      </w:r>
      <w:r>
        <w:rPr>
          <w:rFonts w:ascii="Bookman Old Style" w:hAnsi="Bookman Old Style"/>
        </w:rPr>
        <w:t xml:space="preserve"> as croppests</w:t>
      </w:r>
    </w:p>
    <w:p>
      <w:pPr>
        <w:pStyle w:val="style0"/>
        <w:tabs>
          <w:tab w:val="left" w:leader="none" w:pos="360"/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270"/>
          <w:tab w:val="left" w:leader="none" w:pos="360"/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(b). Outline the consideration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when choosing the method of pest management.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5mks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………….</w:t>
      </w:r>
      <w:r>
        <w:rPr>
          <w:rFonts w:ascii="Bookman Old Style" w:hAnsi="Bookman Old Style"/>
        </w:rPr>
        <w:t>.........................................................</w:t>
      </w:r>
      <w:r>
        <w:rPr>
          <w:rFonts w:ascii="Bookman Old Style" w:hAnsi="Bookman Old Style"/>
        </w:rPr>
        <w:t>.....</w:t>
      </w:r>
      <w:r>
        <w:rPr>
          <w:rFonts w:ascii="Bookman Old Style" w:hAnsi="Bookman Old Style"/>
        </w:rPr>
        <w:t>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</w:t>
      </w:r>
      <w:r>
        <w:rPr>
          <w:rFonts w:ascii="Bookman Old Style" w:hAnsi="Bookman Old Style"/>
        </w:rPr>
        <w:t>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rPr>
          <w:rFonts w:ascii="Bookman Old Style" w:hAnsi="Bookman Old Style"/>
        </w:rPr>
      </w:pPr>
    </w:p>
    <w:p>
      <w:pPr>
        <w:pStyle w:val="style0"/>
        <w:tabs>
          <w:tab w:val="left" w:leader="none" w:pos="195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END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9" w:h="17093" w:orient="portrait" w:code="9"/>
      <w:pgMar w:top="720" w:right="634" w:bottom="0" w:left="115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>
        <w:rFonts w:ascii="Bookman Old Style" w:hAnsi="Bookman Old Style"/>
        <w:i/>
      </w:rPr>
    </w:pPr>
    <w:r>
      <w:rPr>
        <w:rFonts w:ascii="Bookman Old Style" w:hAnsi="Bookman Old Style"/>
        <w:i/>
        <w:noProof/>
      </w:rPr>
      <w:pict>
        <v:shapetype id="_x0000_t32" coordsize="21600,21600" o:spt="32" o:oned="t" path="m,l21600,21600e">
          <v:path arrowok="t" fillok="f" o:connecttype="none"/>
          <o:lock v:ext="edit" shapetype="t"/>
        </v:shapetype>
        <v:shape id="4098" type="#_x0000_t32" filled="f" style="position:absolute;margin-left:-51.9pt;margin-top:-0.85pt;width:626.7pt;height:0.0pt;z-index:3;mso-position-horizontal-relative:text;mso-position-vertical-relative:text;mso-width-relative:page;mso-height-relative:page;mso-wrap-distance-left:0.0pt;mso-wrap-distance-right:0.0pt;visibility:visible;">
          <v:fill/>
          <v:path o:connecttype="none" fillok="f" arrowok="t"/>
        </v:shape>
      </w:pict>
    </w:r>
    <w:r>
      <w:rPr>
        <w:rFonts w:ascii="Bookman Old Style" w:hAnsi="Bookman Old Style"/>
        <w:i/>
        <w:noProof/>
      </w:rPr>
      <w:pict>
        <v:group id="4099" filled="f" stroked="f" style="position:absolute;margin-left:11.8pt;margin-top:950.1pt;width:624.8pt;height:12.85pt;z-index:2;mso-position-horizontal-relative:page;mso-position-vertical-relative:page;mso-width-percent:1000;mso-height-percent:900;mso-width-relative:page;mso-height-relative:bottom-margin-area;mso-wrap-distance-left:0.0pt;mso-wrap-distance-right:0.0pt;visibility:visible;flip:y;" o:allowincell="false" coordsize="15823,1439" coordorigin="8,9">
          <v:shape id="4100" type="#_x0000_t32" filled="f" style="position:absolute;left:9.0;top:1431.0;width:15822.0;height:0.0;z-index:28;mso-position-horizontal-relative:text;mso-position-vertical-relative:text;mso-width-relative:page;mso-height-relative:page;visibility:visible;">
            <v:stroke color="#2f5496"/>
            <v:fill/>
            <v:path o:connecttype="none" fillok="f" arrowok="t"/>
          </v:shape>
          <v:rect id="4101" filled="f" stroked="f" style="position:absolute;left:8.0;top:9.0;width:4031.0;height:1439.0;z-index:29;mso-position-horizontal-relative:text;mso-position-vertical-relative:text;mso-width-relative:page;mso-height-relative:page;visibility:visible;">
            <v:stroke on="f"/>
            <v:fill/>
          </v:rect>
          <v:fill/>
        </v:group>
      </w:pict>
    </w:r>
    <w:r>
      <w:rPr>
        <w:rFonts w:ascii="Bookman Old Style" w:hAnsi="Bookman Old Style"/>
        <w:i/>
      </w:rPr>
      <w:t>INTERNAL MOCK EXAMINATIONS 201</w:t>
    </w:r>
    <w:r>
      <w:rPr>
        <w:rFonts w:ascii="Bookman Old Style" w:hAnsi="Bookman Old Style"/>
        <w:i/>
      </w:rPr>
      <w:t>9</w:t>
    </w:r>
    <w:r>
      <w:rPr>
        <w:rFonts w:ascii="Bookman Old Style" w:hAnsi="Bookman Old Style"/>
        <w:i/>
      </w:rPr>
      <w:tab/>
    </w:r>
    <w:r>
      <w:rPr>
        <w:rFonts w:ascii="Bookman Old Style" w:hAnsi="Bookman Old Style"/>
        <w:i/>
      </w:rPr>
      <w:tab/>
    </w:r>
    <w:r>
      <w:rPr>
        <w:rFonts w:ascii="Bookman Old Style" w:hAnsi="Bookman Old Style"/>
        <w:i/>
      </w:rPr>
      <w:t xml:space="preserve">Page </w:t>
    </w:r>
    <w:r>
      <w:rPr>
        <w:rFonts w:ascii="Bookman Old Style" w:hAnsi="Bookman Old Style"/>
        <w:b/>
        <w:i/>
      </w:rPr>
      <w:fldChar w:fldCharType="begin"/>
    </w:r>
    <w:r>
      <w:rPr>
        <w:rFonts w:ascii="Bookman Old Style" w:hAnsi="Bookman Old Style"/>
        <w:b/>
        <w:i/>
      </w:rPr>
      <w:instrText xml:space="preserve"> PAGE </w:instrText>
    </w:r>
    <w:r>
      <w:rPr>
        <w:rFonts w:ascii="Bookman Old Style" w:hAnsi="Bookman Old Style"/>
        <w:b/>
        <w:i/>
      </w:rPr>
      <w:fldChar w:fldCharType="separate"/>
    </w:r>
    <w:r>
      <w:rPr>
        <w:rFonts w:ascii="Bookman Old Style" w:hAnsi="Bookman Old Style"/>
        <w:b/>
        <w:i/>
        <w:noProof/>
      </w:rPr>
      <w:t>8</w:t>
    </w:r>
    <w:r>
      <w:rPr>
        <w:rFonts w:ascii="Bookman Old Style" w:hAnsi="Bookman Old Style"/>
        <w:b/>
        <w:i/>
      </w:rPr>
      <w:fldChar w:fldCharType="end"/>
    </w:r>
    <w:r>
      <w:rPr>
        <w:rFonts w:ascii="Bookman Old Style" w:hAnsi="Bookman Old Style"/>
        <w:i/>
      </w:rPr>
      <w:t xml:space="preserve"> of </w:t>
    </w:r>
    <w:r>
      <w:rPr>
        <w:rFonts w:ascii="Bookman Old Style" w:hAnsi="Bookman Old Style"/>
        <w:b/>
        <w:i/>
      </w:rPr>
      <w:fldChar w:fldCharType="begin"/>
    </w:r>
    <w:r>
      <w:rPr>
        <w:rFonts w:ascii="Bookman Old Style" w:hAnsi="Bookman Old Style"/>
        <w:b/>
        <w:i/>
      </w:rPr>
      <w:instrText xml:space="preserve"> NUMPAGES  </w:instrText>
    </w:r>
    <w:r>
      <w:rPr>
        <w:rFonts w:ascii="Bookman Old Style" w:hAnsi="Bookman Old Style"/>
        <w:b/>
        <w:i/>
      </w:rPr>
      <w:fldChar w:fldCharType="separate"/>
    </w:r>
    <w:r>
      <w:rPr>
        <w:rFonts w:ascii="Bookman Old Style" w:hAnsi="Bookman Old Style"/>
        <w:b/>
        <w:i/>
        <w:noProof/>
      </w:rPr>
      <w:t>8</w:t>
    </w:r>
    <w:r>
      <w:rPr>
        <w:rFonts w:ascii="Bookman Old Style" w:hAnsi="Bookman Old Style"/>
        <w:b/>
        <w:i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CE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774EB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f22b3442-5123-4c87-85e7-474d73dad09a"/>
    <w:basedOn w:val="style65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4e438670-13ea-45d7-8b80-e2811f791f32"/>
    <w:basedOn w:val="style65"/>
    <w:next w:val="style4098"/>
    <w:link w:val="style32"/>
    <w:uiPriority w:val="99"/>
    <w:rPr>
      <w:sz w:val="24"/>
      <w:szCs w:val="24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3.xml"/><Relationship Id="rId3" Type="http://schemas.openxmlformats.org/officeDocument/2006/relationships/header" Target="header2.xml"/><Relationship Id="rId9" Type="http://schemas.openxmlformats.org/officeDocument/2006/relationships/settings" Target="settings.xml"/><Relationship Id="rId6" Type="http://schemas.openxmlformats.org/officeDocument/2006/relationships/header" Target="header5.xml"/><Relationship Id="rId11" Type="http://schemas.openxmlformats.org/officeDocument/2006/relationships/customXml" Target="../customXml/item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00E3-1BE4-482B-929E-262BA0D8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1341</Words>
  <Characters>15813</Characters>
  <Application>WPS Office</Application>
  <DocSecurity>0</DocSecurity>
  <Paragraphs>483</Paragraphs>
  <ScaleCrop>false</ScaleCrop>
  <LinksUpToDate>false</LinksUpToDate>
  <CharactersWithSpaces>17556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2019-05-16T07:20:20Z</dcterms:created>
  <dc:creator>CFSU</dc:creator>
  <lastModifiedBy>TECNO K7</lastModifiedBy>
  <lastPrinted>2016-06-28T07:34:00Z</lastPrinted>
  <dcterms:modified xsi:type="dcterms:W3CDTF">2019-05-16T07:20:20Z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